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8" t="0" r="25605"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02/10/2018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Anatolii Volkodav</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28"/>
            <w:b/>
            <w:color w:val="B7B7B7"/>
            <w:u w:val="single"/>
          </w:rPr>
          <w:t>Google Docs</w:t>
        </w:r>
      </w:hyperlink>
      <w:r>
        <w:rPr>
          <w:b/>
          <w:color w:val="B7B7B7"/>
        </w:rPr>
        <w:t xml:space="preserve">, you can use headings for each section and then go to Insert &gt; Table of Contents.  </w:t>
      </w:r>
      <w:hyperlink r:id="rId6">
        <w:r>
          <w:rPr>
            <w:rStyle w:val="ListLabel28"/>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pPr>
      <w:r>
        <w:rPr>
          <w:b/>
          <w:color w:val="B7B7B7"/>
        </w:rPr>
        <w:t>[Instructions: Answer what is the purpose of a safety plan?]</w:t>
      </w:r>
    </w:p>
    <w:p>
      <w:pPr>
        <w:pStyle w:val="TextBody"/>
        <w:rPr/>
      </w:pPr>
      <w:r>
        <w:rPr/>
        <w:t>Purpose of the plan is to define roles then outline the steps we need to take to achieve functional safety.</w:t>
      </w:r>
    </w:p>
    <w:p>
      <w:pPr>
        <w:pStyle w:val="Normal"/>
        <w:spacing w:before="0" w:after="0"/>
        <w:rPr/>
      </w:pPr>
      <w:r>
        <w:rPr/>
      </w:r>
    </w:p>
    <w:p>
      <w:pPr>
        <w:pStyle w:val="Heading2"/>
        <w:spacing w:before="0" w:after="0"/>
        <w:contextualSpacing/>
        <w:rPr/>
      </w:pPr>
      <w:bookmarkStart w:id="16" w:name="_sh22j99mm02k"/>
      <w:bookmarkEnd w:id="16"/>
      <w:r>
        <w:rPr/>
        <w:t>Scope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TextBody"/>
        <w:rPr/>
      </w:pPr>
      <w:r>
        <w:rPr/>
        <w:t>Lane Assistance System detect if the driver is unintentionally leaving their lane and react either through warnings or by actively steering the car back into its lane.</w:t>
      </w:r>
    </w:p>
    <w:p>
      <w:pPr>
        <w:pStyle w:val="TextBody"/>
        <w:rPr/>
      </w:pPr>
      <w:r>
        <w:rPr/>
      </w:r>
    </w:p>
    <w:p>
      <w:pPr>
        <w:pStyle w:val="Normal"/>
        <w:spacing w:before="0" w:after="0"/>
        <w:rPr>
          <w:b/>
          <w:b/>
          <w:color w:val="B7B7B7"/>
        </w:rPr>
      </w:pPr>
      <w:r>
        <w:rPr>
          <w:b/>
          <w:color w:val="B7B7B7"/>
        </w:rPr>
        <w:t>What is the item in question, and what does the item do?</w:t>
      </w:r>
    </w:p>
    <w:p>
      <w:pPr>
        <w:pStyle w:val="TextBody"/>
        <w:rPr/>
      </w:pPr>
      <w:r>
        <w:rPr/>
        <w:t>Purpose of lane keeping assistance is to provide vibrational steering feedback and torque to the driver as haptic feedback and to limit the oscillating torque. Lane keeping assistance function shall be time limited and the additional steering torque shall end after a given timer interval so that the driver can not misuse the system for autonomous driving.</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TextBody"/>
        <w:rPr/>
      </w:pPr>
      <w:r>
        <w:rPr/>
        <w:t>The Lane Assistance System has two functions:</w:t>
      </w:r>
    </w:p>
    <w:p>
      <w:pPr>
        <w:pStyle w:val="TextBody"/>
        <w:numPr>
          <w:ilvl w:val="0"/>
          <w:numId w:val="4"/>
        </w:numPr>
        <w:rPr/>
      </w:pPr>
      <w:r>
        <w:rPr/>
        <w:t>Lane departure warning</w:t>
      </w:r>
    </w:p>
    <w:p>
      <w:pPr>
        <w:pStyle w:val="TextBody"/>
        <w:numPr>
          <w:ilvl w:val="0"/>
          <w:numId w:val="4"/>
        </w:numPr>
        <w:rPr/>
      </w:pPr>
      <w:r>
        <w:rPr/>
        <w:t>Lane keeping assistance</w:t>
      </w:r>
    </w:p>
    <w:p>
      <w:pPr>
        <w:pStyle w:val="TextBody"/>
        <w:rPr/>
      </w:pPr>
      <w:r>
        <w:rPr/>
        <w:t>When the driver drifts towards the edge of the lane, two things will happen:</w:t>
      </w:r>
    </w:p>
    <w:p>
      <w:pPr>
        <w:pStyle w:val="TextBody"/>
        <w:numPr>
          <w:ilvl w:val="0"/>
          <w:numId w:val="5"/>
        </w:numPr>
        <w:rPr/>
      </w:pPr>
      <w:r>
        <w:rPr/>
        <w:t>the lane departure warning function will vibrate the steering wheel</w:t>
      </w:r>
    </w:p>
    <w:p>
      <w:pPr>
        <w:pStyle w:val="TextBody"/>
        <w:numPr>
          <w:ilvl w:val="0"/>
          <w:numId w:val="5"/>
        </w:numPr>
        <w:rPr/>
      </w:pPr>
      <w:r>
        <w:rPr/>
        <w:t>the lane keeping assistance function will move the steering wheel so that the wheels turn towards the center of the lane</w:t>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TextBody"/>
        <w:rPr/>
      </w:pPr>
      <w:r>
        <w:rPr/>
        <w:t>Camera Subsystem</w:t>
      </w:r>
    </w:p>
    <w:p>
      <w:pPr>
        <w:pStyle w:val="TextBody"/>
        <w:rPr/>
      </w:pPr>
      <w:r>
        <w:rPr/>
        <w:t>Display Subsystem</w:t>
      </w:r>
    </w:p>
    <w:p>
      <w:pPr>
        <w:pStyle w:val="TextBody"/>
        <w:rPr/>
      </w:pPr>
      <w:r>
        <w:rPr/>
        <w:t>Electronic Power Steering Subsystem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196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4196715"/>
                    </a:xfrm>
                    <a:prstGeom prst="rect">
                      <a:avLst/>
                    </a:prstGeom>
                  </pic:spPr>
                </pic:pic>
              </a:graphicData>
            </a:graphic>
          </wp:anchor>
        </w:drawing>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contextualSpacing/>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All Team Members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Project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Auditor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 w:hAnsi="Arial"/>
                <w:sz w:val="22"/>
              </w:rPr>
            </w:pPr>
            <w:r>
              <w:rPr>
                <w:sz w:val="22"/>
              </w:rPr>
              <w:t xml:space="preserve">Safety Assessor </w:t>
            </w:r>
          </w:p>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TextBody"/>
        <w:rPr/>
      </w:pPr>
      <w:r>
        <w:rPr/>
        <w:t>High priority: safety has the highest priority among competing constraints like cost and productivity</w:t>
      </w:r>
    </w:p>
    <w:p>
      <w:pPr>
        <w:pStyle w:val="TextBody"/>
        <w:rPr/>
      </w:pPr>
      <w:r>
        <w:rPr/>
        <w:t>Accountability: processes ensure accountability such that design decisions are traceable back to the people and teams who made the decisions</w:t>
      </w:r>
    </w:p>
    <w:p>
      <w:pPr>
        <w:pStyle w:val="TextBody"/>
        <w:rPr/>
      </w:pPr>
      <w:r>
        <w:rPr/>
        <w:t>Rewards: the organization motivates and supports the achievement of functional safety</w:t>
      </w:r>
    </w:p>
    <w:p>
      <w:pPr>
        <w:pStyle w:val="TextBody"/>
        <w:rPr/>
      </w:pPr>
      <w:r>
        <w:rPr/>
        <w:t>Penalties: the organization penalizes shortcuts that jeopardize safety or quality</w:t>
      </w:r>
    </w:p>
    <w:p>
      <w:pPr>
        <w:pStyle w:val="TextBody"/>
        <w:rPr/>
      </w:pPr>
      <w:r>
        <w:rPr/>
        <w:t>Independence: teams who design and develop a product should be independent from the teams who audit the work</w:t>
      </w:r>
    </w:p>
    <w:p>
      <w:pPr>
        <w:pStyle w:val="TextBody"/>
        <w:rPr/>
      </w:pPr>
      <w:r>
        <w:rPr/>
        <w:t>Well defined processes: company design and management processes should be clearly defined</w:t>
      </w:r>
    </w:p>
    <w:p>
      <w:pPr>
        <w:pStyle w:val="TextBody"/>
        <w:rPr/>
      </w:pPr>
      <w:r>
        <w:rPr/>
        <w:t>Resources: projects have necessary resources including people with appropriate skills</w:t>
      </w:r>
    </w:p>
    <w:p>
      <w:pPr>
        <w:pStyle w:val="TextBody"/>
        <w:rPr/>
      </w:pPr>
      <w:r>
        <w:rPr/>
        <w:t>Diversity: intellectual diversity is sought after, valued and integrated into processes</w:t>
      </w:r>
    </w:p>
    <w:p>
      <w:pPr>
        <w:pStyle w:val="TextBody"/>
        <w:rPr/>
      </w:pPr>
      <w:r>
        <w:rPr/>
        <w:t>Communication: communication channels encourage disclosure of problems</w:t>
      </w:r>
    </w:p>
    <w:p>
      <w:pPr>
        <w:pStyle w:val="Normal"/>
        <w:spacing w:before="0" w:after="0"/>
        <w:rPr>
          <w:b/>
          <w:b/>
          <w:color w:val="B7B7B7"/>
        </w:rPr>
      </w:pPr>
      <w:r>
        <w:rPr>
          <w:b/>
          <w:color w:val="B7B7B7"/>
        </w:rPr>
      </w:r>
    </w:p>
    <w:p>
      <w:pPr>
        <w:pStyle w:val="Heading1"/>
        <w:spacing w:before="0" w:after="0"/>
        <w:contextualSpacing/>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ListLabel29"/>
            <w:b/>
            <w:color w:val="1155CC"/>
            <w:u w:val="single"/>
          </w:rPr>
          <w:t>Intro section</w:t>
        </w:r>
      </w:hyperlink>
      <w:r>
        <w:rPr>
          <w:b/>
          <w:color w:val="B7B7B7"/>
        </w:rPr>
        <w:t xml:space="preserve"> of this document</w:t>
      </w:r>
    </w:p>
    <w:p>
      <w:pPr>
        <w:pStyle w:val="Normal"/>
        <w:spacing w:before="0" w:after="0"/>
        <w:rPr/>
      </w:pPr>
      <w:r>
        <w:rPr>
          <w:b/>
          <w:color w:val="B7B7B7"/>
        </w:rPr>
        <w:t>]</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TextBody"/>
        <w:spacing w:before="0" w:after="0"/>
        <w:ind w:left="0" w:right="0" w:firstLine="720"/>
        <w:rPr/>
      </w:pPr>
      <w:r>
        <w:rPr/>
        <w:t>Production and Operation</w:t>
      </w:r>
    </w:p>
    <w:p>
      <w:pPr>
        <w:pStyle w:val="Normal"/>
        <w:spacing w:before="0" w:after="0"/>
        <w:ind w:left="0" w:right="0" w:firstLine="720"/>
        <w:rPr>
          <w:b/>
          <w:b/>
          <w:color w:val="B7B7B7"/>
        </w:rPr>
      </w:pPr>
      <w:r>
        <w:rPr>
          <w:b/>
          <w:color w:val="B7B7B7"/>
        </w:rPr>
      </w:r>
    </w:p>
    <w:p>
      <w:pPr>
        <w:pStyle w:val="Heading1"/>
        <w:spacing w:before="0" w:after="0"/>
        <w:contextualSpacing/>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TextBody"/>
        <w:rPr/>
      </w:pPr>
      <w:r>
        <w:rPr/>
        <w:t>Define the roles and responsibilities between companies involved in developing a product. All involved parties need to agree on the contents of the DIA before the project begins.</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TextBody"/>
        <w:rPr/>
      </w:pPr>
      <w:r>
        <w:rPr/>
        <w:t>Our company we will</w:t>
      </w:r>
      <w:r>
        <w:rPr/>
        <w:t xml:space="preserve"> be act</w:t>
      </w:r>
      <w:r>
        <w:rPr/>
        <w:t>ing in next roles: Safety Manager and Safety Engineer.</w:t>
      </w:r>
    </w:p>
    <w:p>
      <w:pPr>
        <w:pStyle w:val="TextBody"/>
        <w:rPr/>
      </w:pPr>
      <w:r>
        <w:rPr/>
        <w:t>Safety Manager role responsibility includes:</w:t>
      </w:r>
    </w:p>
    <w:p>
      <w:pPr>
        <w:pStyle w:val="TextBody"/>
        <w:numPr>
          <w:ilvl w:val="0"/>
          <w:numId w:val="6"/>
        </w:numPr>
        <w:rPr/>
      </w:pPr>
      <w:r>
        <w:rPr/>
        <w:t>Planning, coordinating and documenting of the development phase of the safety lifecycle</w:t>
      </w:r>
    </w:p>
    <w:p>
      <w:pPr>
        <w:pStyle w:val="TextBody"/>
        <w:numPr>
          <w:ilvl w:val="0"/>
          <w:numId w:val="6"/>
        </w:numPr>
        <w:rPr/>
      </w:pPr>
      <w:r>
        <w:rPr/>
        <w:t>Tailors the safety lifecycle</w:t>
      </w:r>
    </w:p>
    <w:p>
      <w:pPr>
        <w:pStyle w:val="TextBody"/>
        <w:numPr>
          <w:ilvl w:val="0"/>
          <w:numId w:val="6"/>
        </w:numPr>
        <w:rPr/>
      </w:pPr>
      <w:r>
        <w:rPr/>
        <w:t>Maintains the safety plan</w:t>
      </w:r>
    </w:p>
    <w:p>
      <w:pPr>
        <w:pStyle w:val="TextBody"/>
        <w:numPr>
          <w:ilvl w:val="0"/>
          <w:numId w:val="6"/>
        </w:numPr>
        <w:rPr/>
      </w:pPr>
      <w:r>
        <w:rPr/>
        <w:t>Monitors progress against the safety plan</w:t>
      </w:r>
    </w:p>
    <w:p>
      <w:pPr>
        <w:pStyle w:val="TextBody"/>
        <w:numPr>
          <w:ilvl w:val="0"/>
          <w:numId w:val="6"/>
        </w:numPr>
        <w:rPr/>
      </w:pPr>
      <w:r>
        <w:rPr/>
        <w:t>Performs pre-audits before the safety auditor</w:t>
      </w:r>
    </w:p>
    <w:p>
      <w:pPr>
        <w:pStyle w:val="TextBody"/>
        <w:rPr/>
      </w:pPr>
      <w:r>
        <w:rPr/>
        <w:t>Safety Engineer role responsibility includes:</w:t>
      </w:r>
    </w:p>
    <w:p>
      <w:pPr>
        <w:pStyle w:val="TextBody"/>
        <w:numPr>
          <w:ilvl w:val="0"/>
          <w:numId w:val="7"/>
        </w:numPr>
        <w:rPr/>
      </w:pPr>
      <w:r>
        <w:rPr/>
        <w:t>Product development</w:t>
      </w:r>
    </w:p>
    <w:p>
      <w:pPr>
        <w:pStyle w:val="TextBody"/>
        <w:numPr>
          <w:ilvl w:val="0"/>
          <w:numId w:val="7"/>
        </w:numPr>
        <w:rPr/>
      </w:pPr>
      <w:r>
        <w:rPr/>
        <w:t>Integration</w:t>
      </w:r>
    </w:p>
    <w:p>
      <w:pPr>
        <w:pStyle w:val="TextBody"/>
        <w:numPr>
          <w:ilvl w:val="0"/>
          <w:numId w:val="7"/>
        </w:numPr>
        <w:rPr/>
      </w:pPr>
      <w:r>
        <w:rPr/>
        <w:t>Testing at the hardware, software and system levels</w:t>
      </w:r>
    </w:p>
    <w:p>
      <w:pPr>
        <w:pStyle w:val="Heading1"/>
        <w:spacing w:before="0" w:after="0"/>
        <w:contextualSpacing/>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b/>
          <w:color w:val="B7B7B7"/>
        </w:rPr>
        <w:t>What is the main purpose of confirmation measures?</w:t>
      </w:r>
    </w:p>
    <w:p>
      <w:pPr>
        <w:pStyle w:val="Normal"/>
        <w:numPr>
          <w:ilvl w:val="0"/>
          <w:numId w:val="0"/>
        </w:numPr>
        <w:spacing w:before="0" w:after="0"/>
        <w:ind w:left="720" w:right="0" w:hanging="0"/>
        <w:contextualSpacing/>
        <w:rPr/>
      </w:pPr>
      <w:r>
        <w:rPr/>
        <w:t>functional safety project conforms to ISO 26262, and that the project really does make the vehicle safer.</w:t>
      </w:r>
    </w:p>
    <w:p>
      <w:pPr>
        <w:pStyle w:val="Normal"/>
        <w:numPr>
          <w:ilvl w:val="0"/>
          <w:numId w:val="2"/>
        </w:numPr>
        <w:spacing w:before="0" w:after="0"/>
        <w:ind w:left="720" w:right="0" w:hanging="360"/>
        <w:contextualSpacing/>
        <w:rPr/>
      </w:pPr>
      <w:r>
        <w:rPr>
          <w:b/>
          <w:color w:val="B7B7B7"/>
        </w:rPr>
        <w:t>What is a confirmation review?</w:t>
      </w:r>
    </w:p>
    <w:p>
      <w:pPr>
        <w:pStyle w:val="Normal"/>
        <w:numPr>
          <w:ilvl w:val="0"/>
          <w:numId w:val="0"/>
        </w:numPr>
        <w:spacing w:before="0" w:after="0"/>
        <w:ind w:left="720" w:right="0" w:hanging="0"/>
        <w:contextualSpacing/>
        <w:rPr/>
      </w:pPr>
      <w:r>
        <w:rPr/>
        <w:t>Ensures that the project complies with ISO 26262. As the product is designed and developed, an independent person would review the work to make sure ISO 26262 is being followed.</w:t>
      </w:r>
    </w:p>
    <w:p>
      <w:pPr>
        <w:pStyle w:val="Normal"/>
        <w:numPr>
          <w:ilvl w:val="0"/>
          <w:numId w:val="2"/>
        </w:numPr>
        <w:spacing w:before="0" w:after="0"/>
        <w:ind w:left="720" w:right="0" w:hanging="360"/>
        <w:contextualSpacing/>
        <w:rPr/>
      </w:pPr>
      <w:r>
        <w:rPr>
          <w:b/>
          <w:color w:val="B7B7B7"/>
        </w:rPr>
        <w:t>What is a functional safety audit?</w:t>
      </w:r>
    </w:p>
    <w:p>
      <w:pPr>
        <w:pStyle w:val="Normal"/>
        <w:numPr>
          <w:ilvl w:val="0"/>
          <w:numId w:val="0"/>
        </w:numPr>
        <w:spacing w:before="0" w:after="0"/>
        <w:ind w:left="720" w:right="0" w:hanging="0"/>
        <w:contextualSpacing/>
        <w:rPr/>
      </w:pPr>
      <w:r>
        <w:rPr/>
        <w:t xml:space="preserve">Checking to make sure that the actual implementation of the project conforms to the safety plan is called a functional safety audit. </w:t>
      </w:r>
    </w:p>
    <w:p>
      <w:pPr>
        <w:pStyle w:val="Normal"/>
        <w:numPr>
          <w:ilvl w:val="0"/>
          <w:numId w:val="2"/>
        </w:numPr>
        <w:spacing w:before="0" w:after="0"/>
        <w:ind w:left="720" w:right="0" w:hanging="360"/>
        <w:contextualSpacing/>
        <w:rPr/>
      </w:pPr>
      <w:r>
        <w:rPr>
          <w:b/>
          <w:color w:val="B7B7B7"/>
        </w:rPr>
        <w:t>What is a functional safety assessment?</w:t>
      </w:r>
    </w:p>
    <w:p>
      <w:pPr>
        <w:pStyle w:val="Normal"/>
        <w:numPr>
          <w:ilvl w:val="0"/>
          <w:numId w:val="0"/>
        </w:numPr>
        <w:spacing w:before="0" w:after="0"/>
        <w:ind w:left="720" w:right="0" w:hanging="0"/>
        <w:contextualSpacing/>
        <w:rPr/>
      </w:pPr>
      <w:r>
        <w:rPr/>
        <w:t>Confirming that plans, designs and developed products actually achieve functional safety is called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0" distR="0">
                <wp:extent cx="3175" cy="21590"/>
                <wp:effectExtent l="0" t="0" r="0" b="0"/>
                <wp:docPr id="5" name=""/>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7pt;width:0.15pt;height:1.6pt;mso-position-vertical:top">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character" w:styleId="Bullets">
    <w:name w:val="Bullets"/>
    <w:qFormat/>
    <w:rPr>
      <w:rFonts w:ascii="OpenSymbol" w:hAnsi="OpenSymbol" w:eastAsia="OpenSymbol" w:cs="OpenSymbol"/>
    </w:rPr>
  </w:style>
  <w:style w:type="character" w:styleId="ListLabel30">
    <w:name w:val="ListLabel 30"/>
    <w:qFormat/>
    <w:rPr>
      <w:rFonts w:cs="OpenSymbol"/>
      <w:b/>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b/>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b/>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b/>
      <w:color w:val="B7B7B7"/>
      <w:u w:val="single"/>
    </w:rPr>
  </w:style>
  <w:style w:type="character" w:styleId="ListLabel58">
    <w:name w:val="ListLabel 58"/>
    <w:qFormat/>
    <w:rPr>
      <w:b/>
      <w:color w:val="1155CC"/>
      <w:u w:val="single"/>
    </w:rPr>
  </w:style>
  <w:style w:type="character" w:styleId="ListLabel59">
    <w:name w:val="ListLabel 59"/>
    <w:qFormat/>
    <w:rPr>
      <w:rFonts w:cs="OpenSymbol"/>
      <w:b/>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b/>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b/>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b/>
      <w:color w:val="B7B7B7"/>
      <w:u w:val="single"/>
    </w:rPr>
  </w:style>
  <w:style w:type="character" w:styleId="ListLabel87">
    <w:name w:val="ListLabel 87"/>
    <w:qFormat/>
    <w:rPr>
      <w:b/>
      <w:color w:val="1155CC"/>
      <w:u w:val="single"/>
    </w:rPr>
  </w:style>
  <w:style w:type="character" w:styleId="ListLabel88">
    <w:name w:val="ListLabel 88"/>
    <w:qFormat/>
    <w:rPr>
      <w:rFonts w:cs="OpenSymbol"/>
      <w:b/>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b/>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b/>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b/>
      <w:color w:val="B7B7B7"/>
      <w:u w:val="single"/>
    </w:rPr>
  </w:style>
  <w:style w:type="character" w:styleId="ListLabel134">
    <w:name w:val="ListLabel 134"/>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LibreOffice/6.0.1.1$MacOSX_X86_64 LibreOffice_project/60bfb1526849283ce2491346ed2aa51c465abfe6</Application>
  <Pages>11</Pages>
  <Words>1528</Words>
  <Characters>8550</Characters>
  <CharactersWithSpaces>9891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2018-02-12T07:41:42Z</dcterms:modified>
  <cp:revision>49</cp:revision>
  <dc:subject/>
  <dc:title/>
</cp:coreProperties>
</file>