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-2617718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D547FB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Организация"/>
                <w:id w:val="13406915"/>
                <w:placeholder>
                  <w:docPart w:val="EB64D3C00E344590AA864DEC2978BD3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eastAsia="ru-RU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47FB" w:rsidRDefault="00D547FB" w:rsidP="00D547FB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F55D48">
                      <w:rPr>
                        <w:rFonts w:asciiTheme="majorHAnsi" w:eastAsiaTheme="majorEastAsia" w:hAnsiTheme="majorHAnsi" w:cstheme="majorBidi"/>
                        <w:b/>
                        <w:lang w:val="en-US"/>
                      </w:rPr>
                      <w:t>GoodWill</w:t>
                    </w:r>
                    <w:proofErr w:type="spellEnd"/>
                  </w:p>
                </w:tc>
              </w:sdtContent>
            </w:sdt>
          </w:tr>
          <w:tr w:rsidR="00D547F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Название"/>
                  <w:id w:val="13406919"/>
                  <w:placeholder>
                    <w:docPart w:val="06C9D6DFD33246BA99C2CF6AC2D18D5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547FB" w:rsidRPr="00F07497" w:rsidRDefault="00AF5CF7" w:rsidP="00D547FB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</w:pPr>
                    <w:r w:rsidRPr="00F0749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Каталог: техническое описание решения</w:t>
                    </w:r>
                  </w:p>
                </w:sdtContent>
              </w:sdt>
            </w:tc>
          </w:tr>
          <w:tr w:rsidR="00D547FB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98BCE6209C634E329E9871B10C322E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47FB" w:rsidRDefault="00D547FB" w:rsidP="00D547FB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Техническое описание решения</w:t>
                    </w:r>
                  </w:p>
                </w:tc>
              </w:sdtContent>
            </w:sdt>
          </w:tr>
        </w:tbl>
        <w:p w:rsidR="00D547FB" w:rsidRPr="00F55D48" w:rsidRDefault="00F55D48" w:rsidP="00F55D48">
          <w:pPr>
            <w:jc w:val="center"/>
            <w:rPr>
              <w:b/>
              <w:color w:val="FF0000"/>
            </w:rPr>
          </w:pPr>
          <w:r w:rsidRPr="00F55D48">
            <w:rPr>
              <w:b/>
              <w:color w:val="FF0000"/>
            </w:rPr>
            <w:t xml:space="preserve">Ч Е </w:t>
          </w:r>
          <w:proofErr w:type="gramStart"/>
          <w:r w:rsidRPr="00F55D48">
            <w:rPr>
              <w:b/>
              <w:color w:val="FF0000"/>
            </w:rPr>
            <w:t>Р</w:t>
          </w:r>
          <w:proofErr w:type="gramEnd"/>
          <w:r w:rsidRPr="00F55D48">
            <w:rPr>
              <w:b/>
              <w:color w:val="FF0000"/>
            </w:rPr>
            <w:t xml:space="preserve"> Н О В И К</w:t>
          </w:r>
        </w:p>
        <w:p w:rsidR="00D547FB" w:rsidRDefault="00D547F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D547F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547FB" w:rsidRDefault="00CF1786">
                    <w:pPr>
                      <w:pStyle w:val="a5"/>
                      <w:rPr>
                        <w:color w:val="4F81BD" w:themeColor="accent1"/>
                      </w:rPr>
                    </w:pPr>
                    <w:r w:rsidRPr="00CF1786">
                      <w:rPr>
                        <w:color w:val="4F81BD" w:themeColor="accent1"/>
                      </w:rPr>
                      <w:t>Сазонов Кирилл sazonovkirill@gmail.com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9-23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D547FB" w:rsidRDefault="00CF1786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23.09.2012</w:t>
                    </w:r>
                  </w:p>
                </w:sdtContent>
              </w:sdt>
              <w:p w:rsidR="00D547FB" w:rsidRDefault="00D547FB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:rsidR="00D547FB" w:rsidRDefault="00D547FB"/>
        <w:p w:rsidR="00D547FB" w:rsidRDefault="00D547F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51659971"/>
        <w:docPartObj>
          <w:docPartGallery w:val="Table of Contents"/>
          <w:docPartUnique/>
        </w:docPartObj>
      </w:sdtPr>
      <w:sdtEndPr/>
      <w:sdtContent>
        <w:p w:rsidR="00F07497" w:rsidRDefault="00F07497">
          <w:pPr>
            <w:pStyle w:val="ad"/>
          </w:pPr>
          <w:r>
            <w:t>Оглавление</w:t>
          </w:r>
        </w:p>
        <w:p w:rsidR="00F55D48" w:rsidRDefault="00F074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179825" w:history="1">
            <w:r w:rsidR="00F55D48" w:rsidRPr="008D3456">
              <w:rPr>
                <w:rStyle w:val="a4"/>
                <w:noProof/>
              </w:rPr>
              <w:t>Введение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_Toc336179825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2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26" w:history="1">
            <w:r w:rsidR="00F55D48" w:rsidRPr="008D3456">
              <w:rPr>
                <w:rStyle w:val="a4"/>
                <w:noProof/>
              </w:rPr>
              <w:t>Состав приложения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_Toc336179826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3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27" w:history="1">
            <w:r w:rsidR="00F55D48" w:rsidRPr="008D3456">
              <w:rPr>
                <w:rStyle w:val="a4"/>
                <w:noProof/>
              </w:rPr>
              <w:t>Система сборки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_Toc336179827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3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28" w:history="1">
            <w:r w:rsidR="00F55D48" w:rsidRPr="008D3456">
              <w:rPr>
                <w:rStyle w:val="a4"/>
                <w:noProof/>
              </w:rPr>
              <w:t>CatalogParent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_Toc336179828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3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29" w:history="1">
            <w:r w:rsidR="00F55D48" w:rsidRPr="008D3456">
              <w:rPr>
                <w:rStyle w:val="a4"/>
                <w:noProof/>
                <w:lang w:val="en-US"/>
              </w:rPr>
              <w:t>CatalogUtils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_Toc336179829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3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30" w:history="1">
            <w:r w:rsidR="00F55D48" w:rsidRPr="008D3456">
              <w:rPr>
                <w:rStyle w:val="a4"/>
                <w:noProof/>
                <w:lang w:val="en-US"/>
              </w:rPr>
              <w:t>CatalogCore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_Toc336179830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3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31" w:history="1">
            <w:r w:rsidR="00F55D48" w:rsidRPr="008D3456">
              <w:rPr>
                <w:rStyle w:val="a4"/>
                <w:noProof/>
                <w:lang w:val="en-US"/>
              </w:rPr>
              <w:t>CatalogUI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_Toc336179831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3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32" w:history="1">
            <w:r w:rsidR="00F55D48" w:rsidRPr="008D3456">
              <w:rPr>
                <w:rStyle w:val="a4"/>
                <w:noProof/>
                <w:lang w:val="en-US"/>
              </w:rPr>
              <w:t>CatalogWeb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_Toc336179832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3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33" w:history="1">
            <w:r w:rsidR="00F55D48" w:rsidRPr="008D3456">
              <w:rPr>
                <w:rStyle w:val="a4"/>
                <w:noProof/>
                <w:lang w:val="en-US"/>
              </w:rPr>
              <w:t>CatalogRunner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_Toc336179833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3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34" w:history="1">
            <w:r w:rsidR="00F55D48" w:rsidRPr="008D3456">
              <w:rPr>
                <w:rStyle w:val="a4"/>
                <w:noProof/>
                <w:lang w:val="en-US"/>
              </w:rPr>
              <w:t>CatalogAdapters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_Toc336179834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3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35" w:history="1">
            <w:r w:rsidR="00F55D48" w:rsidRPr="008D3456">
              <w:rPr>
                <w:rStyle w:val="a4"/>
                <w:noProof/>
              </w:rPr>
              <w:t>Расположение проекта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_Toc336179835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4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36" w:history="1">
            <w:r w:rsidR="00F55D48" w:rsidRPr="008D3456">
              <w:rPr>
                <w:rStyle w:val="a4"/>
                <w:noProof/>
              </w:rPr>
              <w:t>Система контроля версий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_Toc336179836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4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37" w:history="1">
            <w:r w:rsidR="00F55D48" w:rsidRPr="008D3456">
              <w:rPr>
                <w:rStyle w:val="a4"/>
                <w:noProof/>
              </w:rPr>
              <w:t>Подсистема хранения данных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_Toc336179837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4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38" w:history="1">
            <w:r w:rsidR="00F55D48" w:rsidRPr="008D3456">
              <w:rPr>
                <w:rStyle w:val="a4"/>
                <w:noProof/>
              </w:rPr>
              <w:t>Структура БД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_Toc336179838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4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39" w:history="1">
            <w:r w:rsidR="00F55D48" w:rsidRPr="008D3456">
              <w:rPr>
                <w:rStyle w:val="a4"/>
                <w:noProof/>
              </w:rPr>
              <w:t>Краткое описание таблиц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_Toc336179839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5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40" w:history="1">
            <w:r w:rsidR="00F55D48" w:rsidRPr="008D3456">
              <w:rPr>
                <w:rStyle w:val="a4"/>
                <w:noProof/>
              </w:rPr>
              <w:t>Витрина данных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_Toc336179840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6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41" w:history="1">
            <w:r w:rsidR="00F55D48" w:rsidRPr="008D3456">
              <w:rPr>
                <w:rStyle w:val="a4"/>
                <w:noProof/>
              </w:rPr>
              <w:t>Общая архитектура приложения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_Toc336179841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7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42" w:history="1">
            <w:r w:rsidR="00F55D48" w:rsidRPr="008D3456">
              <w:rPr>
                <w:rStyle w:val="a4"/>
                <w:noProof/>
              </w:rPr>
              <w:t>Технологический стек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_Toc336179842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7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43" w:history="1">
            <w:r w:rsidR="00F55D48" w:rsidRPr="008D3456">
              <w:rPr>
                <w:rStyle w:val="a4"/>
                <w:noProof/>
              </w:rPr>
              <w:t>Слои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_Toc336179843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7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44" w:history="1">
            <w:r w:rsidR="00F55D48" w:rsidRPr="008D3456">
              <w:rPr>
                <w:rStyle w:val="a4"/>
                <w:noProof/>
              </w:rPr>
              <w:t xml:space="preserve">Реализация </w:t>
            </w:r>
            <w:r w:rsidR="00F55D48" w:rsidRPr="008D3456">
              <w:rPr>
                <w:rStyle w:val="a4"/>
                <w:noProof/>
                <w:lang w:val="en-US"/>
              </w:rPr>
              <w:t>IoC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_Toc336179844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8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45" w:history="1">
            <w:r w:rsidR="00F55D48" w:rsidRPr="008D3456">
              <w:rPr>
                <w:rStyle w:val="a4"/>
                <w:noProof/>
              </w:rPr>
              <w:t>Ключевые подходы и механизмы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_Toc336179845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8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46" w:history="1">
            <w:r w:rsidR="00F55D48" w:rsidRPr="008D3456">
              <w:rPr>
                <w:rStyle w:val="a4"/>
                <w:noProof/>
              </w:rPr>
              <w:t>Кэширование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_Toc336179846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8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47" w:history="1">
            <w:r w:rsidR="00F55D48" w:rsidRPr="008D3456">
              <w:rPr>
                <w:rStyle w:val="a4"/>
                <w:noProof/>
              </w:rPr>
              <w:t>Аспекты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_Toc336179847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8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48" w:history="1">
            <w:r w:rsidR="00F55D48" w:rsidRPr="008D3456">
              <w:rPr>
                <w:rStyle w:val="a4"/>
                <w:noProof/>
              </w:rPr>
              <w:t>Валидация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_Toc336179848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8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49" w:history="1">
            <w:r w:rsidR="00F55D48" w:rsidRPr="008D3456">
              <w:rPr>
                <w:rStyle w:val="a4"/>
                <w:noProof/>
              </w:rPr>
              <w:t>Протоколирование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_Toc336179849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9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50" w:history="1">
            <w:r w:rsidR="00F55D48" w:rsidRPr="008D3456">
              <w:rPr>
                <w:rStyle w:val="a4"/>
                <w:noProof/>
              </w:rPr>
              <w:t>Другие аннотации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_Toc336179850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9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51" w:history="1">
            <w:r w:rsidR="00F55D48" w:rsidRPr="008D3456">
              <w:rPr>
                <w:rStyle w:val="a4"/>
                <w:noProof/>
              </w:rPr>
              <w:t xml:space="preserve">Работа с </w:t>
            </w:r>
            <w:r w:rsidR="00F55D48" w:rsidRPr="008D3456">
              <w:rPr>
                <w:rStyle w:val="a4"/>
                <w:noProof/>
                <w:lang w:val="en-US"/>
              </w:rPr>
              <w:t>Hibernate</w:t>
            </w:r>
            <w:r w:rsidR="00F55D48" w:rsidRPr="008D3456">
              <w:rPr>
                <w:rStyle w:val="a4"/>
                <w:noProof/>
              </w:rPr>
              <w:t xml:space="preserve"> </w:t>
            </w:r>
            <w:r w:rsidR="00F55D48" w:rsidRPr="008D3456">
              <w:rPr>
                <w:rStyle w:val="a4"/>
                <w:noProof/>
                <w:lang w:val="en-US"/>
              </w:rPr>
              <w:t>Session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_Toc336179851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10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52" w:history="1">
            <w:r w:rsidR="00F55D48" w:rsidRPr="008D3456">
              <w:rPr>
                <w:rStyle w:val="a4"/>
                <w:noProof/>
              </w:rPr>
              <w:t>Описание дополнительных модулей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_Toc336179852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11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53" w:history="1">
            <w:r w:rsidR="00F55D48" w:rsidRPr="008D3456">
              <w:rPr>
                <w:rStyle w:val="a4"/>
                <w:noProof/>
              </w:rPr>
              <w:t>Отчуждаемая копия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_Toc336179853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11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54" w:history="1">
            <w:r w:rsidR="00F55D48" w:rsidRPr="008D3456">
              <w:rPr>
                <w:rStyle w:val="a4"/>
                <w:noProof/>
              </w:rPr>
              <w:t>Как стартует отчуждаемая копия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_Toc336179854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11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55" w:history="1">
            <w:r w:rsidR="00F55D48" w:rsidRPr="008D3456">
              <w:rPr>
                <w:rStyle w:val="a4"/>
                <w:noProof/>
              </w:rPr>
              <w:t>Выгрузки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_Toc336179855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12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55D48" w:rsidRDefault="00AB29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179856" w:history="1">
            <w:r w:rsidR="00F55D48" w:rsidRPr="008D3456">
              <w:rPr>
                <w:rStyle w:val="a4"/>
                <w:noProof/>
              </w:rPr>
              <w:t>Ссылки</w:t>
            </w:r>
            <w:r w:rsidR="00F55D48">
              <w:rPr>
                <w:noProof/>
                <w:webHidden/>
              </w:rPr>
              <w:tab/>
            </w:r>
            <w:r w:rsidR="00F55D48">
              <w:rPr>
                <w:noProof/>
                <w:webHidden/>
              </w:rPr>
              <w:fldChar w:fldCharType="begin"/>
            </w:r>
            <w:r w:rsidR="00F55D48">
              <w:rPr>
                <w:noProof/>
                <w:webHidden/>
              </w:rPr>
              <w:instrText xml:space="preserve"> PAGEREF _Toc336179856 \h </w:instrText>
            </w:r>
            <w:r w:rsidR="00F55D48">
              <w:rPr>
                <w:noProof/>
                <w:webHidden/>
              </w:rPr>
            </w:r>
            <w:r w:rsidR="00F55D48">
              <w:rPr>
                <w:noProof/>
                <w:webHidden/>
              </w:rPr>
              <w:fldChar w:fldCharType="separate"/>
            </w:r>
            <w:r w:rsidR="00C0537C">
              <w:rPr>
                <w:noProof/>
                <w:webHidden/>
              </w:rPr>
              <w:t>13</w:t>
            </w:r>
            <w:r w:rsidR="00F55D48">
              <w:rPr>
                <w:noProof/>
                <w:webHidden/>
              </w:rPr>
              <w:fldChar w:fldCharType="end"/>
            </w:r>
          </w:hyperlink>
        </w:p>
        <w:p w:rsidR="00F07497" w:rsidRDefault="00F07497">
          <w:r>
            <w:rPr>
              <w:b/>
              <w:bCs/>
            </w:rPr>
            <w:fldChar w:fldCharType="end"/>
          </w:r>
        </w:p>
      </w:sdtContent>
    </w:sdt>
    <w:p w:rsidR="001F752F" w:rsidRPr="001F752F" w:rsidRDefault="001F752F" w:rsidP="001F752F"/>
    <w:p w:rsidR="00F4508B" w:rsidRDefault="001F752F" w:rsidP="005C3601">
      <w:pPr>
        <w:pStyle w:val="1"/>
      </w:pPr>
      <w:r>
        <w:br w:type="page"/>
      </w:r>
      <w:bookmarkStart w:id="1" w:name="_Toc336179825"/>
      <w:r w:rsidR="00F4508B">
        <w:lastRenderedPageBreak/>
        <w:t>Введение</w:t>
      </w:r>
      <w:bookmarkEnd w:id="1"/>
    </w:p>
    <w:p w:rsidR="00F4508B" w:rsidRDefault="00F4508B" w:rsidP="00F4508B">
      <w:pPr>
        <w:jc w:val="both"/>
      </w:pPr>
      <w:r>
        <w:t xml:space="preserve">Данный документ описывает общую архитектуру и технические особенности проекта </w:t>
      </w:r>
      <w:r>
        <w:rPr>
          <w:lang w:val="en-US"/>
        </w:rPr>
        <w:t>Goodwill</w:t>
      </w:r>
      <w:r w:rsidRPr="00F4508B">
        <w:t xml:space="preserve"> </w:t>
      </w:r>
      <w:r>
        <w:rPr>
          <w:lang w:val="en-US"/>
        </w:rPr>
        <w:t>Catalog</w:t>
      </w:r>
      <w:r w:rsidRPr="00F4508B">
        <w:t xml:space="preserve">. </w:t>
      </w:r>
      <w:r>
        <w:t xml:space="preserve">Проект представляет собой каталог продукции, производимой компанией </w:t>
      </w:r>
      <w:r>
        <w:rPr>
          <w:lang w:val="en-US"/>
        </w:rPr>
        <w:t>Goodwill</w:t>
      </w:r>
      <w:r w:rsidRPr="00F4508B">
        <w:t>.</w:t>
      </w:r>
    </w:p>
    <w:p w:rsidR="00F4508B" w:rsidRDefault="00E3778B" w:rsidP="00F4508B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DDB286" wp14:editId="22168736">
                <wp:simplePos x="0" y="0"/>
                <wp:positionH relativeFrom="column">
                  <wp:posOffset>-77812</wp:posOffset>
                </wp:positionH>
                <wp:positionV relativeFrom="paragraph">
                  <wp:posOffset>1064797</wp:posOffset>
                </wp:positionV>
                <wp:extent cx="6101862" cy="888023"/>
                <wp:effectExtent l="0" t="0" r="1333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862" cy="8880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6.15pt;margin-top:83.85pt;width:480.45pt;height:69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" fillcolor="#dbe5f1 [660]" strokecolor="#243f60 [1604]" strokeweight=".25pt"/>
            </w:pict>
          </mc:Fallback>
        </mc:AlternateContent>
      </w:r>
      <w:r w:rsidR="00F4508B">
        <w:t xml:space="preserve">С точки зрения клиента: Каталог позволяет находить нужные детали по их номерам, автомобилям, на которых они применяются, размерам деталей. Каталог позволяет просматривать информацию о деталях. С точки зрения сотрудника Компании, Каталог позволяет вести </w:t>
      </w:r>
      <w:proofErr w:type="gramStart"/>
      <w:r w:rsidR="00F4508B">
        <w:t>обширную</w:t>
      </w:r>
      <w:proofErr w:type="gramEnd"/>
      <w:r w:rsidR="00F4508B">
        <w:t xml:space="preserve"> баз автомобилей, марок, серий, двигателей, деталей, производителей деталей, номеров деталей и т.д.</w:t>
      </w:r>
    </w:p>
    <w:p w:rsidR="00F4508B" w:rsidRPr="00F4508B" w:rsidRDefault="00F4508B" w:rsidP="00F4508B">
      <w:r>
        <w:t>Разработчик: Сазонов Кирилл</w:t>
      </w:r>
      <w:r>
        <w:br/>
      </w:r>
      <w:r>
        <w:rPr>
          <w:lang w:val="en-US"/>
        </w:rPr>
        <w:t>mail</w:t>
      </w:r>
      <w:r w:rsidRPr="00F4508B">
        <w:t xml:space="preserve">: </w:t>
      </w:r>
      <w:hyperlink r:id="rId10" w:history="1">
        <w:r w:rsidRPr="003468FD">
          <w:rPr>
            <w:rStyle w:val="a4"/>
            <w:lang w:val="en-US"/>
          </w:rPr>
          <w:t>sazonovkirill</w:t>
        </w:r>
        <w:r w:rsidRPr="00F4508B">
          <w:rPr>
            <w:rStyle w:val="a4"/>
          </w:rPr>
          <w:t>@</w:t>
        </w:r>
        <w:r w:rsidRPr="003468FD">
          <w:rPr>
            <w:rStyle w:val="a4"/>
            <w:lang w:val="en-US"/>
          </w:rPr>
          <w:t>gmail</w:t>
        </w:r>
        <w:r w:rsidRPr="00F4508B">
          <w:rPr>
            <w:rStyle w:val="a4"/>
          </w:rPr>
          <w:t>.</w:t>
        </w:r>
        <w:r w:rsidRPr="003468FD">
          <w:rPr>
            <w:rStyle w:val="a4"/>
            <w:lang w:val="en-US"/>
          </w:rPr>
          <w:t>com</w:t>
        </w:r>
      </w:hyperlink>
      <w:r w:rsidRPr="00F4508B">
        <w:br/>
      </w:r>
      <w:proofErr w:type="spellStart"/>
      <w:r>
        <w:rPr>
          <w:lang w:val="en-US"/>
        </w:rPr>
        <w:t>skype</w:t>
      </w:r>
      <w:proofErr w:type="spellEnd"/>
      <w:r w:rsidRPr="00F4508B">
        <w:t xml:space="preserve">: </w:t>
      </w:r>
      <w:proofErr w:type="spellStart"/>
      <w:r>
        <w:rPr>
          <w:lang w:val="en-US"/>
        </w:rPr>
        <w:t>sazonovkirill</w:t>
      </w:r>
      <w:proofErr w:type="spellEnd"/>
      <w:r w:rsidRPr="00F4508B">
        <w:br/>
      </w:r>
      <w:r>
        <w:t>Разработка завершена и передана на сопровождение в ноябре 2012г.</w:t>
      </w:r>
    </w:p>
    <w:p w:rsidR="001F752F" w:rsidRDefault="001F75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4508B" w:rsidRDefault="00F4508B" w:rsidP="00F4508B">
      <w:pPr>
        <w:pStyle w:val="1"/>
      </w:pPr>
      <w:bookmarkStart w:id="2" w:name="_Toc336179826"/>
      <w:r>
        <w:lastRenderedPageBreak/>
        <w:t>Состав приложения</w:t>
      </w:r>
      <w:bookmarkEnd w:id="2"/>
    </w:p>
    <w:p w:rsidR="00F4508B" w:rsidRDefault="00F4508B" w:rsidP="00F4508B">
      <w:pPr>
        <w:pStyle w:val="2"/>
      </w:pPr>
      <w:bookmarkStart w:id="3" w:name="_Toc336179827"/>
      <w:r>
        <w:t>Система сборки</w:t>
      </w:r>
      <w:bookmarkEnd w:id="3"/>
    </w:p>
    <w:p w:rsidR="00F4508B" w:rsidRPr="00B42492" w:rsidRDefault="00F4508B" w:rsidP="00F4508B">
      <w:r>
        <w:t xml:space="preserve">Проект построен и собирается на базе технологии </w:t>
      </w:r>
      <w:r>
        <w:rPr>
          <w:lang w:val="en-US"/>
        </w:rPr>
        <w:t>maven</w:t>
      </w:r>
      <w:r w:rsidR="00E57C3D" w:rsidRPr="00B42492">
        <w:t>.</w:t>
      </w:r>
    </w:p>
    <w:p w:rsidR="00F4508B" w:rsidRDefault="00F4508B" w:rsidP="00F4508B">
      <w:r>
        <w:t xml:space="preserve">Каталог состоит из 7 </w:t>
      </w:r>
      <w:r>
        <w:rPr>
          <w:lang w:val="en-US"/>
        </w:rPr>
        <w:t>maven</w:t>
      </w:r>
      <w:r w:rsidRPr="00F4508B">
        <w:t xml:space="preserve"> </w:t>
      </w:r>
      <w:r>
        <w:t>модулей:</w:t>
      </w:r>
    </w:p>
    <w:p w:rsidR="00F4508B" w:rsidRDefault="00F4508B" w:rsidP="00F4508B">
      <w:bookmarkStart w:id="4" w:name="_Toc336179828"/>
      <w:proofErr w:type="spellStart"/>
      <w:r w:rsidRPr="00F4508B">
        <w:rPr>
          <w:rStyle w:val="20"/>
        </w:rPr>
        <w:t>CatalogParent</w:t>
      </w:r>
      <w:bookmarkEnd w:id="4"/>
      <w:proofErr w:type="spellEnd"/>
      <w:r w:rsidRPr="00F4508B">
        <w:rPr>
          <w:rStyle w:val="20"/>
        </w:rPr>
        <w:br/>
      </w:r>
      <w:r>
        <w:t>Родительский модуль. Определяет параметры сборки и версии всех сторонн</w:t>
      </w:r>
      <w:r w:rsidR="00583C45">
        <w:t>и</w:t>
      </w:r>
      <w:r>
        <w:t>х компонентов/библиотек.</w:t>
      </w:r>
    </w:p>
    <w:p w:rsidR="00F4508B" w:rsidRPr="00970B29" w:rsidRDefault="00F4508B" w:rsidP="00F4508B">
      <w:pPr>
        <w:pStyle w:val="2"/>
      </w:pPr>
      <w:bookmarkStart w:id="5" w:name="_Toc336179829"/>
      <w:proofErr w:type="spellStart"/>
      <w:r>
        <w:rPr>
          <w:lang w:val="en-US"/>
        </w:rPr>
        <w:t>CatalogUtils</w:t>
      </w:r>
      <w:bookmarkEnd w:id="5"/>
      <w:proofErr w:type="spellEnd"/>
    </w:p>
    <w:p w:rsidR="00F4508B" w:rsidRDefault="00F4508B" w:rsidP="00F4508B">
      <w:r>
        <w:t xml:space="preserve">Служебный модуль, содержит системную функциональность, используемую другими модулями. Также содержит аспекты и подсистему их обработки, которая составляет важную часть архитектуры решения. Также содержит служебное приложение </w:t>
      </w:r>
      <w:proofErr w:type="spellStart"/>
      <w:r w:rsidRPr="00F4508B">
        <w:rPr>
          <w:b/>
          <w:lang w:val="en-US"/>
        </w:rPr>
        <w:t>CatalogUpdater</w:t>
      </w:r>
      <w:proofErr w:type="spellEnd"/>
      <w:r>
        <w:t>, предназначенное для обновления БД приложения (подробнее ниже).</w:t>
      </w:r>
    </w:p>
    <w:p w:rsidR="00F4508B" w:rsidRPr="00970B29" w:rsidRDefault="00F4508B" w:rsidP="00F4508B">
      <w:r>
        <w:t xml:space="preserve">Собирается в </w:t>
      </w:r>
      <w:r w:rsidRPr="00F4508B">
        <w:rPr>
          <w:b/>
          <w:lang w:val="en-US"/>
        </w:rPr>
        <w:t>jar</w:t>
      </w:r>
      <w:r w:rsidRPr="00970B29">
        <w:t>.</w:t>
      </w:r>
    </w:p>
    <w:p w:rsidR="00F4508B" w:rsidRPr="00970B29" w:rsidRDefault="00F4508B" w:rsidP="00F4508B">
      <w:pPr>
        <w:pStyle w:val="2"/>
      </w:pPr>
      <w:bookmarkStart w:id="6" w:name="_Toc336179830"/>
      <w:proofErr w:type="spellStart"/>
      <w:r>
        <w:rPr>
          <w:lang w:val="en-US"/>
        </w:rPr>
        <w:t>CatalogCore</w:t>
      </w:r>
      <w:bookmarkEnd w:id="6"/>
      <w:proofErr w:type="spellEnd"/>
    </w:p>
    <w:p w:rsidR="00F4508B" w:rsidRDefault="00F4508B" w:rsidP="00F4508B">
      <w:r>
        <w:t>Ядро приложения. Содержит доменную модель приложения</w:t>
      </w:r>
      <w:r w:rsidRPr="00F4508B">
        <w:t xml:space="preserve"> </w:t>
      </w:r>
      <w:r>
        <w:t>и основные сервисы приложения.</w:t>
      </w:r>
    </w:p>
    <w:p w:rsidR="000D46E7" w:rsidRPr="00970B29" w:rsidRDefault="000D46E7" w:rsidP="00F4508B">
      <w:r>
        <w:t xml:space="preserve">Собирается в </w:t>
      </w:r>
      <w:r w:rsidRPr="000D46E7">
        <w:rPr>
          <w:b/>
          <w:lang w:val="en-US"/>
        </w:rPr>
        <w:t>jar</w:t>
      </w:r>
      <w:r w:rsidRPr="00970B29">
        <w:t>.</w:t>
      </w:r>
    </w:p>
    <w:p w:rsidR="00F4508B" w:rsidRPr="00970B29" w:rsidRDefault="00F4508B" w:rsidP="00F4508B">
      <w:pPr>
        <w:pStyle w:val="2"/>
      </w:pPr>
      <w:bookmarkStart w:id="7" w:name="_Toc336179831"/>
      <w:proofErr w:type="spellStart"/>
      <w:r>
        <w:rPr>
          <w:lang w:val="en-US"/>
        </w:rPr>
        <w:t>CatalogUI</w:t>
      </w:r>
      <w:bookmarkEnd w:id="7"/>
      <w:proofErr w:type="spellEnd"/>
    </w:p>
    <w:p w:rsidR="00F4508B" w:rsidRPr="00970B29" w:rsidRDefault="00F4508B" w:rsidP="00F4508B">
      <w:r>
        <w:t xml:space="preserve">Администраторская часть приложения, предназначена для ведения базы приложения. </w:t>
      </w:r>
      <w:r w:rsidR="000D46E7">
        <w:t xml:space="preserve">Представляет собой </w:t>
      </w:r>
      <w:r w:rsidR="000D46E7">
        <w:rPr>
          <w:lang w:val="en-US"/>
        </w:rPr>
        <w:t>Swing</w:t>
      </w:r>
      <w:r w:rsidR="000D46E7" w:rsidRPr="00970B29">
        <w:t xml:space="preserve"> </w:t>
      </w:r>
      <w:r w:rsidR="000D46E7">
        <w:rPr>
          <w:lang w:val="en-US"/>
        </w:rPr>
        <w:t>Application</w:t>
      </w:r>
      <w:r w:rsidR="000D46E7" w:rsidRPr="00970B29">
        <w:t>.</w:t>
      </w:r>
    </w:p>
    <w:p w:rsidR="000D46E7" w:rsidRPr="00970B29" w:rsidRDefault="000D46E7" w:rsidP="00F4508B">
      <w:r>
        <w:t xml:space="preserve">Собирается в </w:t>
      </w:r>
      <w:r w:rsidRPr="000D46E7">
        <w:rPr>
          <w:b/>
          <w:lang w:val="en-US"/>
        </w:rPr>
        <w:t>executable</w:t>
      </w:r>
      <w:r w:rsidRPr="00970B29">
        <w:rPr>
          <w:b/>
        </w:rPr>
        <w:t xml:space="preserve"> </w:t>
      </w:r>
      <w:r w:rsidRPr="000D46E7">
        <w:rPr>
          <w:b/>
          <w:lang w:val="en-US"/>
        </w:rPr>
        <w:t>jar</w:t>
      </w:r>
      <w:r w:rsidRPr="00970B29">
        <w:t>.</w:t>
      </w:r>
    </w:p>
    <w:p w:rsidR="000D46E7" w:rsidRPr="00970B29" w:rsidRDefault="000D46E7" w:rsidP="000D46E7">
      <w:pPr>
        <w:pStyle w:val="2"/>
      </w:pPr>
      <w:bookmarkStart w:id="8" w:name="_Toc336179832"/>
      <w:proofErr w:type="spellStart"/>
      <w:r>
        <w:rPr>
          <w:lang w:val="en-US"/>
        </w:rPr>
        <w:t>CatalogWeb</w:t>
      </w:r>
      <w:bookmarkEnd w:id="8"/>
      <w:proofErr w:type="spellEnd"/>
    </w:p>
    <w:p w:rsidR="004E0860" w:rsidRDefault="000D46E7" w:rsidP="000D46E7">
      <w:r>
        <w:t>Веб-приложение, представляет собой клиентскую часть приложения. Клиентская часть позволяет только просматривать БД, ничего не изменяя в ней.</w:t>
      </w:r>
    </w:p>
    <w:p w:rsidR="004E0860" w:rsidRPr="00970B29" w:rsidRDefault="004E0860" w:rsidP="000D46E7">
      <w:r>
        <w:t xml:space="preserve">Собирается в </w:t>
      </w:r>
      <w:r w:rsidRPr="004E0860">
        <w:rPr>
          <w:b/>
          <w:lang w:val="en-US"/>
        </w:rPr>
        <w:t>war</w:t>
      </w:r>
      <w:r w:rsidRPr="00970B29">
        <w:t>.</w:t>
      </w:r>
    </w:p>
    <w:p w:rsidR="004E0860" w:rsidRPr="00970B29" w:rsidRDefault="004E0860" w:rsidP="004E0860">
      <w:pPr>
        <w:pStyle w:val="2"/>
      </w:pPr>
      <w:bookmarkStart w:id="9" w:name="_Toc336179833"/>
      <w:proofErr w:type="spellStart"/>
      <w:r>
        <w:rPr>
          <w:lang w:val="en-US"/>
        </w:rPr>
        <w:t>CatalogRunner</w:t>
      </w:r>
      <w:bookmarkEnd w:id="9"/>
      <w:proofErr w:type="spellEnd"/>
    </w:p>
    <w:p w:rsidR="004E0860" w:rsidRDefault="004E0860" w:rsidP="004E0860">
      <w:r>
        <w:t>Служебное приложение, предназначенное для запуска т.н. «отчуждаемой копии» Каталог (подробнее об отчуждаемой копии ниже).</w:t>
      </w:r>
    </w:p>
    <w:p w:rsidR="00583C45" w:rsidRPr="00970B29" w:rsidRDefault="00583C45" w:rsidP="004E0860">
      <w:r>
        <w:t xml:space="preserve">Собирается в </w:t>
      </w:r>
      <w:r w:rsidRPr="00583C45">
        <w:rPr>
          <w:b/>
          <w:lang w:val="en-US"/>
        </w:rPr>
        <w:t>executable</w:t>
      </w:r>
      <w:r w:rsidRPr="00970B29">
        <w:t xml:space="preserve"> </w:t>
      </w:r>
      <w:r w:rsidRPr="00583C45">
        <w:rPr>
          <w:b/>
          <w:lang w:val="en-US"/>
        </w:rPr>
        <w:t>jar</w:t>
      </w:r>
      <w:r w:rsidRPr="00970B29">
        <w:t>.</w:t>
      </w:r>
    </w:p>
    <w:p w:rsidR="004E0860" w:rsidRPr="00970B29" w:rsidRDefault="004E0860" w:rsidP="004E0860">
      <w:pPr>
        <w:pStyle w:val="2"/>
      </w:pPr>
      <w:bookmarkStart w:id="10" w:name="_Toc336179834"/>
      <w:proofErr w:type="spellStart"/>
      <w:r>
        <w:rPr>
          <w:lang w:val="en-US"/>
        </w:rPr>
        <w:t>CatalogAdapters</w:t>
      </w:r>
      <w:bookmarkEnd w:id="10"/>
      <w:proofErr w:type="spellEnd"/>
    </w:p>
    <w:p w:rsidR="004E0860" w:rsidRPr="00970B29" w:rsidRDefault="004E0860" w:rsidP="004E0860">
      <w:r>
        <w:t xml:space="preserve">Служебное приложение, предназначенное для загрузки данных в Каталог из предыдущей версии каталога (загрузка из </w:t>
      </w:r>
      <w:r w:rsidRPr="004E0860">
        <w:t>.</w:t>
      </w:r>
      <w:proofErr w:type="spellStart"/>
      <w:r>
        <w:rPr>
          <w:lang w:val="en-US"/>
        </w:rPr>
        <w:t>csv</w:t>
      </w:r>
      <w:proofErr w:type="spellEnd"/>
      <w:r w:rsidRPr="004E0860">
        <w:t xml:space="preserve"> </w:t>
      </w:r>
      <w:r>
        <w:t xml:space="preserve">файлов, которые предварительно были экспортированы из БД </w:t>
      </w:r>
      <w:r>
        <w:rPr>
          <w:lang w:val="en-US"/>
        </w:rPr>
        <w:t>Microsoft</w:t>
      </w:r>
      <w:r w:rsidRPr="004E0860">
        <w:t xml:space="preserve"> </w:t>
      </w:r>
      <w:r>
        <w:rPr>
          <w:lang w:val="en-US"/>
        </w:rPr>
        <w:t>Access</w:t>
      </w:r>
      <w:r w:rsidRPr="004E0860">
        <w:t>).</w:t>
      </w:r>
    </w:p>
    <w:p w:rsidR="00583C45" w:rsidRPr="00F52730" w:rsidRDefault="00583C45" w:rsidP="00583C45">
      <w:r>
        <w:t xml:space="preserve">Собирается в </w:t>
      </w:r>
      <w:r w:rsidRPr="000D46E7">
        <w:rPr>
          <w:b/>
          <w:lang w:val="en-US"/>
        </w:rPr>
        <w:t>jar</w:t>
      </w:r>
      <w:r w:rsidRPr="00F52730">
        <w:t>.</w:t>
      </w:r>
    </w:p>
    <w:p w:rsidR="00583C45" w:rsidRPr="00F52730" w:rsidRDefault="00583C45" w:rsidP="004E0860"/>
    <w:p w:rsidR="004E0860" w:rsidRPr="004E0860" w:rsidRDefault="004E0860" w:rsidP="004E0860">
      <w:pPr>
        <w:pStyle w:val="2"/>
      </w:pPr>
      <w:bookmarkStart w:id="11" w:name="_Toc336179835"/>
      <w:r>
        <w:lastRenderedPageBreak/>
        <w:t>Расположение проекта</w:t>
      </w:r>
      <w:bookmarkEnd w:id="11"/>
    </w:p>
    <w:p w:rsidR="00682051" w:rsidRDefault="007A78FA" w:rsidP="00F4508B">
      <w:pPr>
        <w:pStyle w:val="3"/>
      </w:pPr>
      <w:bookmarkStart w:id="12" w:name="_Toc336179836"/>
      <w:r w:rsidRPr="007A78FA">
        <w:t>Система контроля версий</w:t>
      </w:r>
      <w:bookmarkEnd w:id="12"/>
    </w:p>
    <w:p w:rsidR="007A78FA" w:rsidRDefault="007A78FA">
      <w:r>
        <w:t xml:space="preserve">В качестве системы контроля версий используется </w:t>
      </w:r>
      <w:r>
        <w:rPr>
          <w:lang w:val="en-US"/>
        </w:rPr>
        <w:t>Subversion</w:t>
      </w:r>
      <w:r w:rsidRPr="007A78FA">
        <w:t xml:space="preserve"> 1.6.</w:t>
      </w:r>
    </w:p>
    <w:p w:rsidR="007A78FA" w:rsidRPr="007A78FA" w:rsidRDefault="007A78FA">
      <w:pPr>
        <w:rPr>
          <w:sz w:val="20"/>
          <w:szCs w:val="20"/>
        </w:rPr>
      </w:pPr>
      <w:r w:rsidRPr="007A78FA">
        <w:rPr>
          <w:b/>
          <w:sz w:val="20"/>
          <w:szCs w:val="20"/>
        </w:rPr>
        <w:t>Внимание!</w:t>
      </w:r>
      <w:r w:rsidRPr="007A78FA">
        <w:rPr>
          <w:b/>
          <w:sz w:val="20"/>
          <w:szCs w:val="20"/>
        </w:rPr>
        <w:br/>
      </w:r>
      <w:proofErr w:type="gramStart"/>
      <w:r w:rsidRPr="007A78FA">
        <w:rPr>
          <w:sz w:val="20"/>
          <w:szCs w:val="20"/>
          <w:lang w:val="en-US"/>
        </w:rPr>
        <w:t>Subversion</w:t>
      </w:r>
      <w:r w:rsidRPr="007A78FA">
        <w:rPr>
          <w:sz w:val="20"/>
          <w:szCs w:val="20"/>
        </w:rPr>
        <w:t xml:space="preserve"> 1.6 выбран потому, что с 1.7 замечен ряд глюков.</w:t>
      </w:r>
      <w:proofErr w:type="gramEnd"/>
      <w:r w:rsidRPr="007A78FA">
        <w:rPr>
          <w:sz w:val="20"/>
          <w:szCs w:val="20"/>
        </w:rPr>
        <w:t xml:space="preserve"> Кроме того, </w:t>
      </w:r>
      <w:proofErr w:type="spellStart"/>
      <w:r w:rsidRPr="007A78FA">
        <w:rPr>
          <w:sz w:val="20"/>
          <w:szCs w:val="20"/>
          <w:lang w:val="en-US"/>
        </w:rPr>
        <w:t>Intellij</w:t>
      </w:r>
      <w:proofErr w:type="spellEnd"/>
      <w:r w:rsidRPr="007A78FA">
        <w:rPr>
          <w:sz w:val="20"/>
          <w:szCs w:val="20"/>
        </w:rPr>
        <w:t xml:space="preserve"> </w:t>
      </w:r>
      <w:r w:rsidRPr="007A78FA">
        <w:rPr>
          <w:sz w:val="20"/>
          <w:szCs w:val="20"/>
          <w:lang w:val="en-US"/>
        </w:rPr>
        <w:t>IDEA</w:t>
      </w:r>
      <w:r w:rsidRPr="007A78FA">
        <w:rPr>
          <w:sz w:val="20"/>
          <w:szCs w:val="20"/>
        </w:rPr>
        <w:t xml:space="preserve"> поддерживает </w:t>
      </w:r>
      <w:r w:rsidRPr="007A78FA">
        <w:rPr>
          <w:sz w:val="20"/>
          <w:szCs w:val="20"/>
          <w:lang w:val="en-US"/>
        </w:rPr>
        <w:t>Subversion</w:t>
      </w:r>
      <w:r w:rsidRPr="007A78FA">
        <w:rPr>
          <w:sz w:val="20"/>
          <w:szCs w:val="20"/>
        </w:rPr>
        <w:t xml:space="preserve"> 1.6, а не 1.7.</w:t>
      </w:r>
    </w:p>
    <w:p w:rsidR="007A78FA" w:rsidRPr="007A78FA" w:rsidRDefault="007A78FA">
      <w:r>
        <w:t xml:space="preserve">Проект размещен в </w:t>
      </w:r>
      <w:proofErr w:type="spellStart"/>
      <w:r>
        <w:t>репозитории</w:t>
      </w:r>
      <w:proofErr w:type="spellEnd"/>
      <w:r>
        <w:t xml:space="preserve"> </w:t>
      </w:r>
      <w:r>
        <w:rPr>
          <w:rStyle w:val="a3"/>
          <w:rFonts w:ascii="DejaVu Sans Mono" w:hAnsi="DejaVu Sans Mono" w:cs="DejaVu Sans Mono"/>
          <w:b/>
          <w:bCs/>
          <w:color w:val="000000"/>
          <w:sz w:val="18"/>
          <w:szCs w:val="18"/>
          <w:shd w:val="clear" w:color="auto" w:fill="E5ECF9"/>
        </w:rPr>
        <w:t>https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E5ECF9"/>
        </w:rPr>
        <w:t>://goodwill-catalog.googlecode.com/svn</w:t>
      </w:r>
      <w:proofErr w:type="gramStart"/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E5ECF9"/>
        </w:rPr>
        <w:t>/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E5ECF9"/>
        </w:rPr>
        <w:br/>
      </w:r>
      <w:r w:rsidRPr="007A78FA">
        <w:t>В</w:t>
      </w:r>
      <w:proofErr w:type="gramEnd"/>
      <w:r w:rsidRPr="007A78FA">
        <w:t xml:space="preserve">есь проект лежит в </w:t>
      </w:r>
      <w:proofErr w:type="spellStart"/>
      <w:r w:rsidRPr="007A78FA">
        <w:rPr>
          <w:b/>
        </w:rPr>
        <w:t>trunk</w:t>
      </w:r>
      <w:proofErr w:type="spellEnd"/>
      <w:r w:rsidRPr="007A78FA">
        <w:t>.</w:t>
      </w:r>
    </w:p>
    <w:p w:rsidR="007A78FA" w:rsidRPr="00F4508B" w:rsidRDefault="007A78FA">
      <w:pPr>
        <w:rPr>
          <w:rFonts w:ascii="DejaVu Sans Mono" w:hAnsi="DejaVu Sans Mono" w:cs="DejaVu Sans Mono"/>
          <w:color w:val="000000"/>
          <w:sz w:val="18"/>
          <w:szCs w:val="18"/>
          <w:shd w:val="clear" w:color="auto" w:fill="E5ECF9"/>
        </w:rPr>
      </w:pPr>
      <w:r>
        <w:t xml:space="preserve">Таким образом, чтобы сделать </w:t>
      </w:r>
      <w:r>
        <w:rPr>
          <w:lang w:val="en-US"/>
        </w:rPr>
        <w:t>checkout</w:t>
      </w:r>
      <w:r>
        <w:t>,</w:t>
      </w:r>
      <w:r w:rsidRPr="007A78FA">
        <w:t xml:space="preserve"> </w:t>
      </w:r>
      <w:r>
        <w:t>необходимо выполнить:</w:t>
      </w:r>
      <w:r>
        <w:br/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E5ECF9"/>
        </w:rPr>
        <w:t>svn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E5ECF9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E5ECF9"/>
        </w:rPr>
        <w:t>checkout</w:t>
      </w:r>
      <w:proofErr w:type="spellEnd"/>
      <w:r>
        <w:rPr>
          <w:rStyle w:val="apple-converted-space"/>
          <w:rFonts w:ascii="DejaVu Sans Mono" w:hAnsi="DejaVu Sans Mono" w:cs="DejaVu Sans Mono"/>
          <w:color w:val="000000"/>
          <w:sz w:val="18"/>
          <w:szCs w:val="18"/>
          <w:shd w:val="clear" w:color="auto" w:fill="E5ECF9"/>
        </w:rPr>
        <w:t> </w:t>
      </w:r>
      <w:hyperlink r:id="rId11" w:history="1">
        <w:r w:rsidR="00F4508B" w:rsidRPr="003468FD">
          <w:rPr>
            <w:rStyle w:val="a4"/>
            <w:rFonts w:ascii="DejaVu Sans Mono" w:hAnsi="DejaVu Sans Mono" w:cs="DejaVu Sans Mono"/>
            <w:b/>
            <w:bCs/>
            <w:sz w:val="18"/>
            <w:szCs w:val="18"/>
            <w:shd w:val="clear" w:color="auto" w:fill="E5ECF9"/>
          </w:rPr>
          <w:t>https</w:t>
        </w:r>
        <w:r w:rsidR="00F4508B" w:rsidRPr="003468FD">
          <w:rPr>
            <w:rStyle w:val="a4"/>
            <w:rFonts w:ascii="DejaVu Sans Mono" w:hAnsi="DejaVu Sans Mono" w:cs="DejaVu Sans Mono"/>
            <w:sz w:val="18"/>
            <w:szCs w:val="18"/>
            <w:shd w:val="clear" w:color="auto" w:fill="E5ECF9"/>
          </w:rPr>
          <w:t>://goodwill-catalog.googlecode.com/svn/trunk/</w:t>
        </w:r>
      </w:hyperlink>
    </w:p>
    <w:p w:rsidR="004E0860" w:rsidRDefault="004E0860" w:rsidP="00F4508B">
      <w:pPr>
        <w:pStyle w:val="1"/>
      </w:pPr>
      <w:bookmarkStart w:id="13" w:name="_Toc336179837"/>
      <w:r>
        <w:t>Подсистема хранения данных</w:t>
      </w:r>
      <w:bookmarkEnd w:id="13"/>
    </w:p>
    <w:p w:rsidR="001E4665" w:rsidRPr="00970B29" w:rsidRDefault="00F52730" w:rsidP="001E466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4DF5DD" wp14:editId="2ADDF18F">
                <wp:simplePos x="0" y="0"/>
                <wp:positionH relativeFrom="column">
                  <wp:posOffset>-93345</wp:posOffset>
                </wp:positionH>
                <wp:positionV relativeFrom="paragraph">
                  <wp:posOffset>463550</wp:posOffset>
                </wp:positionV>
                <wp:extent cx="6101715" cy="887730"/>
                <wp:effectExtent l="0" t="0" r="13335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715" cy="8877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-7.35pt;margin-top:36.5pt;width:480.45pt;height:69.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" fillcolor="#dbe5f1 [660]" strokecolor="red" strokeweight=".25pt"/>
            </w:pict>
          </mc:Fallback>
        </mc:AlternateContent>
      </w:r>
      <w:r w:rsidR="001E4665">
        <w:t xml:space="preserve">Используется СУБД </w:t>
      </w:r>
      <w:r w:rsidR="001E4665">
        <w:rPr>
          <w:lang w:val="en-US"/>
        </w:rPr>
        <w:t>H</w:t>
      </w:r>
      <w:r w:rsidR="001E4665" w:rsidRPr="001E4665">
        <w:t xml:space="preserve">2. </w:t>
      </w:r>
      <w:r w:rsidR="001E4665">
        <w:t>Она была выбрана за легковесность, простоту использования. Т.к. с базой всегда работает только один пользователь, была выбрана встраиваемая (</w:t>
      </w:r>
      <w:r w:rsidR="001E4665">
        <w:rPr>
          <w:lang w:val="en-US"/>
        </w:rPr>
        <w:t>embedded</w:t>
      </w:r>
      <w:r w:rsidR="001E4665">
        <w:t>) БД.</w:t>
      </w:r>
    </w:p>
    <w:p w:rsidR="001E4665" w:rsidRPr="001E4665" w:rsidRDefault="00F52730" w:rsidP="001E466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88BF5C" wp14:editId="5C22000A">
                <wp:simplePos x="0" y="0"/>
                <wp:positionH relativeFrom="column">
                  <wp:posOffset>-95397</wp:posOffset>
                </wp:positionH>
                <wp:positionV relativeFrom="paragraph">
                  <wp:posOffset>874395</wp:posOffset>
                </wp:positionV>
                <wp:extent cx="6101715" cy="694592"/>
                <wp:effectExtent l="0" t="0" r="13335" b="107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715" cy="6945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7.5pt;margin-top:68.85pt;width:480.45pt;height:54.7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" fillcolor="#fde9d9 [665]" strokecolor="#243f60 [1604]" strokeweight=".25pt"/>
            </w:pict>
          </mc:Fallback>
        </mc:AlternateContent>
      </w:r>
      <w:r w:rsidR="001E4665">
        <w:rPr>
          <w:b/>
        </w:rPr>
        <w:t>Важно!</w:t>
      </w:r>
      <w:r w:rsidR="001E4665">
        <w:rPr>
          <w:b/>
        </w:rPr>
        <w:br/>
      </w:r>
      <w:r w:rsidR="001E4665">
        <w:t xml:space="preserve">При работе с БД </w:t>
      </w:r>
      <w:r w:rsidR="001E4665">
        <w:rPr>
          <w:lang w:val="en-US"/>
        </w:rPr>
        <w:t>H</w:t>
      </w:r>
      <w:r w:rsidR="001E4665" w:rsidRPr="001E4665">
        <w:t xml:space="preserve">2 </w:t>
      </w:r>
      <w:r w:rsidR="001E4665">
        <w:t xml:space="preserve">важно следить, что используется самая актуальная версия </w:t>
      </w:r>
      <w:r w:rsidR="001E4665">
        <w:rPr>
          <w:lang w:val="en-US"/>
        </w:rPr>
        <w:t>JDBC</w:t>
      </w:r>
      <w:r w:rsidR="001E4665" w:rsidRPr="001E4665">
        <w:t xml:space="preserve"> </w:t>
      </w:r>
      <w:r w:rsidR="001E4665">
        <w:t xml:space="preserve">драйвера. При использовании устаревших драйверов были замечены критические ошибки. На момент написания документа актуальной является версия </w:t>
      </w:r>
      <w:r w:rsidR="001E4665" w:rsidRPr="00F52730">
        <w:rPr>
          <w:rStyle w:val="Monospace0"/>
        </w:rPr>
        <w:t>1.3.167</w:t>
      </w:r>
      <w:r w:rsidR="001E4665">
        <w:t>.</w:t>
      </w:r>
    </w:p>
    <w:p w:rsidR="00F15502" w:rsidRDefault="001E4665" w:rsidP="00F15502">
      <w:r w:rsidRPr="001E4665">
        <w:rPr>
          <w:b/>
        </w:rPr>
        <w:t>Критика</w:t>
      </w:r>
      <w:proofErr w:type="gramStart"/>
      <w:r>
        <w:br/>
        <w:t>С</w:t>
      </w:r>
      <w:proofErr w:type="gramEnd"/>
      <w:r>
        <w:t xml:space="preserve">ейчас есть ощущение, что стоило остановиться на какой-то более распространенной (пусть и более тяжеловесной БД), например </w:t>
      </w:r>
      <w:r>
        <w:rPr>
          <w:lang w:val="en-US"/>
        </w:rPr>
        <w:t>MySQL</w:t>
      </w:r>
      <w:r w:rsidRPr="001E4665">
        <w:t>.</w:t>
      </w:r>
    </w:p>
    <w:p w:rsidR="00F15502" w:rsidRDefault="00F15502" w:rsidP="00F15502"/>
    <w:p w:rsidR="00F15502" w:rsidRDefault="00F15502" w:rsidP="00F15502">
      <w:pPr>
        <w:pStyle w:val="2"/>
      </w:pPr>
      <w:bookmarkStart w:id="14" w:name="_Toc336179838"/>
      <w:r>
        <w:t>Структура БД</w:t>
      </w:r>
      <w:bookmarkEnd w:id="14"/>
    </w:p>
    <w:p w:rsidR="00F15502" w:rsidRDefault="00F15502" w:rsidP="00F15502">
      <w:r>
        <w:t>Ниже представлена структура БД</w:t>
      </w:r>
      <w:r w:rsidR="00CC5A8B">
        <w:t xml:space="preserve"> (в поставку входит файл </w:t>
      </w:r>
      <w:proofErr w:type="spellStart"/>
      <w:r w:rsidR="00CC5A8B">
        <w:rPr>
          <w:lang w:val="en-US"/>
        </w:rPr>
        <w:t>GoodwillCatalog</w:t>
      </w:r>
      <w:proofErr w:type="spellEnd"/>
      <w:r w:rsidR="00CC5A8B" w:rsidRPr="00CC5A8B">
        <w:t>.</w:t>
      </w:r>
      <w:proofErr w:type="spellStart"/>
      <w:r w:rsidR="00CC5A8B">
        <w:rPr>
          <w:lang w:val="en-US"/>
        </w:rPr>
        <w:t>vpp</w:t>
      </w:r>
      <w:proofErr w:type="spellEnd"/>
      <w:r w:rsidR="00CC5A8B" w:rsidRPr="00CC5A8B">
        <w:t xml:space="preserve">, </w:t>
      </w:r>
      <w:r w:rsidR="00CC5A8B">
        <w:t xml:space="preserve">который содержит структуру БД в формате </w:t>
      </w:r>
      <w:r w:rsidR="00CC5A8B">
        <w:rPr>
          <w:lang w:val="en-US"/>
        </w:rPr>
        <w:t>Visual</w:t>
      </w:r>
      <w:r w:rsidR="00CC5A8B" w:rsidRPr="00CC5A8B">
        <w:t xml:space="preserve"> </w:t>
      </w:r>
      <w:r w:rsidR="00CC5A8B">
        <w:rPr>
          <w:lang w:val="en-US"/>
        </w:rPr>
        <w:t>Paradigm</w:t>
      </w:r>
      <w:r w:rsidR="00CC5A8B" w:rsidRPr="00CC5A8B">
        <w:t xml:space="preserve"> </w:t>
      </w:r>
      <w:r w:rsidR="00CC5A8B">
        <w:rPr>
          <w:lang w:val="en-US"/>
        </w:rPr>
        <w:t>Suite</w:t>
      </w:r>
      <w:r w:rsidR="00CC5A8B" w:rsidRPr="00CC5A8B">
        <w:t>)</w:t>
      </w:r>
    </w:p>
    <w:p w:rsidR="00F2069F" w:rsidRPr="00970B29" w:rsidRDefault="00F2069F" w:rsidP="00F15502">
      <w:r>
        <w:rPr>
          <w:noProof/>
          <w:lang w:eastAsia="ru-RU"/>
        </w:rPr>
        <w:lastRenderedPageBreak/>
        <w:drawing>
          <wp:inline distT="0" distB="0" distL="0" distR="0" wp14:anchorId="6AFBFA12" wp14:editId="5FB57395">
            <wp:extent cx="5665042" cy="3482257"/>
            <wp:effectExtent l="0" t="0" r="0" b="4445"/>
            <wp:docPr id="5" name="Рисунок 5" descr="C:\Users\Sazonov\vpworkspace\H2 Database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zonov\vpworkspace\H2 Database (Full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15" cy="348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A8B" w:rsidRPr="00970B29" w:rsidRDefault="00CC5A8B" w:rsidP="00CC5A8B">
      <w:pPr>
        <w:pStyle w:val="3"/>
      </w:pPr>
      <w:bookmarkStart w:id="15" w:name="_Toc336179839"/>
      <w:r>
        <w:t>Краткое описание таблиц</w:t>
      </w:r>
      <w:bookmarkEnd w:id="15"/>
      <w:r>
        <w:br/>
      </w:r>
    </w:p>
    <w:p w:rsidR="00CC5A8B" w:rsidRPr="00CC5A8B" w:rsidRDefault="00CC5A8B" w:rsidP="00CC5A8B">
      <w:r>
        <w:t>Регион «</w:t>
      </w:r>
      <w:r w:rsidRPr="00CC5A8B">
        <w:rPr>
          <w:b/>
        </w:rPr>
        <w:t>Автомобили</w:t>
      </w:r>
      <w: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5A8B" w:rsidRPr="00CC5A8B" w:rsidTr="00682051">
        <w:tc>
          <w:tcPr>
            <w:tcW w:w="4785" w:type="dxa"/>
            <w:shd w:val="pct20" w:color="auto" w:fill="auto"/>
          </w:tcPr>
          <w:p w:rsidR="00CC5A8B" w:rsidRPr="00CC5A8B" w:rsidRDefault="00CC5A8B">
            <w:pPr>
              <w:rPr>
                <w:b/>
              </w:rPr>
            </w:pPr>
            <w:r w:rsidRPr="00CC5A8B">
              <w:rPr>
                <w:b/>
              </w:rPr>
              <w:t>Наименование</w:t>
            </w:r>
          </w:p>
        </w:tc>
        <w:tc>
          <w:tcPr>
            <w:tcW w:w="4786" w:type="dxa"/>
            <w:shd w:val="pct20" w:color="auto" w:fill="auto"/>
          </w:tcPr>
          <w:p w:rsidR="00CC5A8B" w:rsidRPr="00CC5A8B" w:rsidRDefault="00CC5A8B">
            <w:pPr>
              <w:rPr>
                <w:b/>
              </w:rPr>
            </w:pPr>
            <w:r w:rsidRPr="00CC5A8B">
              <w:rPr>
                <w:b/>
              </w:rPr>
              <w:t>Назначение</w:t>
            </w:r>
          </w:p>
        </w:tc>
      </w:tr>
      <w:tr w:rsidR="00CC5A8B" w:rsidTr="00CC5A8B">
        <w:tc>
          <w:tcPr>
            <w:tcW w:w="4785" w:type="dxa"/>
          </w:tcPr>
          <w:p w:rsidR="00CC5A8B" w:rsidRP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VECHICLETYPE</w:t>
            </w:r>
          </w:p>
        </w:tc>
        <w:tc>
          <w:tcPr>
            <w:tcW w:w="4786" w:type="dxa"/>
          </w:tcPr>
          <w:p w:rsidR="00CC5A8B" w:rsidRDefault="00CC5A8B">
            <w:r>
              <w:t>Типы двигателей</w:t>
            </w:r>
          </w:p>
        </w:tc>
      </w:tr>
      <w:tr w:rsidR="00CC5A8B" w:rsidTr="00CC5A8B">
        <w:tc>
          <w:tcPr>
            <w:tcW w:w="4785" w:type="dxa"/>
          </w:tcPr>
          <w:p w:rsid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MANUFACTOR</w:t>
            </w:r>
          </w:p>
        </w:tc>
        <w:tc>
          <w:tcPr>
            <w:tcW w:w="4786" w:type="dxa"/>
          </w:tcPr>
          <w:p w:rsidR="00CC5A8B" w:rsidRDefault="00CC5A8B">
            <w:r>
              <w:t>Производители (марки)</w:t>
            </w:r>
          </w:p>
        </w:tc>
      </w:tr>
      <w:tr w:rsidR="00CC5A8B" w:rsidTr="00CC5A8B">
        <w:tc>
          <w:tcPr>
            <w:tcW w:w="4785" w:type="dxa"/>
          </w:tcPr>
          <w:p w:rsid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SERIA</w:t>
            </w:r>
          </w:p>
        </w:tc>
        <w:tc>
          <w:tcPr>
            <w:tcW w:w="4786" w:type="dxa"/>
          </w:tcPr>
          <w:p w:rsidR="00CC5A8B" w:rsidRDefault="00CC5A8B">
            <w:r>
              <w:t>Серии (модели)</w:t>
            </w:r>
          </w:p>
        </w:tc>
      </w:tr>
      <w:tr w:rsidR="00CC5A8B" w:rsidTr="00CC5A8B">
        <w:tc>
          <w:tcPr>
            <w:tcW w:w="4785" w:type="dxa"/>
          </w:tcPr>
          <w:p w:rsid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MOTOR</w:t>
            </w:r>
          </w:p>
        </w:tc>
        <w:tc>
          <w:tcPr>
            <w:tcW w:w="4786" w:type="dxa"/>
          </w:tcPr>
          <w:p w:rsidR="00CC5A8B" w:rsidRDefault="00CC5A8B">
            <w:r>
              <w:t>Моторы</w:t>
            </w:r>
          </w:p>
        </w:tc>
      </w:tr>
    </w:tbl>
    <w:p w:rsidR="00CC5A8B" w:rsidRDefault="00CC5A8B">
      <w:pPr>
        <w:rPr>
          <w:lang w:val="en-US"/>
        </w:rPr>
      </w:pPr>
    </w:p>
    <w:p w:rsidR="00CC5A8B" w:rsidRPr="00CC5A8B" w:rsidRDefault="00CC5A8B">
      <w:r>
        <w:t>Регион «</w:t>
      </w:r>
      <w:r w:rsidRPr="00CC5A8B">
        <w:rPr>
          <w:b/>
        </w:rPr>
        <w:t>Филь</w:t>
      </w:r>
      <w:r>
        <w:rPr>
          <w:b/>
        </w:rPr>
        <w:t>т</w:t>
      </w:r>
      <w:r w:rsidRPr="00CC5A8B">
        <w:rPr>
          <w:b/>
        </w:rPr>
        <w:t>ры</w:t>
      </w:r>
      <w: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5A8B" w:rsidRPr="00CC5A8B" w:rsidTr="00682051">
        <w:tc>
          <w:tcPr>
            <w:tcW w:w="4785" w:type="dxa"/>
            <w:shd w:val="pct20" w:color="auto" w:fill="auto"/>
          </w:tcPr>
          <w:p w:rsidR="00CC5A8B" w:rsidRPr="00CC5A8B" w:rsidRDefault="00CC5A8B">
            <w:pPr>
              <w:rPr>
                <w:b/>
              </w:rPr>
            </w:pPr>
            <w:r w:rsidRPr="00CC5A8B">
              <w:rPr>
                <w:b/>
              </w:rPr>
              <w:t>Наименование</w:t>
            </w:r>
          </w:p>
        </w:tc>
        <w:tc>
          <w:tcPr>
            <w:tcW w:w="4786" w:type="dxa"/>
            <w:shd w:val="pct20" w:color="auto" w:fill="auto"/>
          </w:tcPr>
          <w:p w:rsidR="00CC5A8B" w:rsidRPr="00CC5A8B" w:rsidRDefault="00CC5A8B">
            <w:pPr>
              <w:rPr>
                <w:b/>
              </w:rPr>
            </w:pPr>
            <w:r w:rsidRPr="00CC5A8B">
              <w:rPr>
                <w:b/>
              </w:rPr>
              <w:t>Назначение</w:t>
            </w:r>
          </w:p>
        </w:tc>
      </w:tr>
      <w:tr w:rsidR="00CC5A8B" w:rsidTr="00CC5A8B">
        <w:tc>
          <w:tcPr>
            <w:tcW w:w="4785" w:type="dxa"/>
          </w:tcPr>
          <w:p w:rsidR="00CC5A8B" w:rsidRP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FILTERTYPE</w:t>
            </w:r>
          </w:p>
        </w:tc>
        <w:tc>
          <w:tcPr>
            <w:tcW w:w="4786" w:type="dxa"/>
          </w:tcPr>
          <w:p w:rsidR="00CC5A8B" w:rsidRDefault="00CC5A8B">
            <w:r>
              <w:t>Типы фильтров</w:t>
            </w:r>
          </w:p>
        </w:tc>
      </w:tr>
      <w:tr w:rsidR="00CC5A8B" w:rsidTr="00CC5A8B">
        <w:tc>
          <w:tcPr>
            <w:tcW w:w="4785" w:type="dxa"/>
          </w:tcPr>
          <w:p w:rsid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FILTERFORM</w:t>
            </w:r>
          </w:p>
        </w:tc>
        <w:tc>
          <w:tcPr>
            <w:tcW w:w="4786" w:type="dxa"/>
          </w:tcPr>
          <w:p w:rsidR="00CC5A8B" w:rsidRDefault="00CC5A8B">
            <w:r>
              <w:t>Формы фильтров</w:t>
            </w:r>
          </w:p>
        </w:tc>
      </w:tr>
      <w:tr w:rsidR="00CC5A8B" w:rsidTr="00CC5A8B">
        <w:tc>
          <w:tcPr>
            <w:tcW w:w="4785" w:type="dxa"/>
          </w:tcPr>
          <w:p w:rsid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</w:tc>
        <w:tc>
          <w:tcPr>
            <w:tcW w:w="4786" w:type="dxa"/>
          </w:tcPr>
          <w:p w:rsidR="00CC5A8B" w:rsidRDefault="00CC5A8B">
            <w:r>
              <w:t>Фильтры</w:t>
            </w:r>
          </w:p>
        </w:tc>
      </w:tr>
    </w:tbl>
    <w:p w:rsidR="00CC5A8B" w:rsidRDefault="00CC5A8B"/>
    <w:p w:rsidR="00CC5A8B" w:rsidRPr="00CC5A8B" w:rsidRDefault="00CC5A8B">
      <w:r>
        <w:t>Регион «</w:t>
      </w:r>
      <w:r w:rsidRPr="00CC5A8B">
        <w:rPr>
          <w:b/>
        </w:rPr>
        <w:t>Оригинальные номера</w:t>
      </w:r>
      <w: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5A8B" w:rsidRPr="00CC5A8B" w:rsidTr="00682051">
        <w:tc>
          <w:tcPr>
            <w:tcW w:w="4785" w:type="dxa"/>
            <w:shd w:val="pct20" w:color="auto" w:fill="auto"/>
          </w:tcPr>
          <w:p w:rsidR="00CC5A8B" w:rsidRPr="00CC5A8B" w:rsidRDefault="00CC5A8B">
            <w:pPr>
              <w:rPr>
                <w:b/>
              </w:rPr>
            </w:pPr>
            <w:r w:rsidRPr="00CC5A8B">
              <w:rPr>
                <w:b/>
              </w:rPr>
              <w:t>Наименование</w:t>
            </w:r>
          </w:p>
        </w:tc>
        <w:tc>
          <w:tcPr>
            <w:tcW w:w="4786" w:type="dxa"/>
            <w:shd w:val="pct20" w:color="auto" w:fill="auto"/>
          </w:tcPr>
          <w:p w:rsidR="00CC5A8B" w:rsidRPr="00CC5A8B" w:rsidRDefault="00CC5A8B">
            <w:pPr>
              <w:rPr>
                <w:b/>
              </w:rPr>
            </w:pPr>
            <w:r w:rsidRPr="00CC5A8B">
              <w:rPr>
                <w:b/>
              </w:rPr>
              <w:t>Назначение</w:t>
            </w:r>
          </w:p>
        </w:tc>
      </w:tr>
      <w:tr w:rsidR="00CC5A8B" w:rsidTr="00CC5A8B">
        <w:tc>
          <w:tcPr>
            <w:tcW w:w="4785" w:type="dxa"/>
          </w:tcPr>
          <w:p w:rsidR="00CC5A8B" w:rsidRP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4786" w:type="dxa"/>
          </w:tcPr>
          <w:p w:rsidR="00CC5A8B" w:rsidRDefault="00CC5A8B">
            <w:r>
              <w:t>Брэнды</w:t>
            </w:r>
          </w:p>
        </w:tc>
      </w:tr>
      <w:tr w:rsidR="00CC5A8B" w:rsidTr="00CC5A8B">
        <w:tc>
          <w:tcPr>
            <w:tcW w:w="4785" w:type="dxa"/>
          </w:tcPr>
          <w:p w:rsid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OE</w:t>
            </w:r>
          </w:p>
        </w:tc>
        <w:tc>
          <w:tcPr>
            <w:tcW w:w="4786" w:type="dxa"/>
          </w:tcPr>
          <w:p w:rsidR="00CC5A8B" w:rsidRDefault="00CC5A8B">
            <w:r>
              <w:t>Оригинальные номера</w:t>
            </w:r>
          </w:p>
        </w:tc>
      </w:tr>
    </w:tbl>
    <w:p w:rsidR="00CC5A8B" w:rsidRDefault="00CC5A8B">
      <w:pPr>
        <w:rPr>
          <w:lang w:val="en-US"/>
        </w:rPr>
      </w:pPr>
    </w:p>
    <w:p w:rsidR="00CC5A8B" w:rsidRDefault="00CC5A8B">
      <w:r>
        <w:t>Регион «</w:t>
      </w:r>
      <w:r w:rsidRPr="00CC5A8B">
        <w:rPr>
          <w:b/>
        </w:rPr>
        <w:t>Системные таблицы</w:t>
      </w:r>
      <w: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5A8B" w:rsidRPr="00CC5A8B" w:rsidTr="00682051">
        <w:tc>
          <w:tcPr>
            <w:tcW w:w="4785" w:type="dxa"/>
            <w:shd w:val="pct20" w:color="auto" w:fill="auto"/>
          </w:tcPr>
          <w:p w:rsidR="00CC5A8B" w:rsidRPr="00CC5A8B" w:rsidRDefault="00CC5A8B">
            <w:pPr>
              <w:rPr>
                <w:b/>
              </w:rPr>
            </w:pPr>
            <w:r w:rsidRPr="00CC5A8B">
              <w:rPr>
                <w:b/>
              </w:rPr>
              <w:t>Наименование</w:t>
            </w:r>
          </w:p>
        </w:tc>
        <w:tc>
          <w:tcPr>
            <w:tcW w:w="4786" w:type="dxa"/>
            <w:shd w:val="pct20" w:color="auto" w:fill="auto"/>
          </w:tcPr>
          <w:p w:rsidR="00CC5A8B" w:rsidRPr="00CC5A8B" w:rsidRDefault="00CC5A8B">
            <w:pPr>
              <w:rPr>
                <w:b/>
              </w:rPr>
            </w:pPr>
            <w:r w:rsidRPr="00CC5A8B">
              <w:rPr>
                <w:b/>
              </w:rPr>
              <w:t>Назначение</w:t>
            </w:r>
          </w:p>
        </w:tc>
      </w:tr>
      <w:tr w:rsidR="00CC5A8B" w:rsidTr="00CC5A8B">
        <w:tc>
          <w:tcPr>
            <w:tcW w:w="4785" w:type="dxa"/>
          </w:tcPr>
          <w:p w:rsidR="00CC5A8B" w:rsidRP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4786" w:type="dxa"/>
          </w:tcPr>
          <w:p w:rsidR="00CC5A8B" w:rsidRDefault="00CC5A8B">
            <w:r>
              <w:t>Настройки приложения</w:t>
            </w:r>
          </w:p>
        </w:tc>
      </w:tr>
    </w:tbl>
    <w:p w:rsidR="00CC5A8B" w:rsidRDefault="00CC5A8B">
      <w:pPr>
        <w:rPr>
          <w:lang w:val="en-US"/>
        </w:rPr>
      </w:pPr>
    </w:p>
    <w:p w:rsidR="00CC5A8B" w:rsidRPr="00CC5A8B" w:rsidRDefault="00CC5A8B">
      <w:pPr>
        <w:rPr>
          <w:b/>
        </w:rPr>
      </w:pPr>
      <w:r w:rsidRPr="00CC5A8B">
        <w:rPr>
          <w:b/>
        </w:rPr>
        <w:lastRenderedPageBreak/>
        <w:t>Соединительные таблицы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C5A8B" w:rsidRPr="00CC5A8B" w:rsidTr="00682051">
        <w:tc>
          <w:tcPr>
            <w:tcW w:w="4785" w:type="dxa"/>
            <w:shd w:val="pct20" w:color="auto" w:fill="auto"/>
          </w:tcPr>
          <w:p w:rsidR="00CC5A8B" w:rsidRPr="00CC5A8B" w:rsidRDefault="00CC5A8B">
            <w:pPr>
              <w:rPr>
                <w:b/>
              </w:rPr>
            </w:pPr>
            <w:r w:rsidRPr="00CC5A8B">
              <w:rPr>
                <w:b/>
              </w:rPr>
              <w:t>Наименование</w:t>
            </w:r>
          </w:p>
        </w:tc>
        <w:tc>
          <w:tcPr>
            <w:tcW w:w="4786" w:type="dxa"/>
            <w:shd w:val="pct20" w:color="auto" w:fill="auto"/>
          </w:tcPr>
          <w:p w:rsidR="00CC5A8B" w:rsidRPr="00CC5A8B" w:rsidRDefault="00CC5A8B">
            <w:pPr>
              <w:rPr>
                <w:b/>
              </w:rPr>
            </w:pPr>
            <w:r w:rsidRPr="00CC5A8B">
              <w:rPr>
                <w:b/>
              </w:rPr>
              <w:t>Назначение</w:t>
            </w:r>
          </w:p>
        </w:tc>
      </w:tr>
      <w:tr w:rsidR="00CC5A8B" w:rsidTr="00CC5A8B">
        <w:tc>
          <w:tcPr>
            <w:tcW w:w="4785" w:type="dxa"/>
          </w:tcPr>
          <w:p w:rsidR="00CC5A8B" w:rsidRP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FILTERSANDMOTORS</w:t>
            </w:r>
          </w:p>
        </w:tc>
        <w:tc>
          <w:tcPr>
            <w:tcW w:w="4786" w:type="dxa"/>
          </w:tcPr>
          <w:p w:rsidR="00CC5A8B" w:rsidRDefault="00CC5A8B">
            <w:r>
              <w:t>Привязки фильтров к моторам</w:t>
            </w:r>
          </w:p>
        </w:tc>
      </w:tr>
      <w:tr w:rsidR="00CC5A8B" w:rsidTr="00CC5A8B">
        <w:tc>
          <w:tcPr>
            <w:tcW w:w="4785" w:type="dxa"/>
          </w:tcPr>
          <w:p w:rsidR="00CC5A8B" w:rsidRDefault="00CC5A8B">
            <w:pPr>
              <w:rPr>
                <w:lang w:val="en-US"/>
              </w:rPr>
            </w:pPr>
            <w:r>
              <w:rPr>
                <w:lang w:val="en-US"/>
              </w:rPr>
              <w:t>FILTERSANDOES</w:t>
            </w:r>
          </w:p>
        </w:tc>
        <w:tc>
          <w:tcPr>
            <w:tcW w:w="4786" w:type="dxa"/>
          </w:tcPr>
          <w:p w:rsidR="00CC5A8B" w:rsidRDefault="00CC5A8B">
            <w:r>
              <w:t>Привязки фильтров к оригинальным номерам</w:t>
            </w:r>
          </w:p>
        </w:tc>
      </w:tr>
    </w:tbl>
    <w:p w:rsidR="00682051" w:rsidRDefault="00D82D3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F6874BF" wp14:editId="0553998F">
                <wp:simplePos x="0" y="0"/>
                <wp:positionH relativeFrom="column">
                  <wp:posOffset>-158420</wp:posOffset>
                </wp:positionH>
                <wp:positionV relativeFrom="paragraph">
                  <wp:posOffset>307086</wp:posOffset>
                </wp:positionV>
                <wp:extent cx="6101715" cy="2026310"/>
                <wp:effectExtent l="0" t="0" r="13335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715" cy="2026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12.45pt;margin-top:24.2pt;width:480.45pt;height:159.5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" fillcolor="#dbe5f1 [660]" strokecolor="red" strokeweight=".25pt"/>
            </w:pict>
          </mc:Fallback>
        </mc:AlternateContent>
      </w:r>
    </w:p>
    <w:p w:rsidR="00CC5A8B" w:rsidRPr="00682051" w:rsidRDefault="00682051" w:rsidP="00D82D3D">
      <w:pPr>
        <w:jc w:val="both"/>
      </w:pPr>
      <w:r w:rsidRPr="00D82D3D">
        <w:rPr>
          <w:b/>
        </w:rPr>
        <w:t>Важно!</w:t>
      </w:r>
      <w:r w:rsidRPr="00D82D3D">
        <w:rPr>
          <w:b/>
        </w:rPr>
        <w:br/>
      </w:r>
      <w:r>
        <w:t xml:space="preserve">При рассмотрении структуры БД важно обратить внимание на </w:t>
      </w:r>
      <w:proofErr w:type="spellStart"/>
      <w:r>
        <w:t>денормализацию</w:t>
      </w:r>
      <w:proofErr w:type="spellEnd"/>
      <w:r>
        <w:t xml:space="preserve">, затрагивающую таблицы </w:t>
      </w:r>
      <w:r>
        <w:rPr>
          <w:lang w:val="en-US"/>
        </w:rPr>
        <w:t>FILTER</w:t>
      </w:r>
      <w:r w:rsidRPr="00682051">
        <w:t>_</w:t>
      </w:r>
      <w:r>
        <w:rPr>
          <w:lang w:val="en-US"/>
        </w:rPr>
        <w:t>TYPE</w:t>
      </w:r>
      <w:r w:rsidRPr="00682051">
        <w:t xml:space="preserve">, </w:t>
      </w:r>
      <w:r>
        <w:rPr>
          <w:lang w:val="en-US"/>
        </w:rPr>
        <w:t>FILTER</w:t>
      </w:r>
      <w:r w:rsidRPr="00682051">
        <w:t>_</w:t>
      </w:r>
      <w:r>
        <w:rPr>
          <w:lang w:val="en-US"/>
        </w:rPr>
        <w:t>FORM</w:t>
      </w:r>
      <w:r w:rsidRPr="00682051">
        <w:t xml:space="preserve">, </w:t>
      </w:r>
      <w:r>
        <w:rPr>
          <w:lang w:val="en-US"/>
        </w:rPr>
        <w:t>FILTER</w:t>
      </w:r>
      <w:r w:rsidRPr="00682051">
        <w:t xml:space="preserve">. </w:t>
      </w:r>
      <w:r>
        <w:t xml:space="preserve">С точки зрения </w:t>
      </w:r>
      <w:proofErr w:type="gramStart"/>
      <w:r>
        <w:t>бизнес-логики</w:t>
      </w:r>
      <w:proofErr w:type="gramEnd"/>
      <w:r>
        <w:t xml:space="preserve"> </w:t>
      </w:r>
      <w:r>
        <w:rPr>
          <w:lang w:val="en-US"/>
        </w:rPr>
        <w:t>FILTER</w:t>
      </w:r>
      <w:r w:rsidRPr="00682051">
        <w:t>_</w:t>
      </w:r>
      <w:r>
        <w:rPr>
          <w:lang w:val="en-US"/>
        </w:rPr>
        <w:t>TYPE</w:t>
      </w:r>
      <w:r w:rsidRPr="00682051">
        <w:t xml:space="preserve"> </w:t>
      </w:r>
      <w:r>
        <w:t xml:space="preserve">относится к </w:t>
      </w:r>
      <w:r>
        <w:rPr>
          <w:lang w:val="en-US"/>
        </w:rPr>
        <w:t>FILTER</w:t>
      </w:r>
      <w:r w:rsidRPr="00682051">
        <w:t>_</w:t>
      </w:r>
      <w:r>
        <w:rPr>
          <w:lang w:val="en-US"/>
        </w:rPr>
        <w:t>FORM</w:t>
      </w:r>
      <w:r w:rsidRPr="00682051">
        <w:t xml:space="preserve"> </w:t>
      </w:r>
      <w:r>
        <w:t xml:space="preserve">как один ко многим </w:t>
      </w:r>
      <w:r w:rsidRPr="00682051">
        <w:t>[</w:t>
      </w:r>
      <w:r>
        <w:t>1</w:t>
      </w:r>
      <w:r w:rsidRPr="00682051">
        <w:t>:</w:t>
      </w:r>
      <w:r>
        <w:rPr>
          <w:rFonts w:cstheme="minorHAnsi"/>
        </w:rPr>
        <w:t>∞</w:t>
      </w:r>
      <w:r w:rsidRPr="00682051">
        <w:t>]</w:t>
      </w:r>
      <w:r>
        <w:t xml:space="preserve"> и </w:t>
      </w:r>
      <w:r>
        <w:rPr>
          <w:lang w:val="en-US"/>
        </w:rPr>
        <w:t>FILTER</w:t>
      </w:r>
      <w:r w:rsidRPr="00682051">
        <w:t>_</w:t>
      </w:r>
      <w:r>
        <w:rPr>
          <w:lang w:val="en-US"/>
        </w:rPr>
        <w:t>FORM</w:t>
      </w:r>
      <w:r w:rsidRPr="00682051">
        <w:t xml:space="preserve"> </w:t>
      </w:r>
      <w:r>
        <w:t xml:space="preserve">относится к </w:t>
      </w:r>
      <w:r>
        <w:rPr>
          <w:lang w:val="en-US"/>
        </w:rPr>
        <w:t>FILTER</w:t>
      </w:r>
      <w:r w:rsidRPr="00682051">
        <w:t xml:space="preserve"> </w:t>
      </w:r>
      <w:r>
        <w:t xml:space="preserve">как один ко многим </w:t>
      </w:r>
      <w:r w:rsidRPr="00682051">
        <w:t>[</w:t>
      </w:r>
      <w:r>
        <w:t>1</w:t>
      </w:r>
      <w:r w:rsidRPr="00682051">
        <w:t>:</w:t>
      </w:r>
      <w:r>
        <w:rPr>
          <w:rFonts w:cstheme="minorHAnsi"/>
        </w:rPr>
        <w:t>∞</w:t>
      </w:r>
      <w:r w:rsidRPr="00682051">
        <w:t>]. (</w:t>
      </w:r>
      <w:r>
        <w:t xml:space="preserve">Другими словами для каждого фильтра существует форма фильтра, к которой относится </w:t>
      </w:r>
      <w:proofErr w:type="spellStart"/>
      <w:r>
        <w:t>ильтр</w:t>
      </w:r>
      <w:proofErr w:type="spellEnd"/>
      <w:r>
        <w:t xml:space="preserve"> и формы фильтров группируются по типам фильтров). Однако</w:t>
      </w:r>
      <w:proofErr w:type="gramStart"/>
      <w:r>
        <w:t>,</w:t>
      </w:r>
      <w:proofErr w:type="gramEnd"/>
      <w:r>
        <w:t xml:space="preserve"> таблица </w:t>
      </w:r>
      <w:r>
        <w:rPr>
          <w:lang w:val="en-US"/>
        </w:rPr>
        <w:t>FILTER</w:t>
      </w:r>
      <w:r w:rsidRPr="00682051">
        <w:t xml:space="preserve"> </w:t>
      </w:r>
      <w:r>
        <w:t xml:space="preserve">содержит связь не только с таблицей </w:t>
      </w:r>
      <w:r>
        <w:rPr>
          <w:lang w:val="en-US"/>
        </w:rPr>
        <w:t>FILTER</w:t>
      </w:r>
      <w:r w:rsidRPr="00682051">
        <w:t>_</w:t>
      </w:r>
      <w:r>
        <w:rPr>
          <w:lang w:val="en-US"/>
        </w:rPr>
        <w:t>FORM</w:t>
      </w:r>
      <w:r w:rsidRPr="00682051">
        <w:t xml:space="preserve"> (</w:t>
      </w:r>
      <w:r>
        <w:t xml:space="preserve">поле </w:t>
      </w:r>
      <w:r>
        <w:rPr>
          <w:lang w:val="en-US"/>
        </w:rPr>
        <w:t>FILTERFORMID</w:t>
      </w:r>
      <w:r w:rsidRPr="00682051">
        <w:t>)</w:t>
      </w:r>
      <w:r>
        <w:t xml:space="preserve">, но и таблицей </w:t>
      </w:r>
      <w:r>
        <w:rPr>
          <w:lang w:val="en-US"/>
        </w:rPr>
        <w:t>FILTER</w:t>
      </w:r>
      <w:r w:rsidRPr="00682051">
        <w:t>_</w:t>
      </w:r>
      <w:r>
        <w:rPr>
          <w:lang w:val="en-US"/>
        </w:rPr>
        <w:t>TYPE</w:t>
      </w:r>
      <w:r w:rsidRPr="00682051">
        <w:t xml:space="preserve"> (</w:t>
      </w:r>
      <w:r>
        <w:t xml:space="preserve">поле </w:t>
      </w:r>
      <w:r>
        <w:rPr>
          <w:lang w:val="en-US"/>
        </w:rPr>
        <w:t>FILTER</w:t>
      </w:r>
      <w:r w:rsidRPr="00682051">
        <w:t>.</w:t>
      </w:r>
      <w:r>
        <w:rPr>
          <w:lang w:val="en-US"/>
        </w:rPr>
        <w:t>FILTERTYPECODE</w:t>
      </w:r>
      <w:r w:rsidRPr="00682051">
        <w:t>)</w:t>
      </w:r>
      <w:r>
        <w:t xml:space="preserve">. Вторая связь лишняя и должна </w:t>
      </w:r>
      <w:proofErr w:type="gramStart"/>
      <w:r>
        <w:t>игнорироваться приложением</w:t>
      </w:r>
      <w:proofErr w:type="gramEnd"/>
      <w:r>
        <w:t xml:space="preserve"> во избежание конфликтов. Изначально, она была оставлена для совместимости с БД предыдущего каталога.</w:t>
      </w:r>
    </w:p>
    <w:p w:rsidR="00682051" w:rsidRDefault="00682051"/>
    <w:p w:rsidR="00682051" w:rsidRDefault="00682051" w:rsidP="00682051">
      <w:pPr>
        <w:pStyle w:val="3"/>
      </w:pPr>
      <w:bookmarkStart w:id="16" w:name="_Toc336179840"/>
      <w:r w:rsidRPr="00682051">
        <w:t>Витрина данных</w:t>
      </w:r>
      <w:bookmarkEnd w:id="16"/>
    </w:p>
    <w:p w:rsidR="00C0537C" w:rsidRDefault="00682051" w:rsidP="00E05914">
      <w:pPr>
        <w:rPr>
          <w:rStyle w:val="Monospace0"/>
        </w:rPr>
      </w:pPr>
      <w:r>
        <w:t>В приложении используется две витрины данных (</w:t>
      </w:r>
      <w:r>
        <w:rPr>
          <w:lang w:val="en-US"/>
        </w:rPr>
        <w:t>Data</w:t>
      </w:r>
      <w:r w:rsidRPr="00682051">
        <w:t xml:space="preserve"> </w:t>
      </w:r>
      <w:r>
        <w:rPr>
          <w:lang w:val="en-US"/>
        </w:rPr>
        <w:t>Mart</w:t>
      </w:r>
      <w:r w:rsidRPr="00682051">
        <w:t xml:space="preserve">). </w:t>
      </w:r>
      <w:r>
        <w:t xml:space="preserve">Описание витрин находится в каталоге </w:t>
      </w:r>
      <w:proofErr w:type="spellStart"/>
      <w:r w:rsidRPr="00682051">
        <w:rPr>
          <w:rStyle w:val="Monospace0"/>
        </w:rPr>
        <w:t>etc</w:t>
      </w:r>
      <w:proofErr w:type="spellEnd"/>
      <w:r w:rsidRPr="00682051">
        <w:rPr>
          <w:rStyle w:val="Monospace0"/>
        </w:rPr>
        <w:t>/</w:t>
      </w:r>
      <w:proofErr w:type="spellStart"/>
      <w:r w:rsidRPr="00682051">
        <w:rPr>
          <w:rStyle w:val="Monospace0"/>
        </w:rPr>
        <w:t>sql</w:t>
      </w:r>
      <w:proofErr w:type="spellEnd"/>
      <w:r w:rsidRPr="00682051">
        <w:t xml:space="preserve"> </w:t>
      </w:r>
      <w:proofErr w:type="spellStart"/>
      <w:r>
        <w:t>репозитория</w:t>
      </w:r>
      <w:proofErr w:type="spellEnd"/>
      <w:r>
        <w:t xml:space="preserve">. Более подробно </w:t>
      </w:r>
      <w:proofErr w:type="gramStart"/>
      <w:r>
        <w:t>см</w:t>
      </w:r>
      <w:proofErr w:type="gramEnd"/>
      <w:r>
        <w:t xml:space="preserve">. </w:t>
      </w:r>
      <w:r>
        <w:fldChar w:fldCharType="begin"/>
      </w:r>
      <w:r>
        <w:instrText xml:space="preserve"> REF _Ref336173714 \h </w:instrText>
      </w:r>
      <w:r>
        <w:fldChar w:fldCharType="separate"/>
      </w:r>
    </w:p>
    <w:p w:rsidR="00C0537C" w:rsidRDefault="00C0537C" w:rsidP="00E05914">
      <w:r w:rsidRPr="00E05914">
        <w:t xml:space="preserve">При </w:t>
      </w:r>
      <w:r>
        <w:t xml:space="preserve">подкладывании в </w:t>
      </w:r>
      <w:r>
        <w:rPr>
          <w:lang w:val="en-US"/>
        </w:rPr>
        <w:t>Tomcat</w:t>
      </w:r>
      <w:r w:rsidRPr="00E05914">
        <w:t xml:space="preserve"> </w:t>
      </w:r>
      <w:r>
        <w:t xml:space="preserve">новой версии Отчуждаемой Копии необходимо не </w:t>
      </w:r>
      <w:proofErr w:type="spellStart"/>
      <w:r>
        <w:t>зыбть</w:t>
      </w:r>
      <w:proofErr w:type="spellEnd"/>
      <w:r>
        <w:t xml:space="preserve"> подложить также:</w:t>
      </w:r>
    </w:p>
    <w:p w:rsidR="00C0537C" w:rsidRDefault="00C0537C" w:rsidP="00E05914">
      <w:pPr>
        <w:pStyle w:val="af"/>
        <w:numPr>
          <w:ilvl w:val="0"/>
          <w:numId w:val="10"/>
        </w:numPr>
      </w:pPr>
      <w:r>
        <w:t>Актуальную БД</w:t>
      </w:r>
    </w:p>
    <w:p w:rsidR="00C0537C" w:rsidRPr="00E05914" w:rsidRDefault="00C0537C" w:rsidP="00E05914">
      <w:pPr>
        <w:pStyle w:val="af"/>
        <w:numPr>
          <w:ilvl w:val="0"/>
          <w:numId w:val="10"/>
        </w:numPr>
      </w:pPr>
      <w:r>
        <w:t xml:space="preserve">Актуальную папку </w:t>
      </w:r>
      <w:r>
        <w:rPr>
          <w:lang w:val="en-US"/>
        </w:rPr>
        <w:t>IMAGES</w:t>
      </w:r>
    </w:p>
    <w:p w:rsidR="00C0537C" w:rsidRPr="00E05914" w:rsidRDefault="00C0537C" w:rsidP="00E05914">
      <w:pPr>
        <w:pStyle w:val="af"/>
        <w:numPr>
          <w:ilvl w:val="0"/>
          <w:numId w:val="10"/>
        </w:numPr>
      </w:pPr>
      <w:proofErr w:type="gramStart"/>
      <w:r>
        <w:t>Актуальный</w:t>
      </w:r>
      <w:proofErr w:type="gramEnd"/>
      <w:r>
        <w:t xml:space="preserve"> </w:t>
      </w:r>
      <w:proofErr w:type="spellStart"/>
      <w:r>
        <w:t>конфиг</w:t>
      </w:r>
      <w:proofErr w:type="spellEnd"/>
      <w:r>
        <w:t xml:space="preserve"> локализации </w:t>
      </w:r>
      <w:r>
        <w:rPr>
          <w:lang w:val="en-US"/>
        </w:rPr>
        <w:t>core.xml</w:t>
      </w:r>
    </w:p>
    <w:p w:rsidR="00682051" w:rsidRPr="00682051" w:rsidRDefault="00C0537C" w:rsidP="00682051">
      <w:r>
        <w:t>Выгрузки</w:t>
      </w:r>
      <w:r w:rsidR="00682051">
        <w:fldChar w:fldCharType="end"/>
      </w:r>
      <w:r w:rsidR="00682051">
        <w:t>.</w:t>
      </w:r>
    </w:p>
    <w:p w:rsidR="00682051" w:rsidRPr="00682051" w:rsidRDefault="00682051" w:rsidP="00682051">
      <w:pPr>
        <w:rPr>
          <w:b/>
        </w:rPr>
      </w:pPr>
      <w:r w:rsidRPr="00682051">
        <w:rPr>
          <w:b/>
        </w:rPr>
        <w:t>Витрины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7762"/>
      </w:tblGrid>
      <w:tr w:rsidR="00682051" w:rsidRPr="00682051" w:rsidTr="00682051">
        <w:tc>
          <w:tcPr>
            <w:tcW w:w="1809" w:type="dxa"/>
            <w:shd w:val="pct20" w:color="auto" w:fill="auto"/>
          </w:tcPr>
          <w:p w:rsidR="00682051" w:rsidRPr="00682051" w:rsidRDefault="00682051" w:rsidP="00682051">
            <w:pPr>
              <w:rPr>
                <w:b/>
              </w:rPr>
            </w:pPr>
            <w:r w:rsidRPr="00682051">
              <w:rPr>
                <w:b/>
              </w:rPr>
              <w:t>Наименование</w:t>
            </w:r>
          </w:p>
        </w:tc>
        <w:tc>
          <w:tcPr>
            <w:tcW w:w="7762" w:type="dxa"/>
            <w:shd w:val="pct20" w:color="auto" w:fill="auto"/>
          </w:tcPr>
          <w:p w:rsidR="00682051" w:rsidRPr="00682051" w:rsidRDefault="00682051" w:rsidP="00682051">
            <w:pPr>
              <w:rPr>
                <w:b/>
              </w:rPr>
            </w:pPr>
            <w:r w:rsidRPr="00682051">
              <w:rPr>
                <w:b/>
              </w:rPr>
              <w:t>Назначение</w:t>
            </w:r>
          </w:p>
        </w:tc>
      </w:tr>
      <w:tr w:rsidR="00682051" w:rsidTr="00682051">
        <w:tc>
          <w:tcPr>
            <w:tcW w:w="1809" w:type="dxa"/>
          </w:tcPr>
          <w:p w:rsidR="00682051" w:rsidRPr="00682051" w:rsidRDefault="00682051" w:rsidP="006820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FullReport.sql</w:t>
            </w:r>
            <w:proofErr w:type="spellEnd"/>
          </w:p>
        </w:tc>
        <w:tc>
          <w:tcPr>
            <w:tcW w:w="7762" w:type="dxa"/>
          </w:tcPr>
          <w:p w:rsidR="00682051" w:rsidRDefault="00682051" w:rsidP="00682051">
            <w:r>
              <w:t>Полная выгрузка из Каталога</w:t>
            </w:r>
          </w:p>
        </w:tc>
      </w:tr>
      <w:tr w:rsidR="00682051" w:rsidTr="00682051">
        <w:tc>
          <w:tcPr>
            <w:tcW w:w="1809" w:type="dxa"/>
          </w:tcPr>
          <w:p w:rsidR="00682051" w:rsidRPr="00682051" w:rsidRDefault="00682051" w:rsidP="006820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OeReport.sql</w:t>
            </w:r>
            <w:proofErr w:type="spellEnd"/>
          </w:p>
        </w:tc>
        <w:tc>
          <w:tcPr>
            <w:tcW w:w="7762" w:type="dxa"/>
          </w:tcPr>
          <w:p w:rsidR="00682051" w:rsidRDefault="00682051" w:rsidP="00682051">
            <w:r>
              <w:t>Выгрузка оригинальных номеров</w:t>
            </w:r>
          </w:p>
        </w:tc>
      </w:tr>
    </w:tbl>
    <w:p w:rsidR="005C3601" w:rsidRDefault="005C3601" w:rsidP="004E0860">
      <w:pPr>
        <w:pStyle w:val="1"/>
      </w:pPr>
    </w:p>
    <w:p w:rsidR="005C3601" w:rsidRDefault="005C36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E0860" w:rsidRDefault="004E0860" w:rsidP="004E0860">
      <w:pPr>
        <w:pStyle w:val="1"/>
      </w:pPr>
      <w:bookmarkStart w:id="17" w:name="_Toc336179841"/>
      <w:r>
        <w:lastRenderedPageBreak/>
        <w:t>Общая архитектура приложения</w:t>
      </w:r>
      <w:bookmarkEnd w:id="17"/>
    </w:p>
    <w:p w:rsidR="006934AE" w:rsidRDefault="006934AE" w:rsidP="006934AE">
      <w:pPr>
        <w:pStyle w:val="2"/>
      </w:pPr>
      <w:bookmarkStart w:id="18" w:name="_Toc336179842"/>
      <w:r>
        <w:t>Технологический стек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6934AE" w:rsidRPr="006934AE" w:rsidTr="006934AE">
        <w:tc>
          <w:tcPr>
            <w:tcW w:w="3227" w:type="dxa"/>
            <w:shd w:val="pct20" w:color="auto" w:fill="auto"/>
          </w:tcPr>
          <w:p w:rsidR="006934AE" w:rsidRPr="006934AE" w:rsidRDefault="006934AE" w:rsidP="006934AE">
            <w:pPr>
              <w:rPr>
                <w:b/>
              </w:rPr>
            </w:pPr>
            <w:r w:rsidRPr="006934AE">
              <w:rPr>
                <w:b/>
              </w:rPr>
              <w:t>Назначение</w:t>
            </w:r>
          </w:p>
        </w:tc>
        <w:tc>
          <w:tcPr>
            <w:tcW w:w="6344" w:type="dxa"/>
            <w:shd w:val="pct20" w:color="auto" w:fill="auto"/>
          </w:tcPr>
          <w:p w:rsidR="006934AE" w:rsidRPr="006934AE" w:rsidRDefault="006934AE" w:rsidP="006934AE">
            <w:pPr>
              <w:rPr>
                <w:b/>
              </w:rPr>
            </w:pPr>
            <w:r w:rsidRPr="006934AE">
              <w:rPr>
                <w:b/>
              </w:rPr>
              <w:t>Технология/компонент</w:t>
            </w:r>
          </w:p>
        </w:tc>
      </w:tr>
      <w:tr w:rsidR="006934AE" w:rsidTr="006934AE">
        <w:tc>
          <w:tcPr>
            <w:tcW w:w="3227" w:type="dxa"/>
          </w:tcPr>
          <w:p w:rsidR="006934AE" w:rsidRDefault="006934AE" w:rsidP="006934AE">
            <w:r>
              <w:t>Платформа</w:t>
            </w:r>
          </w:p>
        </w:tc>
        <w:tc>
          <w:tcPr>
            <w:tcW w:w="6344" w:type="dxa"/>
          </w:tcPr>
          <w:p w:rsidR="006934AE" w:rsidRPr="006934AE" w:rsidRDefault="006934AE" w:rsidP="006934AE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6934AE" w:rsidTr="006934AE">
        <w:tc>
          <w:tcPr>
            <w:tcW w:w="3227" w:type="dxa"/>
          </w:tcPr>
          <w:p w:rsidR="006934AE" w:rsidRDefault="006934AE" w:rsidP="006934AE">
            <w:r>
              <w:t>Язык программирования</w:t>
            </w:r>
          </w:p>
        </w:tc>
        <w:tc>
          <w:tcPr>
            <w:tcW w:w="6344" w:type="dxa"/>
          </w:tcPr>
          <w:p w:rsidR="006934AE" w:rsidRDefault="006934AE" w:rsidP="006934AE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6934AE" w:rsidTr="006934AE">
        <w:tc>
          <w:tcPr>
            <w:tcW w:w="3227" w:type="dxa"/>
          </w:tcPr>
          <w:p w:rsidR="006934AE" w:rsidRPr="006934AE" w:rsidRDefault="006934AE" w:rsidP="006934AE">
            <w:pPr>
              <w:rPr>
                <w:lang w:val="en-US"/>
              </w:rPr>
            </w:pPr>
            <w:r>
              <w:t xml:space="preserve">Предпочтительная </w:t>
            </w:r>
            <w:r>
              <w:rPr>
                <w:lang w:val="en-US"/>
              </w:rPr>
              <w:t>IDE</w:t>
            </w:r>
          </w:p>
        </w:tc>
        <w:tc>
          <w:tcPr>
            <w:tcW w:w="6344" w:type="dxa"/>
          </w:tcPr>
          <w:p w:rsidR="006934AE" w:rsidRDefault="006934AE" w:rsidP="006934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Intellij</w:t>
            </w:r>
            <w:proofErr w:type="spellEnd"/>
            <w:r>
              <w:rPr>
                <w:lang w:val="en-US"/>
              </w:rPr>
              <w:t xml:space="preserve"> IDEA</w:t>
            </w:r>
          </w:p>
        </w:tc>
      </w:tr>
      <w:tr w:rsidR="006934AE" w:rsidTr="006934AE">
        <w:tc>
          <w:tcPr>
            <w:tcW w:w="3227" w:type="dxa"/>
          </w:tcPr>
          <w:p w:rsidR="006934AE" w:rsidRDefault="006934AE" w:rsidP="006934AE">
            <w:r>
              <w:t>Система сборки</w:t>
            </w:r>
          </w:p>
        </w:tc>
        <w:tc>
          <w:tcPr>
            <w:tcW w:w="6344" w:type="dxa"/>
          </w:tcPr>
          <w:p w:rsidR="006934AE" w:rsidRDefault="006934AE" w:rsidP="006934AE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</w:tr>
      <w:tr w:rsidR="006934AE" w:rsidTr="006934AE">
        <w:tc>
          <w:tcPr>
            <w:tcW w:w="3227" w:type="dxa"/>
          </w:tcPr>
          <w:p w:rsidR="006934AE" w:rsidRPr="006934AE" w:rsidRDefault="006934AE" w:rsidP="006934AE">
            <w:proofErr w:type="spellStart"/>
            <w:r>
              <w:rPr>
                <w:lang w:val="en-US"/>
              </w:rPr>
              <w:t>IoC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контейнер</w:t>
            </w:r>
          </w:p>
        </w:tc>
        <w:tc>
          <w:tcPr>
            <w:tcW w:w="6344" w:type="dxa"/>
          </w:tcPr>
          <w:p w:rsidR="006934AE" w:rsidRDefault="006934AE" w:rsidP="006934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Guice</w:t>
            </w:r>
            <w:proofErr w:type="spellEnd"/>
          </w:p>
        </w:tc>
      </w:tr>
      <w:tr w:rsidR="006934AE" w:rsidRPr="00C0537C" w:rsidTr="006934AE">
        <w:tc>
          <w:tcPr>
            <w:tcW w:w="3227" w:type="dxa"/>
          </w:tcPr>
          <w:p w:rsidR="006934AE" w:rsidRPr="006934AE" w:rsidRDefault="006934AE" w:rsidP="006934AE">
            <w:pPr>
              <w:rPr>
                <w:lang w:val="en-US"/>
              </w:rPr>
            </w:pPr>
            <w:r>
              <w:t>Представление (</w:t>
            </w:r>
            <w:r>
              <w:rPr>
                <w:lang w:val="en-US"/>
              </w:rPr>
              <w:t>Presentation)</w:t>
            </w:r>
          </w:p>
        </w:tc>
        <w:tc>
          <w:tcPr>
            <w:tcW w:w="6344" w:type="dxa"/>
          </w:tcPr>
          <w:p w:rsidR="006934AE" w:rsidRDefault="006934AE" w:rsidP="006934AE">
            <w:pPr>
              <w:rPr>
                <w:lang w:val="en-US"/>
              </w:rPr>
            </w:pPr>
            <w:r>
              <w:rPr>
                <w:lang w:val="en-US"/>
              </w:rPr>
              <w:t>Swing (</w:t>
            </w:r>
            <w:proofErr w:type="spellStart"/>
            <w:r>
              <w:rPr>
                <w:lang w:val="en-US"/>
              </w:rPr>
              <w:t>JGoodies</w:t>
            </w:r>
            <w:proofErr w:type="spellEnd"/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  <w:br/>
              <w:t xml:space="preserve">JSF (JSF 1.2, </w:t>
            </w:r>
            <w:proofErr w:type="spellStart"/>
            <w:r>
              <w:rPr>
                <w:lang w:val="en-US"/>
              </w:rPr>
              <w:t>Facelets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Richfaces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934AE" w:rsidRPr="006934AE" w:rsidTr="006934AE">
        <w:tc>
          <w:tcPr>
            <w:tcW w:w="3227" w:type="dxa"/>
          </w:tcPr>
          <w:p w:rsidR="006934AE" w:rsidRPr="006934AE" w:rsidRDefault="006934AE" w:rsidP="006934AE">
            <w:pPr>
              <w:rPr>
                <w:lang w:val="en-US"/>
              </w:rPr>
            </w:pPr>
            <w:r>
              <w:t>СУБД</w:t>
            </w:r>
          </w:p>
        </w:tc>
        <w:tc>
          <w:tcPr>
            <w:tcW w:w="6344" w:type="dxa"/>
          </w:tcPr>
          <w:p w:rsidR="006934AE" w:rsidRDefault="006934AE" w:rsidP="006934AE">
            <w:pPr>
              <w:rPr>
                <w:lang w:val="en-US"/>
              </w:rPr>
            </w:pPr>
            <w:r>
              <w:rPr>
                <w:lang w:val="en-US"/>
              </w:rPr>
              <w:t>H2, JDBC</w:t>
            </w:r>
          </w:p>
        </w:tc>
      </w:tr>
      <w:tr w:rsidR="006934AE" w:rsidRPr="006934AE" w:rsidTr="006934AE">
        <w:tc>
          <w:tcPr>
            <w:tcW w:w="3227" w:type="dxa"/>
          </w:tcPr>
          <w:p w:rsidR="006934AE" w:rsidRPr="006934AE" w:rsidRDefault="006934AE" w:rsidP="006934AE">
            <w:pPr>
              <w:rPr>
                <w:lang w:val="en-US"/>
              </w:rPr>
            </w:pPr>
            <w:r>
              <w:t>Прикладные</w:t>
            </w:r>
            <w:r w:rsidRPr="006934AE">
              <w:rPr>
                <w:lang w:val="en-US"/>
              </w:rPr>
              <w:t xml:space="preserve"> </w:t>
            </w:r>
            <w:r>
              <w:t>компоненты</w:t>
            </w:r>
            <w:r w:rsidRPr="006934AE">
              <w:rPr>
                <w:lang w:val="en-US"/>
              </w:rPr>
              <w:t xml:space="preserve"> </w:t>
            </w:r>
            <w:r>
              <w:t>общего</w:t>
            </w:r>
            <w:r w:rsidRPr="006934AE">
              <w:rPr>
                <w:lang w:val="en-US"/>
              </w:rPr>
              <w:t xml:space="preserve"> </w:t>
            </w:r>
            <w:r>
              <w:t>назначения</w:t>
            </w:r>
          </w:p>
        </w:tc>
        <w:tc>
          <w:tcPr>
            <w:tcW w:w="6344" w:type="dxa"/>
          </w:tcPr>
          <w:p w:rsidR="006934AE" w:rsidRDefault="006934AE" w:rsidP="006934AE">
            <w:pPr>
              <w:rPr>
                <w:lang w:val="en-US"/>
              </w:rPr>
            </w:pPr>
            <w:r>
              <w:rPr>
                <w:lang w:val="en-US"/>
              </w:rPr>
              <w:t>Apache Commons,</w:t>
            </w:r>
            <w:r>
              <w:rPr>
                <w:lang w:val="en-US"/>
              </w:rPr>
              <w:br/>
              <w:t>Java Mail</w:t>
            </w:r>
          </w:p>
        </w:tc>
      </w:tr>
      <w:tr w:rsidR="006934AE" w:rsidRPr="006934AE" w:rsidTr="006934AE">
        <w:tc>
          <w:tcPr>
            <w:tcW w:w="3227" w:type="dxa"/>
          </w:tcPr>
          <w:p w:rsidR="006934AE" w:rsidRPr="006934AE" w:rsidRDefault="006934AE" w:rsidP="006934AE">
            <w:pPr>
              <w:rPr>
                <w:lang w:val="en-US"/>
              </w:rPr>
            </w:pPr>
            <w:r>
              <w:t>Протоколирование</w:t>
            </w:r>
          </w:p>
        </w:tc>
        <w:tc>
          <w:tcPr>
            <w:tcW w:w="6344" w:type="dxa"/>
          </w:tcPr>
          <w:p w:rsidR="006934AE" w:rsidRDefault="006934AE" w:rsidP="006934AE">
            <w:pPr>
              <w:rPr>
                <w:lang w:val="en-US"/>
              </w:rPr>
            </w:pPr>
            <w:r>
              <w:rPr>
                <w:lang w:val="en-US"/>
              </w:rPr>
              <w:t>SLF4J, log4j</w:t>
            </w:r>
          </w:p>
        </w:tc>
      </w:tr>
      <w:tr w:rsidR="006934AE" w:rsidRPr="006934AE" w:rsidTr="006934AE">
        <w:tc>
          <w:tcPr>
            <w:tcW w:w="3227" w:type="dxa"/>
          </w:tcPr>
          <w:p w:rsidR="006934AE" w:rsidRPr="006934AE" w:rsidRDefault="006934AE" w:rsidP="006934AE">
            <w:pPr>
              <w:rPr>
                <w:lang w:val="en-US"/>
              </w:rPr>
            </w:pPr>
            <w:r>
              <w:rPr>
                <w:lang w:val="en-US"/>
              </w:rPr>
              <w:t>AOP</w:t>
            </w:r>
          </w:p>
        </w:tc>
        <w:tc>
          <w:tcPr>
            <w:tcW w:w="6344" w:type="dxa"/>
          </w:tcPr>
          <w:p w:rsidR="006934AE" w:rsidRPr="006934AE" w:rsidRDefault="006934AE" w:rsidP="006934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AspectJ</w:t>
            </w:r>
            <w:proofErr w:type="spellEnd"/>
            <w:r w:rsidRPr="006934AE">
              <w:t>,</w:t>
            </w:r>
            <w:r w:rsidRPr="006934AE">
              <w:br/>
            </w:r>
            <w:r>
              <w:rPr>
                <w:lang w:val="en-US"/>
              </w:rPr>
              <w:t>Spring  Aspects</w:t>
            </w:r>
          </w:p>
        </w:tc>
      </w:tr>
      <w:tr w:rsidR="006934AE" w:rsidRPr="006934AE" w:rsidTr="006934AE">
        <w:tc>
          <w:tcPr>
            <w:tcW w:w="3227" w:type="dxa"/>
          </w:tcPr>
          <w:p w:rsidR="006934AE" w:rsidRPr="006934AE" w:rsidRDefault="006934AE" w:rsidP="006934AE">
            <w:r>
              <w:t>Кэширование</w:t>
            </w:r>
          </w:p>
        </w:tc>
        <w:tc>
          <w:tcPr>
            <w:tcW w:w="6344" w:type="dxa"/>
          </w:tcPr>
          <w:p w:rsidR="006934AE" w:rsidRPr="006934AE" w:rsidRDefault="006934AE" w:rsidP="006934AE">
            <w:proofErr w:type="spellStart"/>
            <w:r>
              <w:rPr>
                <w:lang w:val="en-US"/>
              </w:rPr>
              <w:t>EHcache</w:t>
            </w:r>
            <w:proofErr w:type="spellEnd"/>
          </w:p>
        </w:tc>
      </w:tr>
      <w:tr w:rsidR="00C50B87" w:rsidRPr="006934AE" w:rsidTr="006934AE">
        <w:tc>
          <w:tcPr>
            <w:tcW w:w="3227" w:type="dxa"/>
          </w:tcPr>
          <w:p w:rsidR="00C50B87" w:rsidRPr="00C50B87" w:rsidRDefault="00C50B87" w:rsidP="006934AE">
            <w:pPr>
              <w:rPr>
                <w:lang w:val="en-US"/>
              </w:rPr>
            </w:pPr>
            <w:r>
              <w:rPr>
                <w:lang w:val="en-US"/>
              </w:rPr>
              <w:t>ORM</w:t>
            </w:r>
          </w:p>
        </w:tc>
        <w:tc>
          <w:tcPr>
            <w:tcW w:w="6344" w:type="dxa"/>
          </w:tcPr>
          <w:p w:rsidR="00C50B87" w:rsidRDefault="00C50B87" w:rsidP="006934AE">
            <w:pPr>
              <w:rPr>
                <w:lang w:val="en-US"/>
              </w:rPr>
            </w:pPr>
            <w:r>
              <w:rPr>
                <w:lang w:val="en-US"/>
              </w:rPr>
              <w:t>Hibernate</w:t>
            </w:r>
          </w:p>
        </w:tc>
      </w:tr>
    </w:tbl>
    <w:p w:rsidR="004E0860" w:rsidRDefault="004E0860" w:rsidP="004E0860">
      <w:pPr>
        <w:pStyle w:val="2"/>
        <w:rPr>
          <w:lang w:val="en-US"/>
        </w:rPr>
      </w:pPr>
      <w:bookmarkStart w:id="19" w:name="_Toc336179843"/>
      <w:r>
        <w:t>Слои</w:t>
      </w:r>
      <w:bookmarkEnd w:id="19"/>
    </w:p>
    <w:p w:rsidR="00591ACA" w:rsidRDefault="00591ACA" w:rsidP="00591A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D743CB" wp14:editId="0D50C7F9">
            <wp:extent cx="4857292" cy="2470707"/>
            <wp:effectExtent l="0" t="0" r="635" b="6350"/>
            <wp:docPr id="8" name="Рисунок 8" descr="C:\Users\Sazonov\Downloads\GoodwillCat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zonov\Downloads\GoodwillCatal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536" cy="247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CA" w:rsidRDefault="00591ACA" w:rsidP="00591ACA">
      <w:r>
        <w:t xml:space="preserve">Слой бизнес логики состоит </w:t>
      </w:r>
      <w:proofErr w:type="gramStart"/>
      <w:r>
        <w:t>из</w:t>
      </w:r>
      <w:proofErr w:type="gramEnd"/>
      <w:r>
        <w:t>:</w:t>
      </w:r>
    </w:p>
    <w:p w:rsidR="00591ACA" w:rsidRDefault="00591ACA" w:rsidP="00591ACA">
      <w:pPr>
        <w:pStyle w:val="af"/>
        <w:numPr>
          <w:ilvl w:val="0"/>
          <w:numId w:val="1"/>
        </w:numPr>
      </w:pPr>
      <w:r>
        <w:t>Доменных объектов, каждый из которых связан с таблицей БД.</w:t>
      </w:r>
    </w:p>
    <w:p w:rsidR="00591ACA" w:rsidRDefault="00591ACA" w:rsidP="00591ACA">
      <w:pPr>
        <w:pStyle w:val="af"/>
        <w:numPr>
          <w:ilvl w:val="0"/>
          <w:numId w:val="1"/>
        </w:numPr>
      </w:pPr>
      <w:r>
        <w:t xml:space="preserve">Адаптеров, которые инкапсулируют, как правило, </w:t>
      </w:r>
      <w:r>
        <w:rPr>
          <w:lang w:val="en-US"/>
        </w:rPr>
        <w:t>CRUD</w:t>
      </w:r>
      <w:r w:rsidRPr="00591ACA">
        <w:t xml:space="preserve"> </w:t>
      </w:r>
      <w:r>
        <w:t>операции с одной сущностью/таблицей.</w:t>
      </w:r>
    </w:p>
    <w:p w:rsidR="00591ACA" w:rsidRDefault="00591ACA" w:rsidP="00591ACA">
      <w:pPr>
        <w:pStyle w:val="af"/>
        <w:numPr>
          <w:ilvl w:val="0"/>
          <w:numId w:val="1"/>
        </w:numPr>
      </w:pPr>
      <w:r>
        <w:t>Сервисов, которые реализуют бизнес-функционал приложения.</w:t>
      </w:r>
    </w:p>
    <w:p w:rsidR="00591ACA" w:rsidRPr="00970B29" w:rsidRDefault="00591ACA" w:rsidP="00591ACA">
      <w:r>
        <w:t xml:space="preserve">Сквозь все слои проходит </w:t>
      </w:r>
      <w:proofErr w:type="spellStart"/>
      <w:r>
        <w:t>валидация</w:t>
      </w:r>
      <w:proofErr w:type="spellEnd"/>
      <w:r>
        <w:t xml:space="preserve"> объектов, которая реализована через </w:t>
      </w:r>
      <w:r>
        <w:rPr>
          <w:lang w:val="en-US"/>
        </w:rPr>
        <w:t>AOP</w:t>
      </w:r>
      <w:r w:rsidRPr="00591ACA">
        <w:t xml:space="preserve"> </w:t>
      </w:r>
      <w:r>
        <w:t xml:space="preserve">посредством </w:t>
      </w:r>
      <w:r>
        <w:rPr>
          <w:lang w:val="en-US"/>
        </w:rPr>
        <w:t>Spring</w:t>
      </w:r>
      <w:r w:rsidRPr="00591ACA">
        <w:t xml:space="preserve"> </w:t>
      </w:r>
      <w:r>
        <w:t>аспектов (</w:t>
      </w:r>
      <w:proofErr w:type="spellStart"/>
      <w:r w:rsidRPr="00591ACA">
        <w:rPr>
          <w:rStyle w:val="Monospace0"/>
        </w:rPr>
        <w:t>ValidationAspect</w:t>
      </w:r>
      <w:proofErr w:type="spellEnd"/>
      <w:r w:rsidRPr="00591ACA">
        <w:t xml:space="preserve">), </w:t>
      </w:r>
      <w:r>
        <w:t xml:space="preserve">библиотеки </w:t>
      </w:r>
      <w:proofErr w:type="spellStart"/>
      <w:r>
        <w:rPr>
          <w:lang w:val="en-US"/>
        </w:rPr>
        <w:t>HibernateValidator</w:t>
      </w:r>
      <w:proofErr w:type="spellEnd"/>
      <w:r>
        <w:t xml:space="preserve"> и аннотации </w:t>
      </w:r>
      <w:r w:rsidRPr="00591ACA">
        <w:rPr>
          <w:rStyle w:val="Monospace0"/>
        </w:rPr>
        <w:t>@</w:t>
      </w:r>
      <w:proofErr w:type="spellStart"/>
      <w:r w:rsidRPr="00591ACA">
        <w:rPr>
          <w:rStyle w:val="Monospace0"/>
        </w:rPr>
        <w:t>Managed</w:t>
      </w:r>
      <w:proofErr w:type="spellEnd"/>
      <w:r w:rsidRPr="00591ACA">
        <w:t>.</w:t>
      </w:r>
    </w:p>
    <w:p w:rsidR="00591ACA" w:rsidRDefault="00591ACA" w:rsidP="00591ACA">
      <w:r>
        <w:t xml:space="preserve">Протоколирование также может быть реализовано посредством аннотации </w:t>
      </w:r>
      <w:r w:rsidRPr="00591ACA">
        <w:rPr>
          <w:rStyle w:val="Monospace0"/>
        </w:rPr>
        <w:t>@</w:t>
      </w:r>
      <w:proofErr w:type="spellStart"/>
      <w:r w:rsidRPr="00591ACA">
        <w:rPr>
          <w:rStyle w:val="Monospace0"/>
        </w:rPr>
        <w:t>Logged</w:t>
      </w:r>
      <w:proofErr w:type="spellEnd"/>
      <w:r>
        <w:t xml:space="preserve"> и </w:t>
      </w:r>
      <w:r>
        <w:rPr>
          <w:lang w:val="en-US"/>
        </w:rPr>
        <w:t>AOP</w:t>
      </w:r>
      <w:r w:rsidRPr="00591ACA">
        <w:t xml:space="preserve"> </w:t>
      </w:r>
      <w:r>
        <w:t>аналогичным образом (</w:t>
      </w:r>
      <w:proofErr w:type="spellStart"/>
      <w:r w:rsidRPr="00591ACA">
        <w:rPr>
          <w:rStyle w:val="Monospace0"/>
        </w:rPr>
        <w:t>LoggingAspect</w:t>
      </w:r>
      <w:proofErr w:type="spellEnd"/>
      <w:r w:rsidRPr="00591ACA">
        <w:t>).</w:t>
      </w:r>
    </w:p>
    <w:p w:rsidR="00591ACA" w:rsidRDefault="00591ACA" w:rsidP="00591ACA">
      <w:r>
        <w:t xml:space="preserve">Эти аннотации, аспекты и их реализации расположены в проекте </w:t>
      </w:r>
      <w:proofErr w:type="spellStart"/>
      <w:r w:rsidRPr="00591ACA">
        <w:rPr>
          <w:b/>
          <w:lang w:val="en-US"/>
        </w:rPr>
        <w:t>CatalogUtils</w:t>
      </w:r>
      <w:proofErr w:type="spellEnd"/>
      <w:r w:rsidRPr="00591ACA">
        <w:t xml:space="preserve"> </w:t>
      </w:r>
      <w:r>
        <w:t>в пакетах:</w:t>
      </w:r>
    </w:p>
    <w:p w:rsidR="00591ACA" w:rsidRPr="00591ACA" w:rsidRDefault="00591ACA" w:rsidP="00591ACA">
      <w:pPr>
        <w:pStyle w:val="Monospace"/>
        <w:numPr>
          <w:ilvl w:val="0"/>
          <w:numId w:val="3"/>
        </w:numPr>
        <w:ind w:left="714" w:hanging="357"/>
        <w:contextualSpacing/>
        <w:rPr>
          <w:b w:val="0"/>
        </w:rPr>
      </w:pPr>
      <w:proofErr w:type="spellStart"/>
      <w:r w:rsidRPr="00591ACA">
        <w:rPr>
          <w:b w:val="0"/>
        </w:rPr>
        <w:t>ru.goodfil.catalog.annotations</w:t>
      </w:r>
      <w:proofErr w:type="spellEnd"/>
    </w:p>
    <w:p w:rsidR="00591ACA" w:rsidRPr="00591ACA" w:rsidRDefault="00591ACA" w:rsidP="00591ACA">
      <w:pPr>
        <w:pStyle w:val="Monospace"/>
        <w:numPr>
          <w:ilvl w:val="0"/>
          <w:numId w:val="3"/>
        </w:numPr>
        <w:ind w:left="714" w:hanging="357"/>
        <w:contextualSpacing/>
        <w:rPr>
          <w:b w:val="0"/>
        </w:rPr>
      </w:pPr>
      <w:proofErr w:type="spellStart"/>
      <w:r w:rsidRPr="00591ACA">
        <w:rPr>
          <w:b w:val="0"/>
        </w:rPr>
        <w:lastRenderedPageBreak/>
        <w:t>ru.goodfil.catalog.aspects</w:t>
      </w:r>
      <w:proofErr w:type="spellEnd"/>
    </w:p>
    <w:p w:rsidR="00591ACA" w:rsidRPr="00591ACA" w:rsidRDefault="00591ACA" w:rsidP="00591ACA">
      <w:pPr>
        <w:pStyle w:val="Monospace"/>
        <w:numPr>
          <w:ilvl w:val="0"/>
          <w:numId w:val="3"/>
        </w:numPr>
        <w:ind w:left="714" w:hanging="357"/>
        <w:contextualSpacing/>
        <w:rPr>
          <w:b w:val="0"/>
          <w:lang w:val="en-US"/>
        </w:rPr>
      </w:pPr>
      <w:proofErr w:type="spellStart"/>
      <w:r w:rsidRPr="00591ACA">
        <w:rPr>
          <w:b w:val="0"/>
          <w:lang w:val="en-US"/>
        </w:rPr>
        <w:t>ru.goodfil.catalog.validation.core</w:t>
      </w:r>
      <w:proofErr w:type="spellEnd"/>
    </w:p>
    <w:p w:rsidR="004E0860" w:rsidRDefault="004E0860" w:rsidP="004E0860">
      <w:pPr>
        <w:pStyle w:val="2"/>
      </w:pPr>
      <w:bookmarkStart w:id="20" w:name="_Toc336179844"/>
      <w:r>
        <w:t>Реализация</w:t>
      </w:r>
      <w:r w:rsidRPr="006934AE">
        <w:t xml:space="preserve"> </w:t>
      </w:r>
      <w:proofErr w:type="spellStart"/>
      <w:r>
        <w:rPr>
          <w:lang w:val="en-US"/>
        </w:rPr>
        <w:t>IoC</w:t>
      </w:r>
      <w:bookmarkEnd w:id="20"/>
      <w:proofErr w:type="spellEnd"/>
    </w:p>
    <w:p w:rsidR="00310C3E" w:rsidRDefault="00591ACA" w:rsidP="00591ACA">
      <w:r>
        <w:t xml:space="preserve">В качестве </w:t>
      </w:r>
      <w:proofErr w:type="spellStart"/>
      <w:r>
        <w:rPr>
          <w:lang w:val="en-US"/>
        </w:rPr>
        <w:t>IoC</w:t>
      </w:r>
      <w:proofErr w:type="spellEnd"/>
      <w:r w:rsidRPr="00591ACA">
        <w:t xml:space="preserve"> </w:t>
      </w:r>
      <w:r>
        <w:t xml:space="preserve">контейнера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Google</w:t>
      </w:r>
      <w:r w:rsidRPr="00591ACA">
        <w:t xml:space="preserve"> </w:t>
      </w:r>
      <w:proofErr w:type="spellStart"/>
      <w:r>
        <w:rPr>
          <w:lang w:val="en-US"/>
        </w:rPr>
        <w:t>Guice</w:t>
      </w:r>
      <w:proofErr w:type="spellEnd"/>
      <w:r w:rsidR="00310C3E">
        <w:t xml:space="preserve">, прежде всего за легковесность. </w:t>
      </w:r>
      <w:proofErr w:type="spellStart"/>
      <w:r w:rsidR="00310C3E">
        <w:t>Кофигурация</w:t>
      </w:r>
      <w:proofErr w:type="spellEnd"/>
      <w:r w:rsidR="00310C3E">
        <w:t xml:space="preserve"> </w:t>
      </w:r>
      <w:r w:rsidR="00310C3E">
        <w:rPr>
          <w:lang w:val="en-US"/>
        </w:rPr>
        <w:t xml:space="preserve">Google </w:t>
      </w:r>
      <w:proofErr w:type="spellStart"/>
      <w:r w:rsidR="00310C3E">
        <w:rPr>
          <w:lang w:val="en-US"/>
        </w:rPr>
        <w:t>Guice</w:t>
      </w:r>
      <w:proofErr w:type="spellEnd"/>
      <w:r w:rsidR="00310C3E">
        <w:rPr>
          <w:lang w:val="en-US"/>
        </w:rPr>
        <w:t xml:space="preserve"> </w:t>
      </w:r>
      <w:r w:rsidR="00310C3E">
        <w:t>называется «модулем». Есть два модуля: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10C3E" w:rsidTr="00310C3E">
        <w:tc>
          <w:tcPr>
            <w:tcW w:w="2802" w:type="dxa"/>
          </w:tcPr>
          <w:p w:rsidR="00310C3E" w:rsidRDefault="00310C3E" w:rsidP="00591ACA">
            <w:r>
              <w:t>Модуль для</w:t>
            </w:r>
            <w:r>
              <w:br/>
              <w:t>администраторской части</w:t>
            </w:r>
          </w:p>
        </w:tc>
        <w:tc>
          <w:tcPr>
            <w:tcW w:w="6769" w:type="dxa"/>
            <w:vAlign w:val="center"/>
          </w:tcPr>
          <w:p w:rsidR="00310C3E" w:rsidRPr="00310C3E" w:rsidRDefault="00310C3E" w:rsidP="00310C3E">
            <w:pPr>
              <w:pStyle w:val="Monospace"/>
              <w:rPr>
                <w:b w:val="0"/>
              </w:rPr>
            </w:pPr>
            <w:proofErr w:type="spellStart"/>
            <w:r w:rsidRPr="00310C3E">
              <w:rPr>
                <w:b w:val="0"/>
              </w:rPr>
              <w:t>ru.goodfil.catalog.ui.guice.CatalogModule</w:t>
            </w:r>
            <w:proofErr w:type="spellEnd"/>
          </w:p>
        </w:tc>
      </w:tr>
      <w:tr w:rsidR="00310C3E" w:rsidTr="00310C3E">
        <w:tc>
          <w:tcPr>
            <w:tcW w:w="2802" w:type="dxa"/>
          </w:tcPr>
          <w:p w:rsidR="00310C3E" w:rsidRDefault="00310C3E" w:rsidP="00591ACA">
            <w:r>
              <w:t>Модуль для</w:t>
            </w:r>
            <w:r>
              <w:br/>
              <w:t>клиентской (веб) части</w:t>
            </w:r>
          </w:p>
        </w:tc>
        <w:tc>
          <w:tcPr>
            <w:tcW w:w="6769" w:type="dxa"/>
            <w:vAlign w:val="center"/>
          </w:tcPr>
          <w:p w:rsidR="00310C3E" w:rsidRPr="00310C3E" w:rsidRDefault="00310C3E" w:rsidP="00310C3E">
            <w:pPr>
              <w:pStyle w:val="Monospace"/>
              <w:rPr>
                <w:b w:val="0"/>
              </w:rPr>
            </w:pPr>
            <w:proofErr w:type="spellStart"/>
            <w:r w:rsidRPr="00310C3E">
              <w:rPr>
                <w:b w:val="0"/>
              </w:rPr>
              <w:t>ru.goodfil.catalog.web.utils.CatalogWebModule</w:t>
            </w:r>
            <w:proofErr w:type="spellEnd"/>
          </w:p>
        </w:tc>
      </w:tr>
    </w:tbl>
    <w:p w:rsidR="004E0860" w:rsidRDefault="004E0860" w:rsidP="004E0860">
      <w:pPr>
        <w:pStyle w:val="1"/>
      </w:pPr>
      <w:bookmarkStart w:id="21" w:name="_Toc336179845"/>
      <w:r>
        <w:t>Ключевые подходы и механизмы</w:t>
      </w:r>
      <w:bookmarkEnd w:id="21"/>
    </w:p>
    <w:p w:rsidR="00310C3E" w:rsidRPr="00970B29" w:rsidRDefault="00310C3E" w:rsidP="00310C3E">
      <w:pPr>
        <w:pStyle w:val="2"/>
      </w:pPr>
      <w:bookmarkStart w:id="22" w:name="_Toc336179846"/>
      <w:r>
        <w:t>Кэширование</w:t>
      </w:r>
      <w:bookmarkEnd w:id="22"/>
    </w:p>
    <w:p w:rsidR="00407565" w:rsidRPr="00407565" w:rsidRDefault="00407565" w:rsidP="00407565">
      <w:r>
        <w:t xml:space="preserve">Для </w:t>
      </w:r>
      <w:r>
        <w:rPr>
          <w:lang w:val="en-US"/>
        </w:rPr>
        <w:t>web</w:t>
      </w:r>
      <w:r w:rsidRPr="00407565">
        <w:t xml:space="preserve"> </w:t>
      </w:r>
      <w:r>
        <w:t xml:space="preserve">части приложения включены следующие виды кэширования (реализовано на </w:t>
      </w:r>
      <w:proofErr w:type="spellStart"/>
      <w:r>
        <w:rPr>
          <w:lang w:val="en-US"/>
        </w:rPr>
        <w:t>EHcache</w:t>
      </w:r>
      <w:proofErr w:type="spellEnd"/>
      <w:r w:rsidRPr="00407565">
        <w:t>):</w:t>
      </w:r>
    </w:p>
    <w:p w:rsidR="00407565" w:rsidRPr="00407565" w:rsidRDefault="00407565" w:rsidP="00407565">
      <w:pPr>
        <w:pStyle w:val="af"/>
        <w:numPr>
          <w:ilvl w:val="0"/>
          <w:numId w:val="4"/>
        </w:numPr>
      </w:pPr>
      <w:r>
        <w:rPr>
          <w:lang w:val="en-US"/>
        </w:rPr>
        <w:t>Hibernate Query Cache</w:t>
      </w:r>
    </w:p>
    <w:p w:rsidR="00407565" w:rsidRPr="00407565" w:rsidRDefault="00407565" w:rsidP="00407565">
      <w:pPr>
        <w:pStyle w:val="af"/>
        <w:numPr>
          <w:ilvl w:val="0"/>
          <w:numId w:val="4"/>
        </w:numPr>
      </w:pPr>
      <w:r>
        <w:rPr>
          <w:lang w:val="en-US"/>
        </w:rPr>
        <w:t>Hibernate 2</w:t>
      </w:r>
      <w:r w:rsidRPr="00407565">
        <w:rPr>
          <w:vertAlign w:val="superscript"/>
          <w:lang w:val="en-US"/>
        </w:rPr>
        <w:t>nd</w:t>
      </w:r>
      <w:r>
        <w:rPr>
          <w:lang w:val="en-US"/>
        </w:rPr>
        <w:t xml:space="preserve"> Level Cache</w:t>
      </w:r>
    </w:p>
    <w:p w:rsidR="00407565" w:rsidRDefault="00407565" w:rsidP="00407565">
      <w:r>
        <w:t>При этом следует помнить, что клиентская часть (веб часть) работает с БД только на чтение (соответственно, любое кэширование безопасно).</w:t>
      </w:r>
    </w:p>
    <w:p w:rsidR="00407565" w:rsidRDefault="00407565" w:rsidP="00407565">
      <w:r>
        <w:t>В будущем для оптимизации быстродействия возможно:</w:t>
      </w:r>
    </w:p>
    <w:p w:rsidR="00407565" w:rsidRPr="00407565" w:rsidRDefault="00407565" w:rsidP="00407565">
      <w:pPr>
        <w:pStyle w:val="af"/>
        <w:numPr>
          <w:ilvl w:val="0"/>
          <w:numId w:val="5"/>
        </w:numPr>
      </w:pPr>
      <w:r>
        <w:t>Тонко настраивать регионы для сущностей (</w:t>
      </w:r>
      <w:r>
        <w:rPr>
          <w:lang w:val="en-US"/>
        </w:rPr>
        <w:t>Hibernate</w:t>
      </w:r>
      <w:r w:rsidRPr="00407565">
        <w:t xml:space="preserve"> 2</w:t>
      </w:r>
      <w:proofErr w:type="spellStart"/>
      <w:r w:rsidRPr="00407565">
        <w:rPr>
          <w:vertAlign w:val="superscript"/>
          <w:lang w:val="en-US"/>
        </w:rPr>
        <w:t>nd</w:t>
      </w:r>
      <w:proofErr w:type="spellEnd"/>
      <w:r w:rsidRPr="00407565">
        <w:t xml:space="preserve"> </w:t>
      </w:r>
      <w:r>
        <w:rPr>
          <w:lang w:val="en-US"/>
        </w:rPr>
        <w:t>Level</w:t>
      </w:r>
      <w:r w:rsidRPr="00407565">
        <w:t xml:space="preserve"> </w:t>
      </w:r>
      <w:r>
        <w:rPr>
          <w:lang w:val="en-US"/>
        </w:rPr>
        <w:t>Cache</w:t>
      </w:r>
      <w:r w:rsidRPr="00407565">
        <w:t>).</w:t>
      </w:r>
    </w:p>
    <w:p w:rsidR="00407565" w:rsidRPr="00407565" w:rsidRDefault="00407565" w:rsidP="00407565">
      <w:pPr>
        <w:pStyle w:val="af"/>
        <w:numPr>
          <w:ilvl w:val="0"/>
          <w:numId w:val="5"/>
        </w:numPr>
      </w:pPr>
      <w:r>
        <w:t>Тонко настраивать регионы для запросов (</w:t>
      </w:r>
      <w:r>
        <w:rPr>
          <w:lang w:val="en-US"/>
        </w:rPr>
        <w:t>Hibernate</w:t>
      </w:r>
      <w:r w:rsidRPr="00407565">
        <w:t xml:space="preserve"> </w:t>
      </w:r>
      <w:r>
        <w:rPr>
          <w:lang w:val="en-US"/>
        </w:rPr>
        <w:t>Query</w:t>
      </w:r>
      <w:r w:rsidRPr="00407565">
        <w:t xml:space="preserve"> </w:t>
      </w:r>
      <w:r>
        <w:rPr>
          <w:lang w:val="en-US"/>
        </w:rPr>
        <w:t>Cache</w:t>
      </w:r>
      <w:r w:rsidRPr="00407565">
        <w:t>).</w:t>
      </w:r>
    </w:p>
    <w:p w:rsidR="00407565" w:rsidRDefault="00407565" w:rsidP="00407565">
      <w:pPr>
        <w:pStyle w:val="af"/>
        <w:numPr>
          <w:ilvl w:val="0"/>
          <w:numId w:val="5"/>
        </w:numPr>
      </w:pPr>
      <w:r>
        <w:t>Вручную оптимизировать запросы в коде.</w:t>
      </w:r>
    </w:p>
    <w:p w:rsidR="00407565" w:rsidRPr="00407565" w:rsidRDefault="00407565" w:rsidP="00407565">
      <w:pPr>
        <w:pStyle w:val="af"/>
        <w:numPr>
          <w:ilvl w:val="0"/>
          <w:numId w:val="5"/>
        </w:numPr>
      </w:pPr>
      <w:r>
        <w:t>Добавлять необходимые витрины (</w:t>
      </w:r>
      <w:r>
        <w:rPr>
          <w:lang w:val="en-US"/>
        </w:rPr>
        <w:t>Data</w:t>
      </w:r>
      <w:r w:rsidRPr="00407565">
        <w:t xml:space="preserve"> </w:t>
      </w:r>
      <w:r>
        <w:rPr>
          <w:lang w:val="en-US"/>
        </w:rPr>
        <w:t>Marts</w:t>
      </w:r>
      <w:r w:rsidRPr="00407565">
        <w:t>).</w:t>
      </w:r>
    </w:p>
    <w:p w:rsidR="00407565" w:rsidRPr="00F52D2C" w:rsidRDefault="00407565" w:rsidP="00407565">
      <w:pPr>
        <w:pStyle w:val="af"/>
        <w:numPr>
          <w:ilvl w:val="0"/>
          <w:numId w:val="5"/>
        </w:numPr>
      </w:pPr>
      <w:r>
        <w:t>Использовать ручное кэширование (</w:t>
      </w:r>
      <w:r>
        <w:rPr>
          <w:lang w:val="en-US"/>
        </w:rPr>
        <w:t>manual</w:t>
      </w:r>
      <w:r w:rsidRPr="00407565">
        <w:t xml:space="preserve"> </w:t>
      </w:r>
      <w:r>
        <w:rPr>
          <w:lang w:val="en-US"/>
        </w:rPr>
        <w:t>caching</w:t>
      </w:r>
      <w:r w:rsidRPr="00407565">
        <w:t xml:space="preserve">), </w:t>
      </w:r>
      <w:r>
        <w:t xml:space="preserve">аналогичное </w:t>
      </w:r>
      <w:r>
        <w:rPr>
          <w:lang w:val="en-US"/>
        </w:rPr>
        <w:t>Spring</w:t>
      </w:r>
      <w:r w:rsidRPr="00F52D2C">
        <w:t xml:space="preserve"> </w:t>
      </w:r>
      <w:r>
        <w:rPr>
          <w:lang w:val="en-US"/>
        </w:rPr>
        <w:t>Cache</w:t>
      </w:r>
      <w:r w:rsidRPr="00F52D2C">
        <w:t xml:space="preserve"> </w:t>
      </w:r>
      <w:r>
        <w:rPr>
          <w:lang w:val="en-US"/>
        </w:rPr>
        <w:t>Abstraction</w:t>
      </w:r>
      <w:r w:rsidRPr="00F52D2C">
        <w:t>.</w:t>
      </w:r>
    </w:p>
    <w:p w:rsidR="00F52D2C" w:rsidRDefault="00F52D2C" w:rsidP="00F52D2C">
      <w:proofErr w:type="gramStart"/>
      <w:r>
        <w:t>В-целом</w:t>
      </w:r>
      <w:proofErr w:type="gramEnd"/>
      <w:r>
        <w:t xml:space="preserve"> важно понимать, что на текущих объемах данных быстродействие можно наращивать очень эффективно. (Текущий объем БД примерно 100Мб).</w:t>
      </w:r>
    </w:p>
    <w:p w:rsidR="00F52D2C" w:rsidRDefault="00F52D2C" w:rsidP="00F52D2C">
      <w:r>
        <w:t>Кэширование для администраторской части отключено (т.к. настройка кэширования достаточно трудоемка, а требования по оптимизации производительности отсутствуют).</w:t>
      </w:r>
    </w:p>
    <w:p w:rsidR="00F52D2C" w:rsidRPr="00F52D2C" w:rsidRDefault="00F52D2C" w:rsidP="00F52D2C">
      <w:r>
        <w:t xml:space="preserve">Регионы для клиентской части настраиваются в файле </w:t>
      </w:r>
      <w:r w:rsidRPr="00F52D2C">
        <w:rPr>
          <w:rStyle w:val="Monospace0"/>
        </w:rPr>
        <w:t>ehcache.xml</w:t>
      </w:r>
      <w:r w:rsidRPr="00F52D2C">
        <w:t>.</w:t>
      </w:r>
    </w:p>
    <w:p w:rsidR="004E0860" w:rsidRPr="00E57C3D" w:rsidRDefault="004E0860" w:rsidP="004E0860">
      <w:pPr>
        <w:pStyle w:val="2"/>
      </w:pPr>
      <w:bookmarkStart w:id="23" w:name="_Toc336179847"/>
      <w:r>
        <w:t>Аспекты</w:t>
      </w:r>
      <w:bookmarkEnd w:id="23"/>
    </w:p>
    <w:p w:rsidR="001E5774" w:rsidRDefault="001E5774" w:rsidP="001E5774">
      <w:r>
        <w:t>В</w:t>
      </w:r>
      <w:r w:rsidRPr="001E5774">
        <w:t xml:space="preserve"> </w:t>
      </w:r>
      <w:r>
        <w:t>приложении</w:t>
      </w:r>
      <w:r w:rsidRPr="001E5774">
        <w:t xml:space="preserve"> </w:t>
      </w:r>
      <w:r>
        <w:t>используются</w:t>
      </w:r>
      <w:r w:rsidRPr="001E5774">
        <w:t xml:space="preserve"> </w:t>
      </w:r>
      <w:r>
        <w:rPr>
          <w:lang w:val="en-US"/>
        </w:rPr>
        <w:t>AOP</w:t>
      </w:r>
      <w:r w:rsidRPr="001E5774">
        <w:t xml:space="preserve"> (</w:t>
      </w:r>
      <w:r>
        <w:rPr>
          <w:lang w:val="en-US"/>
        </w:rPr>
        <w:t>Aspect</w:t>
      </w:r>
      <w:r w:rsidRPr="001E5774">
        <w:t xml:space="preserve"> </w:t>
      </w:r>
      <w:r>
        <w:rPr>
          <w:lang w:val="en-US"/>
        </w:rPr>
        <w:t>Oriented</w:t>
      </w:r>
      <w:r w:rsidRPr="001E5774">
        <w:t xml:space="preserve"> </w:t>
      </w:r>
      <w:r>
        <w:rPr>
          <w:lang w:val="en-US"/>
        </w:rPr>
        <w:t>Programming</w:t>
      </w:r>
      <w:r w:rsidRPr="001E5774">
        <w:t xml:space="preserve">) </w:t>
      </w:r>
      <w:r>
        <w:t xml:space="preserve">подходы для </w:t>
      </w:r>
      <w:proofErr w:type="spellStart"/>
      <w:r>
        <w:t>валидации</w:t>
      </w:r>
      <w:proofErr w:type="spellEnd"/>
      <w:r>
        <w:t xml:space="preserve"> и протоколирования.</w:t>
      </w:r>
    </w:p>
    <w:p w:rsidR="001E5774" w:rsidRDefault="001E5774" w:rsidP="001E5774">
      <w:pPr>
        <w:pStyle w:val="3"/>
      </w:pPr>
      <w:bookmarkStart w:id="24" w:name="_Toc336179848"/>
      <w:proofErr w:type="spellStart"/>
      <w:r>
        <w:t>Валидация</w:t>
      </w:r>
      <w:bookmarkEnd w:id="24"/>
      <w:proofErr w:type="spellEnd"/>
    </w:p>
    <w:p w:rsidR="001E5774" w:rsidRDefault="001E5774" w:rsidP="001E5774">
      <w:r>
        <w:t>Концептуально, задумка была таковой:</w:t>
      </w:r>
    </w:p>
    <w:p w:rsidR="001E5774" w:rsidRDefault="001E5774" w:rsidP="001E5774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E5774">
        <w:rPr>
          <w:rFonts w:asciiTheme="minorHAnsi" w:eastAsiaTheme="minorHAnsi" w:hAnsiTheme="minorHAnsi" w:cstheme="minorBidi"/>
          <w:sz w:val="22"/>
          <w:szCs w:val="22"/>
          <w:lang w:eastAsia="en-US"/>
        </w:rPr>
        <w:t>Хочется уметь писать так:</w:t>
      </w:r>
    </w:p>
    <w:p w:rsidR="001E5774" w:rsidRPr="001E5774" w:rsidRDefault="001E5774" w:rsidP="001E5774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5774" w:rsidRPr="00E05914" w:rsidRDefault="001E5774" w:rsidP="00970B29">
      <w:pPr>
        <w:pStyle w:val="HTML"/>
        <w:rPr>
          <w:color w:val="000000"/>
          <w:sz w:val="18"/>
          <w:szCs w:val="18"/>
        </w:rPr>
      </w:pPr>
      <w:proofErr w:type="gramStart"/>
      <w:r w:rsidRPr="001E5774">
        <w:rPr>
          <w:b/>
          <w:bCs/>
          <w:color w:val="000080"/>
          <w:sz w:val="18"/>
          <w:szCs w:val="18"/>
          <w:lang w:val="en-US"/>
        </w:rPr>
        <w:t>void</w:t>
      </w:r>
      <w:proofErr w:type="gramEnd"/>
      <w:r w:rsidRPr="00E05914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1E5774">
        <w:rPr>
          <w:color w:val="000000"/>
          <w:sz w:val="18"/>
          <w:szCs w:val="18"/>
          <w:lang w:val="en-US"/>
        </w:rPr>
        <w:t>updateVechicleType</w:t>
      </w:r>
      <w:proofErr w:type="spellEnd"/>
      <w:r w:rsidRPr="00E05914">
        <w:rPr>
          <w:color w:val="000000"/>
          <w:sz w:val="18"/>
          <w:szCs w:val="18"/>
        </w:rPr>
        <w:t>(@</w:t>
      </w:r>
      <w:proofErr w:type="spellStart"/>
      <w:r w:rsidRPr="001E5774">
        <w:rPr>
          <w:color w:val="000000"/>
          <w:sz w:val="18"/>
          <w:szCs w:val="18"/>
          <w:lang w:val="en-US"/>
        </w:rPr>
        <w:t>NotNull</w:t>
      </w:r>
      <w:proofErr w:type="spellEnd"/>
      <w:r w:rsidRPr="00E05914">
        <w:rPr>
          <w:color w:val="000000"/>
          <w:sz w:val="18"/>
          <w:szCs w:val="18"/>
        </w:rPr>
        <w:t xml:space="preserve"> @</w:t>
      </w:r>
      <w:r w:rsidRPr="001E5774">
        <w:rPr>
          <w:color w:val="000000"/>
          <w:sz w:val="18"/>
          <w:szCs w:val="18"/>
          <w:lang w:val="en-US"/>
        </w:rPr>
        <w:t>Valid</w:t>
      </w:r>
      <w:r w:rsidRPr="00E05914">
        <w:rPr>
          <w:color w:val="000000"/>
          <w:sz w:val="18"/>
          <w:szCs w:val="18"/>
        </w:rPr>
        <w:t xml:space="preserve"> </w:t>
      </w:r>
      <w:r w:rsidRPr="001E5774">
        <w:rPr>
          <w:b/>
          <w:bCs/>
          <w:color w:val="000080"/>
          <w:sz w:val="18"/>
          <w:szCs w:val="18"/>
          <w:lang w:val="en-US"/>
        </w:rPr>
        <w:t>final</w:t>
      </w:r>
      <w:r w:rsidRPr="00E05914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1E5774">
        <w:rPr>
          <w:color w:val="000000"/>
          <w:sz w:val="18"/>
          <w:szCs w:val="18"/>
          <w:lang w:val="en-US"/>
        </w:rPr>
        <w:t>VechicleType</w:t>
      </w:r>
      <w:proofErr w:type="spellEnd"/>
      <w:r w:rsidRPr="00E05914">
        <w:rPr>
          <w:color w:val="000000"/>
          <w:sz w:val="18"/>
          <w:szCs w:val="18"/>
        </w:rPr>
        <w:t xml:space="preserve"> </w:t>
      </w:r>
      <w:proofErr w:type="spellStart"/>
      <w:r w:rsidRPr="001E5774">
        <w:rPr>
          <w:color w:val="000000"/>
          <w:sz w:val="18"/>
          <w:szCs w:val="18"/>
          <w:lang w:val="en-US"/>
        </w:rPr>
        <w:t>vechicleType</w:t>
      </w:r>
      <w:proofErr w:type="spellEnd"/>
      <w:r w:rsidRPr="00E05914">
        <w:rPr>
          <w:color w:val="000000"/>
          <w:sz w:val="18"/>
          <w:szCs w:val="18"/>
        </w:rPr>
        <w:t>)</w:t>
      </w:r>
    </w:p>
    <w:p w:rsidR="00970B29" w:rsidRDefault="00970B29" w:rsidP="00970B29">
      <w:r>
        <w:t xml:space="preserve">т.е. задавать с помощью </w:t>
      </w:r>
      <w:proofErr w:type="gramStart"/>
      <w:r>
        <w:t>аннотаций условия корректности параметров функции</w:t>
      </w:r>
      <w:proofErr w:type="gramEnd"/>
      <w:r>
        <w:t>.</w:t>
      </w:r>
    </w:p>
    <w:p w:rsidR="00970B29" w:rsidRPr="00970B29" w:rsidRDefault="00970B29" w:rsidP="00970B29">
      <w:pPr>
        <w:rPr>
          <w:lang w:val="en-US"/>
        </w:rPr>
      </w:pPr>
      <w:r>
        <w:lastRenderedPageBreak/>
        <w:t>И</w:t>
      </w:r>
      <w:r w:rsidRPr="00970B29">
        <w:rPr>
          <w:lang w:val="en-US"/>
        </w:rPr>
        <w:t xml:space="preserve"> </w:t>
      </w:r>
      <w:r>
        <w:t>так</w:t>
      </w:r>
      <w:r w:rsidRPr="00970B29">
        <w:rPr>
          <w:lang w:val="en-US"/>
        </w:rPr>
        <w:t>: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@Managed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25" w:name="l23"/>
      <w:proofErr w:type="gramStart"/>
      <w:r w:rsidRPr="00970B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public</w:t>
      </w:r>
      <w:proofErr w:type="gramEnd"/>
      <w:r w:rsidRPr="00970B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class 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AnalogServiceImpl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70B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implements 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AnalogsService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26" w:name="l24"/>
      <w:bookmarkEnd w:id="25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NotNull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27" w:name="l25"/>
      <w:bookmarkEnd w:id="26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@Inject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28" w:name="l26"/>
      <w:bookmarkEnd w:id="27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70B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private</w:t>
      </w:r>
      <w:proofErr w:type="gramEnd"/>
      <w:r w:rsidRPr="00970B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BrandAdapter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brandAdapter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29" w:name="l27"/>
      <w:bookmarkEnd w:id="28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30" w:name="l28"/>
      <w:bookmarkEnd w:id="29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NotNull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31" w:name="l29"/>
      <w:bookmarkEnd w:id="30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@Inject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32" w:name="l30"/>
      <w:bookmarkEnd w:id="31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70B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private</w:t>
      </w:r>
      <w:proofErr w:type="gramEnd"/>
      <w:r w:rsidRPr="00970B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OeAdapter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oeAdapter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33" w:name="l31"/>
      <w:bookmarkEnd w:id="32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34" w:name="l32"/>
      <w:bookmarkEnd w:id="33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NotNull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35" w:name="l33"/>
      <w:bookmarkEnd w:id="34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@Inject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36" w:name="l34"/>
      <w:bookmarkEnd w:id="35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70B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private</w:t>
      </w:r>
      <w:proofErr w:type="gramEnd"/>
      <w:r w:rsidRPr="00970B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FiltersAndOesAdapter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filtersAndOesAdapter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;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37" w:name="l35"/>
      <w:bookmarkEnd w:id="36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38" w:name="l36"/>
      <w:bookmarkEnd w:id="37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@Logged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39" w:name="l37"/>
      <w:bookmarkEnd w:id="38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ValidateBefore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40" w:name="l38"/>
      <w:bookmarkEnd w:id="39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@Override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41" w:name="l39"/>
      <w:bookmarkEnd w:id="40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970B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public</w:t>
      </w:r>
      <w:proofErr w:type="gramEnd"/>
      <w:r w:rsidRPr="00970B2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List&lt;Brand&gt; </w:t>
      </w:r>
      <w:proofErr w:type="spellStart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getBrands</w:t>
      </w:r>
      <w:proofErr w:type="spellEnd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 { </w:t>
      </w:r>
    </w:p>
    <w:p w:rsidR="00970B29" w:rsidRPr="00E05914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42" w:name="l40"/>
      <w:bookmarkEnd w:id="41"/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E57C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return</w:t>
      </w:r>
      <w:proofErr w:type="gramEnd"/>
      <w:r w:rsidRPr="00E0591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E57C3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brandAdapter</w:t>
      </w:r>
      <w:proofErr w:type="spellEnd"/>
      <w:r w:rsidRPr="00E059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  <w:proofErr w:type="spellStart"/>
      <w:r w:rsidRPr="00E57C3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getAll</w:t>
      </w:r>
      <w:proofErr w:type="spellEnd"/>
      <w:r w:rsidRPr="00E059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(); </w:t>
      </w:r>
    </w:p>
    <w:p w:rsidR="00970B29" w:rsidRPr="00970B29" w:rsidRDefault="00970B29" w:rsidP="00970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bookmarkStart w:id="43" w:name="l41"/>
      <w:bookmarkEnd w:id="42"/>
      <w:r w:rsidRPr="00E0591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970B2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  <w:bookmarkEnd w:id="43"/>
    </w:p>
    <w:p w:rsidR="00970B29" w:rsidRDefault="00970B29" w:rsidP="00970B29"/>
    <w:p w:rsidR="00970B29" w:rsidRDefault="00970B29" w:rsidP="00970B29">
      <w:r>
        <w:t>т.е. задавать с помощью аннотаций условия корректности состояния (</w:t>
      </w:r>
      <w:r>
        <w:rPr>
          <w:lang w:val="en-US"/>
        </w:rPr>
        <w:t>state</w:t>
      </w:r>
      <w:r w:rsidRPr="00970B29">
        <w:t xml:space="preserve">) </w:t>
      </w:r>
      <w:r>
        <w:t>объекта.</w:t>
      </w:r>
    </w:p>
    <w:p w:rsidR="00970B29" w:rsidRDefault="00970B29" w:rsidP="00970B29">
      <w:r>
        <w:t>Это было реализовано посредством:</w:t>
      </w:r>
    </w:p>
    <w:p w:rsidR="00970B29" w:rsidRDefault="00970B29" w:rsidP="00970B29">
      <w:pPr>
        <w:pStyle w:val="af"/>
        <w:numPr>
          <w:ilvl w:val="0"/>
          <w:numId w:val="7"/>
        </w:numPr>
      </w:pPr>
      <w:r>
        <w:t xml:space="preserve">Аннотации </w:t>
      </w:r>
      <w:r w:rsidRPr="00970B29">
        <w:rPr>
          <w:rStyle w:val="Monospace0"/>
        </w:rPr>
        <w:t>@</w:t>
      </w:r>
      <w:proofErr w:type="spellStart"/>
      <w:r w:rsidRPr="00970B29">
        <w:rPr>
          <w:rStyle w:val="Monospace0"/>
        </w:rPr>
        <w:t>Managed</w:t>
      </w:r>
      <w:proofErr w:type="spellEnd"/>
      <w:r w:rsidRPr="00970B29">
        <w:t xml:space="preserve">, </w:t>
      </w:r>
      <w:r>
        <w:t>которая активирует данный функционал для класса.</w:t>
      </w:r>
    </w:p>
    <w:p w:rsidR="00970B29" w:rsidRDefault="00970B29" w:rsidP="00970B29">
      <w:pPr>
        <w:pStyle w:val="af"/>
        <w:numPr>
          <w:ilvl w:val="0"/>
          <w:numId w:val="7"/>
        </w:numPr>
      </w:pPr>
      <w:r>
        <w:t xml:space="preserve">Аннотаций из библиотеки </w:t>
      </w:r>
      <w:r>
        <w:rPr>
          <w:lang w:val="en-US"/>
        </w:rPr>
        <w:t>Hibernate</w:t>
      </w:r>
      <w:r w:rsidRPr="00970B29">
        <w:t xml:space="preserve"> </w:t>
      </w:r>
      <w:r>
        <w:rPr>
          <w:lang w:val="en-US"/>
        </w:rPr>
        <w:t>Validator</w:t>
      </w:r>
      <w:r w:rsidRPr="00970B29">
        <w:t xml:space="preserve"> (</w:t>
      </w:r>
      <w:r w:rsidRPr="00970B29">
        <w:rPr>
          <w:rStyle w:val="Monospace0"/>
        </w:rPr>
        <w:t>@</w:t>
      </w:r>
      <w:proofErr w:type="spellStart"/>
      <w:r w:rsidRPr="00970B29">
        <w:rPr>
          <w:rStyle w:val="Monospace0"/>
        </w:rPr>
        <w:t>NotNull</w:t>
      </w:r>
      <w:proofErr w:type="spellEnd"/>
      <w:r w:rsidRPr="00970B29">
        <w:t xml:space="preserve">, </w:t>
      </w:r>
      <w:r w:rsidRPr="00970B29">
        <w:rPr>
          <w:rStyle w:val="Monospace0"/>
        </w:rPr>
        <w:t>@</w:t>
      </w:r>
      <w:proofErr w:type="spellStart"/>
      <w:r w:rsidRPr="00970B29">
        <w:rPr>
          <w:rStyle w:val="Monospace0"/>
        </w:rPr>
        <w:t>NotEmpty</w:t>
      </w:r>
      <w:proofErr w:type="spellEnd"/>
      <w:r>
        <w:t xml:space="preserve"> и др.)</w:t>
      </w:r>
    </w:p>
    <w:p w:rsidR="00970B29" w:rsidRDefault="00970B29" w:rsidP="00970B29">
      <w:pPr>
        <w:pStyle w:val="af"/>
        <w:numPr>
          <w:ilvl w:val="0"/>
          <w:numId w:val="7"/>
        </w:numPr>
      </w:pPr>
      <w:r>
        <w:t xml:space="preserve">Аннотации </w:t>
      </w:r>
      <w:r w:rsidRPr="00970B29">
        <w:rPr>
          <w:rStyle w:val="Monospace0"/>
        </w:rPr>
        <w:t>@</w:t>
      </w:r>
      <w:proofErr w:type="spellStart"/>
      <w:r w:rsidRPr="00970B29">
        <w:rPr>
          <w:rStyle w:val="Monospace0"/>
        </w:rPr>
        <w:t>Valid</w:t>
      </w:r>
      <w:proofErr w:type="spellEnd"/>
      <w:r w:rsidRPr="00970B29">
        <w:t xml:space="preserve">, </w:t>
      </w:r>
      <w:r>
        <w:t xml:space="preserve">которая говорит о том, что при проверке состояния объекта данное поле класса также должно быть проверено на </w:t>
      </w:r>
      <w:proofErr w:type="spellStart"/>
      <w:r>
        <w:t>валидность</w:t>
      </w:r>
      <w:proofErr w:type="spellEnd"/>
      <w:r>
        <w:t xml:space="preserve"> (рекурсивно).</w:t>
      </w:r>
    </w:p>
    <w:p w:rsidR="00970B29" w:rsidRDefault="00970B29" w:rsidP="00970B29">
      <w:pPr>
        <w:pStyle w:val="af"/>
        <w:numPr>
          <w:ilvl w:val="0"/>
          <w:numId w:val="7"/>
        </w:numPr>
      </w:pPr>
      <w:r>
        <w:t xml:space="preserve">Аннотаций </w:t>
      </w:r>
      <w:r w:rsidRPr="00970B29">
        <w:rPr>
          <w:rStyle w:val="Monospace0"/>
        </w:rPr>
        <w:t>@</w:t>
      </w:r>
      <w:proofErr w:type="spellStart"/>
      <w:r w:rsidRPr="00970B29">
        <w:rPr>
          <w:rStyle w:val="Monospace0"/>
        </w:rPr>
        <w:t>ValidateAfter</w:t>
      </w:r>
      <w:proofErr w:type="spellEnd"/>
      <w:r>
        <w:t xml:space="preserve"> и </w:t>
      </w:r>
      <w:r w:rsidRPr="00970B29">
        <w:rPr>
          <w:rStyle w:val="Monospace0"/>
        </w:rPr>
        <w:t>@</w:t>
      </w:r>
      <w:proofErr w:type="spellStart"/>
      <w:r w:rsidRPr="00970B29">
        <w:rPr>
          <w:rStyle w:val="Monospace0"/>
        </w:rPr>
        <w:t>ValidateBefore</w:t>
      </w:r>
      <w:proofErr w:type="spellEnd"/>
      <w:r w:rsidRPr="00970B29">
        <w:t xml:space="preserve">, </w:t>
      </w:r>
      <w:r>
        <w:t xml:space="preserve">говорящих о том, что объект должен быть проверен на </w:t>
      </w:r>
      <w:proofErr w:type="spellStart"/>
      <w:r>
        <w:t>валидность</w:t>
      </w:r>
      <w:proofErr w:type="spellEnd"/>
      <w:r>
        <w:t xml:space="preserve"> до или после выполнения аннотированного метода.</w:t>
      </w:r>
    </w:p>
    <w:p w:rsidR="00970B29" w:rsidRPr="00970B29" w:rsidRDefault="0056720A" w:rsidP="00970B29"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6F144D6F" wp14:editId="78EB7B14">
                <wp:simplePos x="0" y="0"/>
                <wp:positionH relativeFrom="column">
                  <wp:posOffset>-85268</wp:posOffset>
                </wp:positionH>
                <wp:positionV relativeFrom="paragraph">
                  <wp:posOffset>381</wp:posOffset>
                </wp:positionV>
                <wp:extent cx="6064301" cy="811987"/>
                <wp:effectExtent l="0" t="0" r="1270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301" cy="811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-6.7pt;margin-top:.05pt;width:477.5pt;height:63.95pt;z-index:-251654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" fillcolor="#f79646 [3209]" strokecolor="#974706 [1609]" strokeweight="2pt"/>
            </w:pict>
          </mc:Fallback>
        </mc:AlternateContent>
      </w:r>
      <w:r w:rsidR="00970B29" w:rsidRPr="00970B29">
        <w:rPr>
          <w:b/>
        </w:rPr>
        <w:t>Критика</w:t>
      </w:r>
      <w:r w:rsidR="00970B29">
        <w:rPr>
          <w:b/>
        </w:rPr>
        <w:br/>
      </w:r>
      <w:r w:rsidR="00970B29">
        <w:t>Данный подход оказался исключительно удачным, сделал код гораздо понятнее и чище, с единственной оговоркой: надо не забывать использовать данный подход повсеместно (только тогда он себя оправдывает).</w:t>
      </w:r>
    </w:p>
    <w:p w:rsidR="001E5774" w:rsidRDefault="001E5774" w:rsidP="001E5774">
      <w:pPr>
        <w:pStyle w:val="3"/>
      </w:pPr>
      <w:bookmarkStart w:id="44" w:name="_Toc336179849"/>
      <w:r>
        <w:t>Протоколирование</w:t>
      </w:r>
      <w:bookmarkEnd w:id="44"/>
    </w:p>
    <w:p w:rsidR="0056720A" w:rsidRDefault="0056720A" w:rsidP="0056720A">
      <w:r>
        <w:t xml:space="preserve">Протоколирование также может быть реализовано с помощью аннотаций. Для этого реализована аннотация </w:t>
      </w:r>
      <w:r w:rsidRPr="0056720A">
        <w:t>@</w:t>
      </w:r>
      <w:r>
        <w:rPr>
          <w:lang w:val="en-US"/>
        </w:rPr>
        <w:t>Logger</w:t>
      </w:r>
      <w:r w:rsidRPr="0056720A">
        <w:t xml:space="preserve">, </w:t>
      </w:r>
      <w:r>
        <w:t>говорящая о том, что вызов метода должен быть запротоколирован (протоколируется имя метода и его аргументы).</w:t>
      </w:r>
    </w:p>
    <w:p w:rsidR="0056720A" w:rsidRDefault="0056720A" w:rsidP="0056720A">
      <w:r>
        <w:t>На текущий момент реализация этой аннотации довольна слабая и может быть существенно расширена.</w:t>
      </w:r>
    </w:p>
    <w:p w:rsidR="0056720A" w:rsidRDefault="0056720A" w:rsidP="0056720A">
      <w:r>
        <w:t xml:space="preserve">Вообще, </w:t>
      </w:r>
      <w:r>
        <w:rPr>
          <w:lang w:val="en-US"/>
        </w:rPr>
        <w:t>AOP</w:t>
      </w:r>
      <w:r w:rsidRPr="0056720A">
        <w:t xml:space="preserve"> </w:t>
      </w:r>
      <w:r>
        <w:t>подход оказался исключительно успешным. Рекомендуется всячески развивать его.</w:t>
      </w:r>
    </w:p>
    <w:p w:rsidR="0056720A" w:rsidRDefault="0056720A" w:rsidP="0056720A">
      <w:pPr>
        <w:pStyle w:val="3"/>
      </w:pPr>
      <w:bookmarkStart w:id="45" w:name="_Toc336179850"/>
      <w:r>
        <w:t>Другие аннотации</w:t>
      </w:r>
      <w:bookmarkEnd w:id="45"/>
    </w:p>
    <w:p w:rsidR="0056720A" w:rsidRDefault="0056720A" w:rsidP="0056720A">
      <w:r>
        <w:t>Помимо вышеперечисленных есть ряд аннотаций, которые объявлены, но никак не реализованы (они зарезервированы на будущее). Это аннотации: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56720A" w:rsidRPr="00893F13" w:rsidTr="00893F13">
        <w:tc>
          <w:tcPr>
            <w:tcW w:w="2093" w:type="dxa"/>
          </w:tcPr>
          <w:p w:rsidR="0056720A" w:rsidRPr="00893F13" w:rsidRDefault="0056720A" w:rsidP="0056720A">
            <w:pPr>
              <w:rPr>
                <w:b/>
              </w:rPr>
            </w:pPr>
            <w:r w:rsidRPr="00893F13">
              <w:rPr>
                <w:b/>
              </w:rPr>
              <w:t>Наименование</w:t>
            </w:r>
          </w:p>
        </w:tc>
        <w:tc>
          <w:tcPr>
            <w:tcW w:w="7478" w:type="dxa"/>
          </w:tcPr>
          <w:p w:rsidR="0056720A" w:rsidRPr="00893F13" w:rsidRDefault="0056720A" w:rsidP="0056720A">
            <w:pPr>
              <w:rPr>
                <w:b/>
              </w:rPr>
            </w:pPr>
            <w:r w:rsidRPr="00893F13">
              <w:rPr>
                <w:b/>
              </w:rPr>
              <w:t>Какое назначение предполагалось</w:t>
            </w:r>
          </w:p>
        </w:tc>
      </w:tr>
      <w:tr w:rsidR="0056720A" w:rsidTr="00893F13">
        <w:tc>
          <w:tcPr>
            <w:tcW w:w="2093" w:type="dxa"/>
          </w:tcPr>
          <w:p w:rsidR="0056720A" w:rsidRPr="0056720A" w:rsidRDefault="0056720A" w:rsidP="0056720A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7478" w:type="dxa"/>
          </w:tcPr>
          <w:p w:rsidR="0056720A" w:rsidRPr="00893F13" w:rsidRDefault="00893F13" w:rsidP="0056720A">
            <w:r>
              <w:t xml:space="preserve">Аннотируется метод, предназначенный для инициализации состояния объекта (замена классическим конструкторам объектов из ООП, которые не </w:t>
            </w:r>
            <w:r>
              <w:lastRenderedPageBreak/>
              <w:t xml:space="preserve">могут быть эффективно использованы в </w:t>
            </w:r>
            <w:proofErr w:type="spellStart"/>
            <w:r>
              <w:rPr>
                <w:lang w:val="en-US"/>
              </w:rPr>
              <w:t>JavaEE</w:t>
            </w:r>
            <w:proofErr w:type="spellEnd"/>
            <w:r>
              <w:t xml:space="preserve"> в силу специфики технологии).</w:t>
            </w:r>
          </w:p>
        </w:tc>
      </w:tr>
      <w:tr w:rsidR="0056720A" w:rsidTr="00893F13">
        <w:tc>
          <w:tcPr>
            <w:tcW w:w="2093" w:type="dxa"/>
          </w:tcPr>
          <w:p w:rsidR="0056720A" w:rsidRDefault="0056720A" w:rsidP="005672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@Clear</w:t>
            </w:r>
          </w:p>
        </w:tc>
        <w:tc>
          <w:tcPr>
            <w:tcW w:w="7478" w:type="dxa"/>
          </w:tcPr>
          <w:p w:rsidR="0056720A" w:rsidRDefault="00893F13" w:rsidP="0056720A">
            <w:r>
              <w:t xml:space="preserve">Аннотируется метод, предназначенный для очищения состояния объекта (замена классическим деструкторам и </w:t>
            </w:r>
            <w:proofErr w:type="spellStart"/>
            <w:r>
              <w:t>финалайзерам</w:t>
            </w:r>
            <w:proofErr w:type="spellEnd"/>
            <w:r>
              <w:t>).</w:t>
            </w:r>
          </w:p>
        </w:tc>
      </w:tr>
      <w:tr w:rsidR="0056720A" w:rsidTr="00893F13">
        <w:tc>
          <w:tcPr>
            <w:tcW w:w="2093" w:type="dxa"/>
          </w:tcPr>
          <w:p w:rsidR="0056720A" w:rsidRDefault="0056720A" w:rsidP="0056720A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ManagedBean</w:t>
            </w:r>
            <w:proofErr w:type="spellEnd"/>
          </w:p>
        </w:tc>
        <w:tc>
          <w:tcPr>
            <w:tcW w:w="7478" w:type="dxa"/>
          </w:tcPr>
          <w:p w:rsidR="0056720A" w:rsidRPr="00893F13" w:rsidRDefault="00893F13" w:rsidP="0056720A">
            <w:r>
              <w:t xml:space="preserve">Аннотируются </w:t>
            </w:r>
            <w:proofErr w:type="spellStart"/>
            <w:r>
              <w:t>бины</w:t>
            </w:r>
            <w:proofErr w:type="spellEnd"/>
            <w:r>
              <w:t xml:space="preserve"> </w:t>
            </w:r>
            <w:r>
              <w:rPr>
                <w:lang w:val="en-US"/>
              </w:rPr>
              <w:t>JSF</w:t>
            </w:r>
            <w:r w:rsidRPr="00893F13">
              <w:t xml:space="preserve">, </w:t>
            </w:r>
            <w:proofErr w:type="gramStart"/>
            <w:r>
              <w:t>предназначена</w:t>
            </w:r>
            <w:proofErr w:type="gramEnd"/>
            <w:r>
              <w:t xml:space="preserve"> для использования в качестве фасада на случай смены технологии </w:t>
            </w:r>
            <w:proofErr w:type="spellStart"/>
            <w:r>
              <w:rPr>
                <w:lang w:val="en-US"/>
              </w:rPr>
              <w:t>IoC</w:t>
            </w:r>
            <w:proofErr w:type="spellEnd"/>
            <w:r w:rsidRPr="00893F13"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JSF</w:t>
            </w:r>
            <w:r w:rsidRPr="00893F13">
              <w:t xml:space="preserve"> </w:t>
            </w:r>
            <w:proofErr w:type="spellStart"/>
            <w:r>
              <w:t>бинов</w:t>
            </w:r>
            <w:proofErr w:type="spellEnd"/>
            <w:r>
              <w:t xml:space="preserve"> (</w:t>
            </w:r>
            <w:r>
              <w:rPr>
                <w:lang w:val="en-US"/>
              </w:rPr>
              <w:t>JSF</w:t>
            </w:r>
            <w:r w:rsidRPr="00893F13">
              <w:t xml:space="preserve"> </w:t>
            </w:r>
            <w:r>
              <w:rPr>
                <w:lang w:val="en-US"/>
              </w:rPr>
              <w:t>Managed</w:t>
            </w:r>
            <w:r w:rsidRPr="00893F13">
              <w:t xml:space="preserve"> </w:t>
            </w:r>
            <w:r>
              <w:rPr>
                <w:lang w:val="en-US"/>
              </w:rPr>
              <w:t>Bean</w:t>
            </w:r>
            <w:r w:rsidRPr="00893F13">
              <w:t xml:space="preserve">, </w:t>
            </w:r>
            <w:r>
              <w:rPr>
                <w:lang w:val="en-US"/>
              </w:rPr>
              <w:t>Spring</w:t>
            </w:r>
            <w:r w:rsidRPr="00893F13">
              <w:t xml:space="preserve"> </w:t>
            </w:r>
            <w:r>
              <w:rPr>
                <w:lang w:val="en-US"/>
              </w:rPr>
              <w:t>Bean</w:t>
            </w:r>
            <w:r w:rsidRPr="00893F13">
              <w:t xml:space="preserve">, </w:t>
            </w:r>
            <w:r>
              <w:rPr>
                <w:lang w:val="en-US"/>
              </w:rPr>
              <w:t>Seam</w:t>
            </w:r>
            <w:r w:rsidRPr="00893F13">
              <w:t xml:space="preserve"> </w:t>
            </w:r>
            <w:r>
              <w:rPr>
                <w:lang w:val="en-US"/>
              </w:rPr>
              <w:t>Component</w:t>
            </w:r>
            <w:r>
              <w:t xml:space="preserve"> и т.д.)</w:t>
            </w:r>
          </w:p>
        </w:tc>
      </w:tr>
      <w:tr w:rsidR="0056720A" w:rsidTr="00893F13">
        <w:tc>
          <w:tcPr>
            <w:tcW w:w="2093" w:type="dxa"/>
          </w:tcPr>
          <w:p w:rsidR="0056720A" w:rsidRDefault="0056720A" w:rsidP="0056720A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PageAction</w:t>
            </w:r>
            <w:proofErr w:type="spellEnd"/>
          </w:p>
        </w:tc>
        <w:tc>
          <w:tcPr>
            <w:tcW w:w="7478" w:type="dxa"/>
          </w:tcPr>
          <w:p w:rsidR="0056720A" w:rsidRPr="00893F13" w:rsidRDefault="00893F13" w:rsidP="0056720A">
            <w:r>
              <w:t xml:space="preserve">Аннотируются методы </w:t>
            </w:r>
            <w:r>
              <w:rPr>
                <w:lang w:val="en-US"/>
              </w:rPr>
              <w:t>JSF</w:t>
            </w:r>
            <w:r w:rsidRPr="00893F13">
              <w:t xml:space="preserve"> </w:t>
            </w:r>
            <w:proofErr w:type="spellStart"/>
            <w:r>
              <w:t>бинов</w:t>
            </w:r>
            <w:proofErr w:type="spellEnd"/>
            <w:r>
              <w:t>, которые вызываются непосредственно со страниц (</w:t>
            </w:r>
            <w:proofErr w:type="spellStart"/>
            <w:r>
              <w:rPr>
                <w:lang w:val="en-US"/>
              </w:rPr>
              <w:t>xhtml</w:t>
            </w:r>
            <w:proofErr w:type="spellEnd"/>
            <w:r w:rsidRPr="00893F13">
              <w:t>).</w:t>
            </w:r>
          </w:p>
        </w:tc>
      </w:tr>
    </w:tbl>
    <w:p w:rsidR="0056720A" w:rsidRPr="0056720A" w:rsidRDefault="0056720A" w:rsidP="0056720A"/>
    <w:p w:rsidR="00310C3E" w:rsidRPr="001E5774" w:rsidRDefault="00310C3E" w:rsidP="00310C3E">
      <w:pPr>
        <w:pStyle w:val="2"/>
      </w:pPr>
      <w:bookmarkStart w:id="46" w:name="_Toc336179851"/>
      <w:r>
        <w:t xml:space="preserve">Работа с </w:t>
      </w:r>
      <w:r>
        <w:rPr>
          <w:lang w:val="en-US"/>
        </w:rPr>
        <w:t>Hibernate</w:t>
      </w:r>
      <w:r w:rsidRPr="00407565">
        <w:t xml:space="preserve"> </w:t>
      </w:r>
      <w:r>
        <w:rPr>
          <w:lang w:val="en-US"/>
        </w:rPr>
        <w:t>Session</w:t>
      </w:r>
      <w:bookmarkEnd w:id="46"/>
    </w:p>
    <w:p w:rsidR="00840496" w:rsidRDefault="00F52D2C" w:rsidP="00F52D2C">
      <w:r>
        <w:t xml:space="preserve">Текущая реализация работы с сессией </w:t>
      </w:r>
      <w:r>
        <w:rPr>
          <w:lang w:val="en-US"/>
        </w:rPr>
        <w:t>Hibernate</w:t>
      </w:r>
      <w:r w:rsidRPr="00F52D2C">
        <w:t xml:space="preserve"> </w:t>
      </w:r>
      <w:r>
        <w:t xml:space="preserve">является максимально простой, хотя и не совсем правильной. Важно понимать, что на текущий момент в режиме чтения/записи с БД работает НЕ БОЛЕЕ чем 1 пользователь (и то, только в администраторской части). Если этот факт изменится, будем необходимо выполнить </w:t>
      </w:r>
      <w:proofErr w:type="spellStart"/>
      <w:r>
        <w:t>рефакторинг</w:t>
      </w:r>
      <w:proofErr w:type="spellEnd"/>
      <w:r>
        <w:t xml:space="preserve"> </w:t>
      </w:r>
      <w:r w:rsidR="001E5774">
        <w:t xml:space="preserve">механизма получения сессии </w:t>
      </w:r>
      <w:r w:rsidR="001E5774">
        <w:rPr>
          <w:lang w:val="en-US"/>
        </w:rPr>
        <w:t>Hibernate</w:t>
      </w:r>
      <w:r w:rsidR="001E5774" w:rsidRPr="001E5774">
        <w:t>.</w:t>
      </w:r>
    </w:p>
    <w:p w:rsidR="00840496" w:rsidRDefault="00840496" w:rsidP="00F52D2C">
      <w:r>
        <w:t xml:space="preserve">Схема работы с </w:t>
      </w:r>
      <w:r>
        <w:rPr>
          <w:lang w:val="en-US"/>
        </w:rPr>
        <w:t>Hibernate</w:t>
      </w:r>
      <w:r w:rsidRPr="00840496">
        <w:t xml:space="preserve"> </w:t>
      </w:r>
      <w:r>
        <w:rPr>
          <w:lang w:val="en-US"/>
        </w:rPr>
        <w:t>Session</w:t>
      </w:r>
      <w:r w:rsidRPr="00840496">
        <w:t xml:space="preserve"> </w:t>
      </w:r>
      <w:r>
        <w:t>представлена ниже:</w:t>
      </w:r>
    </w:p>
    <w:p w:rsidR="00840496" w:rsidRDefault="00840496" w:rsidP="00840496">
      <w:pPr>
        <w:jc w:val="center"/>
      </w:pPr>
      <w:r>
        <w:rPr>
          <w:noProof/>
          <w:lang w:eastAsia="ru-RU"/>
        </w:rPr>
        <w:drawing>
          <wp:inline distT="0" distB="0" distL="0" distR="0" wp14:anchorId="7CDDB3DC" wp14:editId="6049FA07">
            <wp:extent cx="4501323" cy="2106777"/>
            <wp:effectExtent l="0" t="0" r="0" b="8255"/>
            <wp:docPr id="9" name="Рисунок 9" descr="C:\Users\Sazonov\Downloads\GoodwillCat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zonov\Downloads\GoodwillCatalo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34" cy="210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96" w:rsidRPr="00840496" w:rsidRDefault="00840496" w:rsidP="00840496">
      <w:r>
        <w:t>Такой подход имеет следующие недостатки (</w:t>
      </w:r>
      <w:r>
        <w:rPr>
          <w:lang w:val="en-US"/>
        </w:rPr>
        <w:t>drawbacks</w:t>
      </w:r>
      <w:r w:rsidRPr="00840496">
        <w:t>):</w:t>
      </w:r>
    </w:p>
    <w:p w:rsidR="00840496" w:rsidRPr="00840496" w:rsidRDefault="00840496" w:rsidP="00840496">
      <w:pPr>
        <w:pStyle w:val="af"/>
        <w:numPr>
          <w:ilvl w:val="0"/>
          <w:numId w:val="8"/>
        </w:numPr>
      </w:pPr>
      <w:r>
        <w:t xml:space="preserve">Может </w:t>
      </w:r>
      <w:proofErr w:type="gramStart"/>
      <w:r>
        <w:t>быть</w:t>
      </w:r>
      <w:proofErr w:type="gramEnd"/>
      <w:r>
        <w:t xml:space="preserve"> только одна </w:t>
      </w:r>
      <w:r>
        <w:rPr>
          <w:lang w:val="en-US"/>
        </w:rPr>
        <w:t>Hibernate</w:t>
      </w:r>
      <w:r w:rsidRPr="00840496">
        <w:t xml:space="preserve"> </w:t>
      </w:r>
      <w:proofErr w:type="spellStart"/>
      <w:r>
        <w:rPr>
          <w:lang w:val="en-US"/>
        </w:rPr>
        <w:t>SessionFactory</w:t>
      </w:r>
      <w:proofErr w:type="spellEnd"/>
      <w:r w:rsidRPr="00840496">
        <w:t xml:space="preserve"> </w:t>
      </w:r>
      <w:r>
        <w:t>на приложение.</w:t>
      </w:r>
    </w:p>
    <w:p w:rsidR="00840496" w:rsidRDefault="00840496" w:rsidP="00840496">
      <w:pPr>
        <w:pStyle w:val="af"/>
        <w:numPr>
          <w:ilvl w:val="0"/>
          <w:numId w:val="8"/>
        </w:numPr>
      </w:pPr>
      <w:r>
        <w:t xml:space="preserve">Механизм получения актуальной сессии из </w:t>
      </w:r>
      <w:proofErr w:type="spellStart"/>
      <w:r>
        <w:rPr>
          <w:lang w:val="en-US"/>
        </w:rPr>
        <w:t>SessionFactory</w:t>
      </w:r>
      <w:proofErr w:type="spellEnd"/>
      <w:r w:rsidRPr="00840496">
        <w:t xml:space="preserve"> </w:t>
      </w:r>
      <w:r>
        <w:t>не задан явно.</w:t>
      </w:r>
    </w:p>
    <w:p w:rsidR="005C3601" w:rsidRDefault="005C36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E0860" w:rsidRDefault="004E0860" w:rsidP="004E0860">
      <w:pPr>
        <w:pStyle w:val="1"/>
      </w:pPr>
      <w:bookmarkStart w:id="47" w:name="_Toc336179852"/>
      <w:r>
        <w:lastRenderedPageBreak/>
        <w:t xml:space="preserve">Описание </w:t>
      </w:r>
      <w:r w:rsidR="00C17203">
        <w:t>дополнительных</w:t>
      </w:r>
      <w:r>
        <w:t xml:space="preserve"> модулей</w:t>
      </w:r>
      <w:bookmarkEnd w:id="47"/>
    </w:p>
    <w:p w:rsidR="004E0860" w:rsidRDefault="004E0860" w:rsidP="004E0860">
      <w:pPr>
        <w:pStyle w:val="2"/>
      </w:pPr>
      <w:bookmarkStart w:id="48" w:name="_Toc336179853"/>
      <w:r>
        <w:t>Отчуждаемая копия</w:t>
      </w:r>
      <w:bookmarkEnd w:id="48"/>
    </w:p>
    <w:p w:rsidR="00F96986" w:rsidRDefault="00F96986" w:rsidP="00F96986">
      <w:r>
        <w:t>Это функционал, который позволяет записать каталог на диск/</w:t>
      </w:r>
      <w:proofErr w:type="spellStart"/>
      <w:r>
        <w:t>флешку</w:t>
      </w:r>
      <w:proofErr w:type="spellEnd"/>
      <w:r>
        <w:t xml:space="preserve"> и далее установить его на компьютере как приложение. При этом фактически на компьютер пользователя устанавливается </w:t>
      </w:r>
      <w:r>
        <w:rPr>
          <w:lang w:val="en-US"/>
        </w:rPr>
        <w:t>JRE</w:t>
      </w:r>
      <w:r w:rsidRPr="00F96986">
        <w:t xml:space="preserve"> + </w:t>
      </w:r>
      <w:r>
        <w:rPr>
          <w:lang w:val="en-US"/>
        </w:rPr>
        <w:t>Tomcat</w:t>
      </w:r>
      <w:r>
        <w:t xml:space="preserve"> и стартует </w:t>
      </w:r>
      <w:r>
        <w:rPr>
          <w:lang w:val="en-US"/>
        </w:rPr>
        <w:t>Tomcat</w:t>
      </w:r>
      <w:r w:rsidRPr="00F96986">
        <w:t xml:space="preserve">, </w:t>
      </w:r>
      <w:r>
        <w:t xml:space="preserve">в котором развернут Каталог. Работа с Каталогом выполняется через браузер, после окончания работы </w:t>
      </w:r>
      <w:r>
        <w:rPr>
          <w:lang w:val="en-US"/>
        </w:rPr>
        <w:t>Tomcat</w:t>
      </w:r>
      <w:r w:rsidRPr="00F96986">
        <w:t xml:space="preserve"> </w:t>
      </w:r>
      <w:r>
        <w:t>останавливается.</w:t>
      </w:r>
    </w:p>
    <w:p w:rsidR="00F96986" w:rsidRDefault="00F96986" w:rsidP="00F96986">
      <w:r>
        <w:t>Такая схема работы, как ни странно, оказалось наиболее работоспособной и подходящей.</w:t>
      </w:r>
    </w:p>
    <w:p w:rsidR="00F96986" w:rsidRPr="00F96986" w:rsidRDefault="00F96986" w:rsidP="00F96986">
      <w:r>
        <w:t xml:space="preserve">Для создания инсталлятора отчуждаемой копии использовался продукт </w:t>
      </w:r>
      <w:r>
        <w:rPr>
          <w:lang w:val="en-US"/>
        </w:rPr>
        <w:t>Advanced</w:t>
      </w:r>
      <w:r w:rsidRPr="00F96986">
        <w:t xml:space="preserve"> </w:t>
      </w:r>
      <w:r>
        <w:rPr>
          <w:lang w:val="en-US"/>
        </w:rPr>
        <w:t>Installer</w:t>
      </w:r>
      <w:r w:rsidRPr="00F96986">
        <w:t>.</w:t>
      </w:r>
    </w:p>
    <w:p w:rsidR="00F96986" w:rsidRPr="00E05914" w:rsidRDefault="00F96986" w:rsidP="00F96986">
      <w:r>
        <w:t xml:space="preserve">Для запуска отчуждаемой копии (т.е. фактически запуска </w:t>
      </w:r>
      <w:r>
        <w:rPr>
          <w:lang w:val="en-US"/>
        </w:rPr>
        <w:t>Tomcat</w:t>
      </w:r>
      <w:proofErr w:type="gramStart"/>
      <w:r>
        <w:t>а</w:t>
      </w:r>
      <w:proofErr w:type="gramEnd"/>
      <w:r>
        <w:t xml:space="preserve"> и открытия </w:t>
      </w:r>
      <w:proofErr w:type="spellStart"/>
      <w:r>
        <w:t>бразуера</w:t>
      </w:r>
      <w:proofErr w:type="spellEnd"/>
      <w:r>
        <w:t xml:space="preserve">) предназначен модуль </w:t>
      </w:r>
      <w:proofErr w:type="spellStart"/>
      <w:r w:rsidRPr="00F96986">
        <w:rPr>
          <w:b/>
          <w:lang w:val="en-US"/>
        </w:rPr>
        <w:t>CatalogRunner</w:t>
      </w:r>
      <w:proofErr w:type="spellEnd"/>
      <w:r w:rsidRPr="00F96986">
        <w:t>.</w:t>
      </w:r>
    </w:p>
    <w:p w:rsidR="00F96986" w:rsidRDefault="00F96986" w:rsidP="00F96986">
      <w:pPr>
        <w:pStyle w:val="3"/>
      </w:pPr>
      <w:bookmarkStart w:id="49" w:name="_Toc336179854"/>
      <w:r>
        <w:t>Как стартует отчуждаемая копия</w:t>
      </w:r>
      <w:bookmarkEnd w:id="49"/>
    </w:p>
    <w:p w:rsidR="00F96986" w:rsidRDefault="00F96986" w:rsidP="00F96986">
      <w:pPr>
        <w:pStyle w:val="af0"/>
        <w:spacing w:after="0"/>
      </w:pPr>
      <w:r>
        <w:rPr>
          <w:rFonts w:ascii="Calibri" w:hAnsi="Calibri" w:cs="Calibri"/>
        </w:rPr>
        <w:t xml:space="preserve">Первым вариантом было написать скрипт, который запускал бы </w:t>
      </w:r>
      <w:r>
        <w:rPr>
          <w:rFonts w:ascii="Calibri" w:hAnsi="Calibri" w:cs="Calibri"/>
          <w:lang w:val="en-US"/>
        </w:rPr>
        <w:t>Tomcat</w:t>
      </w:r>
      <w:r w:rsidRPr="00F969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в </w:t>
      </w:r>
      <w:proofErr w:type="spellStart"/>
      <w:r>
        <w:rPr>
          <w:rFonts w:ascii="Calibri" w:hAnsi="Calibri" w:cs="Calibri"/>
        </w:rPr>
        <w:t>бэкграунде</w:t>
      </w:r>
      <w:proofErr w:type="spellEnd"/>
      <w:r>
        <w:rPr>
          <w:rFonts w:ascii="Calibri" w:hAnsi="Calibri" w:cs="Calibri"/>
        </w:rPr>
        <w:t>. Однако обнаружились проблемы:</w:t>
      </w:r>
    </w:p>
    <w:p w:rsidR="00F96986" w:rsidRDefault="00F96986" w:rsidP="00F96986">
      <w:pPr>
        <w:pStyle w:val="af0"/>
        <w:numPr>
          <w:ilvl w:val="0"/>
          <w:numId w:val="9"/>
        </w:numPr>
        <w:spacing w:after="0"/>
      </w:pPr>
      <w:r>
        <w:rPr>
          <w:rFonts w:ascii="Calibri" w:hAnsi="Calibri" w:cs="Calibri"/>
        </w:rPr>
        <w:t xml:space="preserve">Решение с «невидимым» окном </w:t>
      </w:r>
      <w:proofErr w:type="spellStart"/>
      <w:r>
        <w:rPr>
          <w:rFonts w:ascii="Calibri" w:hAnsi="Calibri" w:cs="Calibri"/>
          <w:lang w:val="en-US"/>
        </w:rPr>
        <w:t>cmd</w:t>
      </w:r>
      <w:proofErr w:type="spellEnd"/>
      <w:r w:rsidRPr="00F96986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с помощью </w:t>
      </w:r>
      <w:r>
        <w:rPr>
          <w:rFonts w:ascii="Calibri" w:hAnsi="Calibri" w:cs="Calibri"/>
          <w:lang w:val="en-US"/>
        </w:rPr>
        <w:t>VBScript</w:t>
      </w:r>
      <w:r w:rsidRPr="00F969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не работало в </w:t>
      </w:r>
      <w:proofErr w:type="spellStart"/>
      <w:r>
        <w:rPr>
          <w:rFonts w:ascii="Calibri" w:hAnsi="Calibri" w:cs="Calibri"/>
          <w:lang w:val="en-US"/>
        </w:rPr>
        <w:t>WindowsXP</w:t>
      </w:r>
      <w:proofErr w:type="spellEnd"/>
      <w:r w:rsidRPr="00F96986">
        <w:rPr>
          <w:rFonts w:ascii="Calibri" w:hAnsi="Calibri" w:cs="Calibri"/>
        </w:rPr>
        <w:t>.</w:t>
      </w:r>
    </w:p>
    <w:p w:rsidR="00F96986" w:rsidRDefault="00F96986" w:rsidP="00F96986">
      <w:pPr>
        <w:pStyle w:val="af0"/>
        <w:numPr>
          <w:ilvl w:val="0"/>
          <w:numId w:val="9"/>
        </w:numPr>
        <w:spacing w:after="0"/>
      </w:pPr>
      <w:r>
        <w:rPr>
          <w:rFonts w:ascii="Calibri" w:hAnsi="Calibri" w:cs="Calibri"/>
        </w:rPr>
        <w:t xml:space="preserve">Не было возможности написать какую-ту более сложную логику, чем просто запуск </w:t>
      </w:r>
      <w:r>
        <w:rPr>
          <w:rFonts w:ascii="Calibri" w:hAnsi="Calibri" w:cs="Calibri"/>
          <w:lang w:val="en-US"/>
        </w:rPr>
        <w:t>Tomcat</w:t>
      </w:r>
      <w:proofErr w:type="gramStart"/>
      <w:r>
        <w:rPr>
          <w:rFonts w:ascii="Calibri" w:hAnsi="Calibri" w:cs="Calibri"/>
        </w:rPr>
        <w:t>а</w:t>
      </w:r>
      <w:proofErr w:type="gramEnd"/>
      <w:r>
        <w:rPr>
          <w:rFonts w:ascii="Calibri" w:hAnsi="Calibri" w:cs="Calibri"/>
        </w:rPr>
        <w:t xml:space="preserve"> на </w:t>
      </w:r>
      <w:proofErr w:type="spellStart"/>
      <w:r>
        <w:rPr>
          <w:rFonts w:ascii="Calibri" w:hAnsi="Calibri" w:cs="Calibri"/>
          <w:lang w:val="en-US"/>
        </w:rPr>
        <w:t>cmd</w:t>
      </w:r>
      <w:proofErr w:type="spellEnd"/>
      <w:r w:rsidRPr="00F96986">
        <w:rPr>
          <w:rFonts w:ascii="Calibri" w:hAnsi="Calibri" w:cs="Calibri"/>
        </w:rPr>
        <w:t>. (</w:t>
      </w:r>
      <w:proofErr w:type="gramStart"/>
      <w:r>
        <w:rPr>
          <w:rFonts w:ascii="Calibri" w:hAnsi="Calibri" w:cs="Calibri"/>
        </w:rPr>
        <w:t>А</w:t>
      </w:r>
      <w:proofErr w:type="gramEnd"/>
      <w:r>
        <w:rPr>
          <w:rFonts w:ascii="Calibri" w:hAnsi="Calibri" w:cs="Calibri"/>
        </w:rPr>
        <w:t xml:space="preserve"> например, надо было, если приложение уже запущено, выдавать об этом предупреждающее сообщение, чтобы не запускать вторую копию </w:t>
      </w:r>
      <w:proofErr w:type="spellStart"/>
      <w:r>
        <w:rPr>
          <w:rFonts w:ascii="Calibri" w:hAnsi="Calibri" w:cs="Calibri"/>
          <w:lang w:val="en-US"/>
        </w:rPr>
        <w:t>Tomcata</w:t>
      </w:r>
      <w:proofErr w:type="spellEnd"/>
      <w:r w:rsidRPr="00F96986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которая понятно не запустится, потому что порт уже занят первой.) </w:t>
      </w:r>
      <w:proofErr w:type="spellStart"/>
      <w:r>
        <w:rPr>
          <w:rFonts w:ascii="Calibri" w:hAnsi="Calibri" w:cs="Calibri"/>
        </w:rPr>
        <w:t>По-крайней</w:t>
      </w:r>
      <w:proofErr w:type="spellEnd"/>
      <w:r>
        <w:rPr>
          <w:rFonts w:ascii="Calibri" w:hAnsi="Calibri" w:cs="Calibri"/>
        </w:rPr>
        <w:t xml:space="preserve"> мере, писать такую логику на </w:t>
      </w:r>
      <w:proofErr w:type="spellStart"/>
      <w:r>
        <w:rPr>
          <w:rFonts w:ascii="Calibri" w:hAnsi="Calibri" w:cs="Calibri"/>
          <w:lang w:val="en-US"/>
        </w:rPr>
        <w:t>cmd</w:t>
      </w:r>
      <w:proofErr w:type="spellEnd"/>
      <w:r w:rsidRPr="00F969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не хотелось.</w:t>
      </w:r>
    </w:p>
    <w:p w:rsidR="009A691A" w:rsidRDefault="00F96986" w:rsidP="00F96986">
      <w:pPr>
        <w:pStyle w:val="af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Поэтому я решил запускать </w:t>
      </w:r>
      <w:r>
        <w:rPr>
          <w:rFonts w:ascii="Calibri" w:hAnsi="Calibri" w:cs="Calibri"/>
          <w:lang w:val="en-US"/>
        </w:rPr>
        <w:t>Tomcat</w:t>
      </w:r>
      <w:r w:rsidRPr="00F969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прямо из своего приложения, через вызов</w:t>
      </w:r>
    </w:p>
    <w:p w:rsidR="00F96986" w:rsidRPr="00E57C3D" w:rsidRDefault="00F96986" w:rsidP="009A691A">
      <w:pPr>
        <w:pStyle w:val="Monospace"/>
        <w:contextualSpacing/>
        <w:rPr>
          <w:b w:val="0"/>
          <w:lang w:val="en-US"/>
        </w:rPr>
      </w:pPr>
      <w:proofErr w:type="spellStart"/>
      <w:proofErr w:type="gramStart"/>
      <w:r w:rsidRPr="00E57C3D">
        <w:rPr>
          <w:b w:val="0"/>
          <w:lang w:val="en-US"/>
        </w:rPr>
        <w:t>org.apache.catalina.startup.Bootstrap</w:t>
      </w:r>
      <w:proofErr w:type="spellEnd"/>
      <w:proofErr w:type="gramEnd"/>
      <w:r w:rsidRPr="00E57C3D">
        <w:rPr>
          <w:b w:val="0"/>
          <w:lang w:val="en-US"/>
        </w:rPr>
        <w:t xml:space="preserve"> bootstrap = new Bootstrap();</w:t>
      </w:r>
    </w:p>
    <w:p w:rsidR="00F96986" w:rsidRPr="009A691A" w:rsidRDefault="00F96986" w:rsidP="009A691A">
      <w:pPr>
        <w:pStyle w:val="Monospace"/>
        <w:contextualSpacing/>
        <w:rPr>
          <w:b w:val="0"/>
          <w:lang w:val="en-US"/>
        </w:rPr>
      </w:pPr>
      <w:proofErr w:type="spellStart"/>
      <w:proofErr w:type="gramStart"/>
      <w:r w:rsidRPr="009A691A">
        <w:rPr>
          <w:b w:val="0"/>
          <w:lang w:val="en-US"/>
        </w:rPr>
        <w:t>bootstrap.setCatalinaBase</w:t>
      </w:r>
      <w:proofErr w:type="spellEnd"/>
      <w:r w:rsidRPr="009A691A">
        <w:rPr>
          <w:b w:val="0"/>
          <w:lang w:val="en-US"/>
        </w:rPr>
        <w:t>(</w:t>
      </w:r>
      <w:proofErr w:type="gramEnd"/>
      <w:r w:rsidRPr="009A691A">
        <w:rPr>
          <w:b w:val="0"/>
          <w:lang w:val="en-US"/>
        </w:rPr>
        <w:t>"apache-tomcat-6.0.32-catalog");</w:t>
      </w:r>
    </w:p>
    <w:p w:rsidR="00F96986" w:rsidRPr="009A691A" w:rsidRDefault="00F96986" w:rsidP="009A691A">
      <w:pPr>
        <w:pStyle w:val="Monospace"/>
        <w:contextualSpacing/>
        <w:rPr>
          <w:b w:val="0"/>
        </w:rPr>
      </w:pPr>
      <w:proofErr w:type="spellStart"/>
      <w:r w:rsidRPr="009A691A">
        <w:rPr>
          <w:b w:val="0"/>
        </w:rPr>
        <w:t>bootstrap.start</w:t>
      </w:r>
      <w:proofErr w:type="spellEnd"/>
      <w:r w:rsidRPr="009A691A">
        <w:rPr>
          <w:b w:val="0"/>
        </w:rPr>
        <w:t>();</w:t>
      </w:r>
    </w:p>
    <w:p w:rsidR="00F96986" w:rsidRPr="00C0537C" w:rsidRDefault="00F96986" w:rsidP="009A691A">
      <w:pPr>
        <w:pStyle w:val="af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При этом</w:t>
      </w:r>
      <w:proofErr w:type="gramStart"/>
      <w:r>
        <w:rPr>
          <w:rFonts w:ascii="Calibri" w:hAnsi="Calibri" w:cs="Calibri"/>
        </w:rPr>
        <w:t>,</w:t>
      </w:r>
      <w:proofErr w:type="gramEnd"/>
      <w:r>
        <w:rPr>
          <w:rFonts w:ascii="Calibri" w:hAnsi="Calibri" w:cs="Calibri"/>
        </w:rPr>
        <w:t xml:space="preserve"> все </w:t>
      </w:r>
      <w:proofErr w:type="spellStart"/>
      <w:r>
        <w:rPr>
          <w:rFonts w:ascii="Calibri" w:hAnsi="Calibri" w:cs="Calibri"/>
        </w:rPr>
        <w:t>либы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томката</w:t>
      </w:r>
      <w:proofErr w:type="spellEnd"/>
      <w:r>
        <w:rPr>
          <w:rFonts w:ascii="Calibri" w:hAnsi="Calibri" w:cs="Calibri"/>
        </w:rPr>
        <w:t xml:space="preserve"> я просто положил в </w:t>
      </w:r>
      <w:r>
        <w:rPr>
          <w:rFonts w:ascii="Calibri" w:hAnsi="Calibri" w:cs="Calibri"/>
          <w:lang w:val="en-US"/>
        </w:rPr>
        <w:t>CLASSPATH</w:t>
      </w:r>
      <w:r w:rsidRPr="00F969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своего приложения (что может и не совсем корректно, но работает).</w:t>
      </w:r>
    </w:p>
    <w:p w:rsidR="00E05914" w:rsidRDefault="00E05914" w:rsidP="00E05914">
      <w:pPr>
        <w:pStyle w:val="3"/>
      </w:pPr>
      <w:r>
        <w:t>Сборка инсталлятора отчуждаемой копии</w:t>
      </w:r>
    </w:p>
    <w:p w:rsidR="00E05914" w:rsidRPr="00C0537C" w:rsidRDefault="00E05914" w:rsidP="00E05914">
      <w:r>
        <w:t xml:space="preserve">Для сборки инсталлятора отчуждаемой копии (файла </w:t>
      </w:r>
      <w:proofErr w:type="spellStart"/>
      <w:r>
        <w:rPr>
          <w:lang w:val="en-US"/>
        </w:rPr>
        <w:t>msi</w:t>
      </w:r>
      <w:proofErr w:type="spellEnd"/>
      <w:r w:rsidRPr="00E05914">
        <w:t xml:space="preserve">), </w:t>
      </w:r>
      <w:r>
        <w:t xml:space="preserve">необходимо воспользоваться любым сборщиком инсталляторов, например </w:t>
      </w:r>
      <w:r>
        <w:rPr>
          <w:lang w:val="en-US"/>
        </w:rPr>
        <w:t>Advanced</w:t>
      </w:r>
      <w:r w:rsidRPr="00E05914">
        <w:t xml:space="preserve"> </w:t>
      </w:r>
      <w:r>
        <w:rPr>
          <w:lang w:val="en-US"/>
        </w:rPr>
        <w:t>Installer</w:t>
      </w:r>
      <w:r w:rsidRPr="00E05914">
        <w:t xml:space="preserve">. </w:t>
      </w:r>
      <w:r>
        <w:t xml:space="preserve">В директории </w:t>
      </w:r>
      <w:proofErr w:type="spellStart"/>
      <w:r>
        <w:rPr>
          <w:lang w:val="en-US"/>
        </w:rPr>
        <w:t>etc</w:t>
      </w:r>
      <w:proofErr w:type="spellEnd"/>
      <w:r w:rsidRPr="00C0537C">
        <w:t>/</w:t>
      </w:r>
      <w:proofErr w:type="spellStart"/>
      <w:r>
        <w:rPr>
          <w:lang w:val="en-US"/>
        </w:rPr>
        <w:t>aip</w:t>
      </w:r>
      <w:proofErr w:type="spellEnd"/>
      <w:r>
        <w:t xml:space="preserve"> находится проект для </w:t>
      </w:r>
      <w:r>
        <w:rPr>
          <w:lang w:val="en-US"/>
        </w:rPr>
        <w:t>Advanced</w:t>
      </w:r>
      <w:r w:rsidRPr="00C0537C">
        <w:t xml:space="preserve"> </w:t>
      </w:r>
      <w:r>
        <w:rPr>
          <w:lang w:val="en-US"/>
        </w:rPr>
        <w:t>Installer</w:t>
      </w:r>
      <w:r w:rsidRPr="00C0537C">
        <w:t xml:space="preserve"> 9. </w:t>
      </w:r>
    </w:p>
    <w:p w:rsidR="00E05914" w:rsidRDefault="00E05914" w:rsidP="00E05914">
      <w:r>
        <w:t>Каталог приложения должен содержать:</w:t>
      </w:r>
    </w:p>
    <w:p w:rsidR="00E05914" w:rsidRDefault="00E05914" w:rsidP="00E05914">
      <w:r w:rsidRPr="00E05914">
        <w:rPr>
          <w:b/>
        </w:rPr>
        <w:t>.</w:t>
      </w:r>
      <w:r w:rsidRPr="00E05914">
        <w:rPr>
          <w:b/>
          <w:lang w:val="en-US"/>
        </w:rPr>
        <w:t>database</w:t>
      </w:r>
      <w:r w:rsidRPr="00E05914">
        <w:t xml:space="preserve"> </w:t>
      </w:r>
      <w:r>
        <w:t>–</w:t>
      </w:r>
      <w:r w:rsidRPr="00E05914">
        <w:t xml:space="preserve"> </w:t>
      </w:r>
      <w:r>
        <w:t xml:space="preserve">папка с БД </w:t>
      </w:r>
      <w:r>
        <w:rPr>
          <w:lang w:val="en-US"/>
        </w:rPr>
        <w:t>H</w:t>
      </w:r>
      <w:r w:rsidRPr="00E05914">
        <w:t>2 (</w:t>
      </w:r>
      <w:r>
        <w:t>необходимо проверить, что версия базы актуальна)</w:t>
      </w:r>
      <w:r>
        <w:br/>
      </w:r>
      <w:r w:rsidRPr="00E05914">
        <w:rPr>
          <w:b/>
          <w:lang w:val="en-US"/>
        </w:rPr>
        <w:t>apache</w:t>
      </w:r>
      <w:r w:rsidRPr="00E05914">
        <w:rPr>
          <w:b/>
        </w:rPr>
        <w:t>-</w:t>
      </w:r>
      <w:r w:rsidRPr="00E05914">
        <w:rPr>
          <w:b/>
          <w:lang w:val="en-US"/>
        </w:rPr>
        <w:t>tomcat</w:t>
      </w:r>
      <w:r w:rsidRPr="00E05914">
        <w:rPr>
          <w:b/>
        </w:rPr>
        <w:t>-</w:t>
      </w:r>
      <w:r w:rsidRPr="00E05914">
        <w:rPr>
          <w:b/>
          <w:lang w:val="en-US"/>
        </w:rPr>
        <w:t>catalog</w:t>
      </w:r>
      <w:r w:rsidRPr="00E05914">
        <w:t xml:space="preserve"> </w:t>
      </w:r>
      <w:r>
        <w:t>–</w:t>
      </w:r>
      <w:r w:rsidRPr="00E05914">
        <w:t xml:space="preserve"> </w:t>
      </w:r>
      <w:r>
        <w:t xml:space="preserve">папка с развернутым на </w:t>
      </w:r>
      <w:r>
        <w:rPr>
          <w:lang w:val="en-US"/>
        </w:rPr>
        <w:t>Tomcat</w:t>
      </w:r>
      <w:r w:rsidRPr="00E05914">
        <w:t>’</w:t>
      </w:r>
      <w:r>
        <w:t xml:space="preserve">е каталогом (необходимо не забыть подложить актуальную папку </w:t>
      </w:r>
      <w:r>
        <w:rPr>
          <w:lang w:val="en-US"/>
        </w:rPr>
        <w:t>IMAGES</w:t>
      </w:r>
      <w:r>
        <w:t xml:space="preserve"> в </w:t>
      </w:r>
      <w:proofErr w:type="spellStart"/>
      <w:r>
        <w:rPr>
          <w:lang w:val="en-US"/>
        </w:rPr>
        <w:t>webapps</w:t>
      </w:r>
      <w:proofErr w:type="spellEnd"/>
      <w:r>
        <w:t>)</w:t>
      </w:r>
      <w:r w:rsidRPr="00E05914">
        <w:br/>
      </w:r>
      <w:r w:rsidRPr="00E05914">
        <w:rPr>
          <w:b/>
          <w:lang w:val="en-US"/>
        </w:rPr>
        <w:t>portable</w:t>
      </w:r>
      <w:r w:rsidRPr="00E05914">
        <w:t xml:space="preserve"> </w:t>
      </w:r>
      <w:r>
        <w:t>–</w:t>
      </w:r>
      <w:r w:rsidRPr="00E05914">
        <w:t xml:space="preserve"> </w:t>
      </w:r>
      <w:r>
        <w:t xml:space="preserve">папка с приложением </w:t>
      </w:r>
      <w:proofErr w:type="spellStart"/>
      <w:r>
        <w:rPr>
          <w:lang w:val="en-US"/>
        </w:rPr>
        <w:t>CatalogRunner</w:t>
      </w:r>
      <w:proofErr w:type="spellEnd"/>
      <w:r w:rsidRPr="00E05914">
        <w:t xml:space="preserve"> (</w:t>
      </w:r>
      <w:r>
        <w:t xml:space="preserve">его зависимости должны лежать в </w:t>
      </w:r>
      <w:r>
        <w:rPr>
          <w:lang w:val="en-US"/>
        </w:rPr>
        <w:t>lib</w:t>
      </w:r>
      <w:r w:rsidRPr="00E05914">
        <w:t xml:space="preserve">, </w:t>
      </w:r>
      <w:r>
        <w:t xml:space="preserve">сам </w:t>
      </w:r>
      <w:proofErr w:type="spellStart"/>
      <w:r w:rsidRPr="00E05914">
        <w:rPr>
          <w:b/>
          <w:lang w:val="en-US"/>
        </w:rPr>
        <w:t>CatalogRunner</w:t>
      </w:r>
      <w:proofErr w:type="spellEnd"/>
      <w:r w:rsidRPr="00E05914">
        <w:t xml:space="preserve"> </w:t>
      </w:r>
      <w:r>
        <w:t xml:space="preserve">должен быть собран </w:t>
      </w:r>
      <w:r>
        <w:rPr>
          <w:lang w:val="en-US"/>
        </w:rPr>
        <w:t>maven</w:t>
      </w:r>
      <w:proofErr w:type="gramStart"/>
      <w:r>
        <w:t>ом</w:t>
      </w:r>
      <w:proofErr w:type="gramEnd"/>
      <w:r>
        <w:t>)</w:t>
      </w:r>
      <w:r w:rsidRPr="00E05914">
        <w:br/>
      </w:r>
      <w:proofErr w:type="spellStart"/>
      <w:r w:rsidRPr="00E05914">
        <w:rPr>
          <w:b/>
          <w:lang w:val="en-US"/>
        </w:rPr>
        <w:t>cjdk</w:t>
      </w:r>
      <w:proofErr w:type="spellEnd"/>
      <w:r w:rsidRPr="00E05914">
        <w:rPr>
          <w:b/>
        </w:rPr>
        <w:t>1.6.0_25</w:t>
      </w:r>
      <w:r w:rsidRPr="00E05914">
        <w:t xml:space="preserve"> </w:t>
      </w:r>
      <w:r>
        <w:t>–</w:t>
      </w:r>
      <w:r w:rsidRPr="00E05914">
        <w:t xml:space="preserve"> </w:t>
      </w:r>
      <w:r>
        <w:t xml:space="preserve">папка с </w:t>
      </w:r>
      <w:r>
        <w:rPr>
          <w:lang w:val="en-US"/>
        </w:rPr>
        <w:t>JDK</w:t>
      </w:r>
      <w:r w:rsidRPr="00E05914">
        <w:br/>
      </w:r>
      <w:r w:rsidRPr="00E05914">
        <w:rPr>
          <w:b/>
          <w:lang w:val="en-US"/>
        </w:rPr>
        <w:t>icons</w:t>
      </w:r>
      <w:r w:rsidRPr="00E05914">
        <w:t xml:space="preserve"> </w:t>
      </w:r>
      <w:r>
        <w:t>–</w:t>
      </w:r>
      <w:r w:rsidRPr="00E05914">
        <w:t xml:space="preserve"> </w:t>
      </w:r>
      <w:r>
        <w:t>папка с иконками приложения</w:t>
      </w:r>
      <w:r>
        <w:br/>
      </w:r>
      <w:r w:rsidRPr="00E05914">
        <w:rPr>
          <w:b/>
          <w:lang w:val="en-US"/>
        </w:rPr>
        <w:lastRenderedPageBreak/>
        <w:t>catalog</w:t>
      </w:r>
      <w:r w:rsidRPr="00E05914">
        <w:rPr>
          <w:b/>
        </w:rPr>
        <w:t>_</w:t>
      </w:r>
      <w:r w:rsidRPr="00E05914">
        <w:rPr>
          <w:b/>
          <w:lang w:val="en-US"/>
        </w:rPr>
        <w:t>debug</w:t>
      </w:r>
      <w:r w:rsidRPr="00E05914">
        <w:rPr>
          <w:b/>
        </w:rPr>
        <w:t>.</w:t>
      </w:r>
      <w:r w:rsidRPr="00E05914">
        <w:rPr>
          <w:b/>
          <w:lang w:val="en-US"/>
        </w:rPr>
        <w:t>bat</w:t>
      </w:r>
      <w:r w:rsidRPr="00E05914">
        <w:t xml:space="preserve"> </w:t>
      </w:r>
      <w:r>
        <w:t xml:space="preserve">– отладочный файл для пуска </w:t>
      </w:r>
      <w:r>
        <w:rPr>
          <w:lang w:val="en-US"/>
        </w:rPr>
        <w:t>Tomcat</w:t>
      </w:r>
      <w:proofErr w:type="gramStart"/>
      <w:r>
        <w:t>а</w:t>
      </w:r>
      <w:proofErr w:type="gramEnd"/>
      <w:r>
        <w:t xml:space="preserve"> в консоли</w:t>
      </w:r>
      <w:r w:rsidRPr="00E05914">
        <w:br/>
      </w:r>
      <w:proofErr w:type="spellStart"/>
      <w:r w:rsidRPr="00E05914">
        <w:rPr>
          <w:b/>
          <w:lang w:val="en-US"/>
        </w:rPr>
        <w:t>cmdow</w:t>
      </w:r>
      <w:proofErr w:type="spellEnd"/>
      <w:r w:rsidRPr="00E05914">
        <w:rPr>
          <w:b/>
        </w:rPr>
        <w:t>.</w:t>
      </w:r>
      <w:r w:rsidRPr="00E05914">
        <w:rPr>
          <w:b/>
          <w:lang w:val="en-US"/>
        </w:rPr>
        <w:t>exe</w:t>
      </w:r>
      <w:r w:rsidRPr="00E05914">
        <w:t xml:space="preserve"> </w:t>
      </w:r>
      <w:r>
        <w:t>–</w:t>
      </w:r>
      <w:r w:rsidRPr="00E05914">
        <w:t xml:space="preserve"> </w:t>
      </w:r>
      <w:r>
        <w:t xml:space="preserve">приложение для запуска </w:t>
      </w:r>
      <w:r>
        <w:rPr>
          <w:lang w:val="en-US"/>
        </w:rPr>
        <w:t>Tomcat</w:t>
      </w:r>
      <w:r>
        <w:t xml:space="preserve">а </w:t>
      </w:r>
      <w:r w:rsidRPr="00E05914">
        <w:rPr>
          <w:b/>
        </w:rPr>
        <w:t>без</w:t>
      </w:r>
      <w:r>
        <w:t xml:space="preserve"> консольного окна</w:t>
      </w:r>
    </w:p>
    <w:p w:rsidR="00E05914" w:rsidRDefault="00E05914" w:rsidP="00E05914">
      <w:pPr>
        <w:rPr>
          <w:rStyle w:val="Monospace0"/>
        </w:rPr>
      </w:pPr>
      <w:r>
        <w:t>В проекте инсталлятора должно быть указано, что необходимо создать ярлык для запуска Каталога вида:</w:t>
      </w:r>
      <w:r>
        <w:br/>
      </w:r>
      <w:r w:rsidRPr="00E05914">
        <w:rPr>
          <w:rStyle w:val="Monospace0"/>
        </w:rPr>
        <w:t>/</w:t>
      </w:r>
      <w:proofErr w:type="spellStart"/>
      <w:r w:rsidRPr="00E05914">
        <w:rPr>
          <w:rStyle w:val="Monospace0"/>
        </w:rPr>
        <w:t>run</w:t>
      </w:r>
      <w:proofErr w:type="spellEnd"/>
      <w:r w:rsidRPr="00E05914">
        <w:rPr>
          <w:rStyle w:val="Monospace0"/>
        </w:rPr>
        <w:t xml:space="preserve"> /</w:t>
      </w:r>
      <w:proofErr w:type="spellStart"/>
      <w:r w:rsidRPr="00E05914">
        <w:rPr>
          <w:rStyle w:val="Monospace0"/>
        </w:rPr>
        <w:t>hid</w:t>
      </w:r>
      <w:proofErr w:type="spellEnd"/>
      <w:r w:rsidRPr="00E05914">
        <w:rPr>
          <w:rStyle w:val="Monospace0"/>
        </w:rPr>
        <w:t xml:space="preserve"> cjdk1.6.0_25\</w:t>
      </w:r>
      <w:proofErr w:type="spellStart"/>
      <w:r w:rsidRPr="00E05914">
        <w:rPr>
          <w:rStyle w:val="Monospace0"/>
        </w:rPr>
        <w:t>bin</w:t>
      </w:r>
      <w:proofErr w:type="spellEnd"/>
      <w:r w:rsidRPr="00E05914">
        <w:rPr>
          <w:rStyle w:val="Monospace0"/>
        </w:rPr>
        <w:t>\</w:t>
      </w:r>
      <w:proofErr w:type="spellStart"/>
      <w:r w:rsidRPr="00E05914">
        <w:rPr>
          <w:rStyle w:val="Monospace0"/>
        </w:rPr>
        <w:t>java</w:t>
      </w:r>
      <w:proofErr w:type="spellEnd"/>
      <w:r w:rsidRPr="00E05914">
        <w:rPr>
          <w:rStyle w:val="Monospace0"/>
        </w:rPr>
        <w:t xml:space="preserve"> -Xms64m -Xmx128m -</w:t>
      </w:r>
      <w:proofErr w:type="spellStart"/>
      <w:r w:rsidRPr="00E05914">
        <w:rPr>
          <w:rStyle w:val="Monospace0"/>
        </w:rPr>
        <w:t>XX:PermSize</w:t>
      </w:r>
      <w:proofErr w:type="spellEnd"/>
      <w:r w:rsidRPr="00E05914">
        <w:rPr>
          <w:rStyle w:val="Monospace0"/>
        </w:rPr>
        <w:t>=64m -</w:t>
      </w:r>
      <w:proofErr w:type="spellStart"/>
      <w:r w:rsidRPr="00E05914">
        <w:rPr>
          <w:rStyle w:val="Monospace0"/>
        </w:rPr>
        <w:t>XX:MaxPermSize</w:t>
      </w:r>
      <w:proofErr w:type="spellEnd"/>
      <w:r w:rsidRPr="00E05914">
        <w:rPr>
          <w:rStyle w:val="Monospace0"/>
        </w:rPr>
        <w:t>=128m -</w:t>
      </w:r>
      <w:proofErr w:type="spellStart"/>
      <w:r w:rsidRPr="00E05914">
        <w:rPr>
          <w:rStyle w:val="Monospace0"/>
        </w:rPr>
        <w:t>jar</w:t>
      </w:r>
      <w:proofErr w:type="spellEnd"/>
      <w:r w:rsidRPr="00E05914">
        <w:rPr>
          <w:rStyle w:val="Monospace0"/>
        </w:rPr>
        <w:t xml:space="preserve"> </w:t>
      </w:r>
      <w:proofErr w:type="spellStart"/>
      <w:r w:rsidRPr="00E05914">
        <w:rPr>
          <w:rStyle w:val="Monospace0"/>
        </w:rPr>
        <w:t>portable</w:t>
      </w:r>
      <w:proofErr w:type="spellEnd"/>
      <w:r w:rsidRPr="00E05914">
        <w:rPr>
          <w:rStyle w:val="Monospace0"/>
        </w:rPr>
        <w:t xml:space="preserve">/catalog.runner-1.1.15.0.jar </w:t>
      </w:r>
      <w:proofErr w:type="spellStart"/>
      <w:r w:rsidRPr="00E05914">
        <w:rPr>
          <w:rStyle w:val="Monospace0"/>
        </w:rPr>
        <w:t>CatalogRunner</w:t>
      </w:r>
      <w:bookmarkStart w:id="50" w:name="_Ref336173714"/>
      <w:bookmarkStart w:id="51" w:name="_Toc336179855"/>
      <w:proofErr w:type="spellEnd"/>
    </w:p>
    <w:p w:rsidR="00E05914" w:rsidRDefault="00E05914" w:rsidP="00E05914">
      <w:r w:rsidRPr="00E05914">
        <w:t xml:space="preserve">При </w:t>
      </w:r>
      <w:r>
        <w:t xml:space="preserve">подкладывании в </w:t>
      </w:r>
      <w:r>
        <w:rPr>
          <w:lang w:val="en-US"/>
        </w:rPr>
        <w:t>Tomcat</w:t>
      </w:r>
      <w:r w:rsidRPr="00E05914">
        <w:t xml:space="preserve"> </w:t>
      </w:r>
      <w:r>
        <w:t xml:space="preserve">новой версии Отчуждаемой Копии необходимо не </w:t>
      </w:r>
      <w:proofErr w:type="spellStart"/>
      <w:r>
        <w:t>зыбть</w:t>
      </w:r>
      <w:proofErr w:type="spellEnd"/>
      <w:r>
        <w:t xml:space="preserve"> подложить также:</w:t>
      </w:r>
    </w:p>
    <w:p w:rsidR="00E05914" w:rsidRDefault="00E05914" w:rsidP="00E05914">
      <w:pPr>
        <w:pStyle w:val="af"/>
        <w:numPr>
          <w:ilvl w:val="0"/>
          <w:numId w:val="10"/>
        </w:numPr>
      </w:pPr>
      <w:r>
        <w:t>Актуальную БД</w:t>
      </w:r>
    </w:p>
    <w:p w:rsidR="00E05914" w:rsidRPr="00E05914" w:rsidRDefault="00E05914" w:rsidP="00E05914">
      <w:pPr>
        <w:pStyle w:val="af"/>
        <w:numPr>
          <w:ilvl w:val="0"/>
          <w:numId w:val="10"/>
        </w:numPr>
      </w:pPr>
      <w:r>
        <w:t xml:space="preserve">Актуальную папку </w:t>
      </w:r>
      <w:r>
        <w:rPr>
          <w:lang w:val="en-US"/>
        </w:rPr>
        <w:t>IMAGES</w:t>
      </w:r>
    </w:p>
    <w:p w:rsidR="00E05914" w:rsidRPr="00E05914" w:rsidRDefault="00E05914" w:rsidP="00E05914">
      <w:pPr>
        <w:pStyle w:val="af"/>
        <w:numPr>
          <w:ilvl w:val="0"/>
          <w:numId w:val="10"/>
        </w:numPr>
      </w:pPr>
      <w:proofErr w:type="gramStart"/>
      <w:r>
        <w:t>Актуальный</w:t>
      </w:r>
      <w:proofErr w:type="gramEnd"/>
      <w:r>
        <w:t xml:space="preserve"> </w:t>
      </w:r>
      <w:proofErr w:type="spellStart"/>
      <w:r>
        <w:t>конфиг</w:t>
      </w:r>
      <w:proofErr w:type="spellEnd"/>
      <w:r>
        <w:t xml:space="preserve"> локализации </w:t>
      </w:r>
      <w:r>
        <w:rPr>
          <w:lang w:val="en-US"/>
        </w:rPr>
        <w:t>core.xml</w:t>
      </w:r>
    </w:p>
    <w:p w:rsidR="00682051" w:rsidRDefault="00682051" w:rsidP="00682051">
      <w:pPr>
        <w:pStyle w:val="2"/>
      </w:pPr>
      <w:r>
        <w:t>Выгрузки</w:t>
      </w:r>
      <w:bookmarkEnd w:id="50"/>
      <w:bookmarkEnd w:id="51"/>
    </w:p>
    <w:p w:rsidR="009A691A" w:rsidRDefault="009A691A" w:rsidP="009A691A">
      <w:r>
        <w:t xml:space="preserve">В рамках работы над Каталогом были разработаны две выгрузки (функционал, позволяющий выгружать часть данных Каталога в файл </w:t>
      </w:r>
      <w:r>
        <w:rPr>
          <w:lang w:val="en-US"/>
        </w:rPr>
        <w:t>Microsoft</w:t>
      </w:r>
      <w:r w:rsidRPr="009A691A">
        <w:t xml:space="preserve"> </w:t>
      </w:r>
      <w:r>
        <w:rPr>
          <w:lang w:val="en-US"/>
        </w:rPr>
        <w:t>Excel</w:t>
      </w:r>
      <w:r>
        <w:t>)</w:t>
      </w:r>
      <w:r w:rsidRPr="009A691A">
        <w:t xml:space="preserve">. </w:t>
      </w:r>
      <w:r>
        <w:t xml:space="preserve">Из-за большого объема обрабатываемых данных выгрузки запускаются на СУБД (т.е. реализованы в виде «серверной» логики, </w:t>
      </w:r>
      <w:proofErr w:type="spellStart"/>
      <w:r>
        <w:rPr>
          <w:lang w:val="en-US"/>
        </w:rPr>
        <w:t>DataMart</w:t>
      </w:r>
      <w:proofErr w:type="spellEnd"/>
      <w:r w:rsidRPr="009A691A">
        <w:t>)</w:t>
      </w:r>
      <w:r>
        <w:t>.</w:t>
      </w:r>
    </w:p>
    <w:p w:rsidR="00B74DBE" w:rsidRPr="00E57C3D" w:rsidRDefault="00B74DBE" w:rsidP="009A691A">
      <w:r w:rsidRPr="00E57C3D">
        <w:t>&lt;&lt;</w:t>
      </w:r>
      <w:r>
        <w:t>Сюда добавить описание выгрузок</w:t>
      </w:r>
      <w:r w:rsidRPr="00E57C3D">
        <w:t>&gt;&gt;</w:t>
      </w:r>
    </w:p>
    <w:p w:rsidR="005C3601" w:rsidRDefault="005C36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2" w:name="_Ref336162568"/>
      <w:bookmarkStart w:id="53" w:name="_Ref336162583"/>
      <w:r>
        <w:br w:type="page"/>
      </w:r>
    </w:p>
    <w:p w:rsidR="00F4508B" w:rsidRPr="00E57C3D" w:rsidRDefault="00F4508B" w:rsidP="00F4508B">
      <w:pPr>
        <w:pStyle w:val="1"/>
      </w:pPr>
      <w:bookmarkStart w:id="54" w:name="_Toc336179856"/>
      <w:r w:rsidRPr="00F4508B">
        <w:lastRenderedPageBreak/>
        <w:t>Ссылки</w:t>
      </w:r>
      <w:bookmarkEnd w:id="52"/>
      <w:bookmarkEnd w:id="53"/>
      <w:bookmarkEnd w:id="54"/>
    </w:p>
    <w:p w:rsidR="00F4508B" w:rsidRPr="00E57C3D" w:rsidRDefault="00F4508B" w:rsidP="00F4508B">
      <w:r w:rsidRPr="00F4508B">
        <w:rPr>
          <w:b/>
          <w:lang w:val="en-US"/>
        </w:rPr>
        <w:t>Apache</w:t>
      </w:r>
      <w:r w:rsidRPr="00E57C3D">
        <w:rPr>
          <w:b/>
        </w:rPr>
        <w:t xml:space="preserve"> </w:t>
      </w:r>
      <w:r w:rsidRPr="00F4508B">
        <w:rPr>
          <w:b/>
          <w:lang w:val="en-US"/>
        </w:rPr>
        <w:t>Maven</w:t>
      </w:r>
      <w:r w:rsidRPr="00E57C3D">
        <w:br/>
      </w:r>
      <w:hyperlink r:id="rId15" w:history="1">
        <w:r w:rsidRPr="00F4508B">
          <w:rPr>
            <w:rStyle w:val="a4"/>
            <w:lang w:val="en-US"/>
          </w:rPr>
          <w:t>http</w:t>
        </w:r>
        <w:r w:rsidRPr="00E57C3D">
          <w:rPr>
            <w:rStyle w:val="a4"/>
          </w:rPr>
          <w:t>://</w:t>
        </w:r>
        <w:r w:rsidRPr="00F4508B">
          <w:rPr>
            <w:rStyle w:val="a4"/>
            <w:lang w:val="en-US"/>
          </w:rPr>
          <w:t>maven</w:t>
        </w:r>
        <w:r w:rsidRPr="00E57C3D">
          <w:rPr>
            <w:rStyle w:val="a4"/>
          </w:rPr>
          <w:t>.</w:t>
        </w:r>
        <w:r w:rsidRPr="00F4508B">
          <w:rPr>
            <w:rStyle w:val="a4"/>
            <w:lang w:val="en-US"/>
          </w:rPr>
          <w:t>apache</w:t>
        </w:r>
        <w:r w:rsidRPr="00E57C3D">
          <w:rPr>
            <w:rStyle w:val="a4"/>
          </w:rPr>
          <w:t>.</w:t>
        </w:r>
        <w:r w:rsidRPr="00F4508B">
          <w:rPr>
            <w:rStyle w:val="a4"/>
            <w:lang w:val="en-US"/>
          </w:rPr>
          <w:t>org</w:t>
        </w:r>
        <w:r w:rsidRPr="00E57C3D">
          <w:rPr>
            <w:rStyle w:val="a4"/>
          </w:rPr>
          <w:t>/</w:t>
        </w:r>
      </w:hyperlink>
    </w:p>
    <w:p w:rsidR="00CC5A8B" w:rsidRDefault="00CC5A8B" w:rsidP="00F4508B">
      <w:pPr>
        <w:rPr>
          <w:lang w:val="en-US"/>
        </w:rPr>
      </w:pPr>
      <w:r w:rsidRPr="00CC5A8B">
        <w:rPr>
          <w:b/>
          <w:lang w:val="en-US"/>
        </w:rPr>
        <w:t>Visual Paradigm Suite</w:t>
      </w:r>
      <w:r w:rsidRPr="00CC5A8B">
        <w:rPr>
          <w:b/>
          <w:lang w:val="en-US"/>
        </w:rPr>
        <w:br/>
      </w:r>
      <w:hyperlink r:id="rId16" w:history="1">
        <w:r w:rsidRPr="00CC5A8B">
          <w:rPr>
            <w:rStyle w:val="a4"/>
            <w:lang w:val="en-US"/>
          </w:rPr>
          <w:t>http://www.visual-paradigm.com/</w:t>
        </w:r>
      </w:hyperlink>
    </w:p>
    <w:p w:rsidR="00591ACA" w:rsidRPr="00591ACA" w:rsidRDefault="00591ACA" w:rsidP="00F4508B">
      <w:pPr>
        <w:rPr>
          <w:b/>
          <w:lang w:val="en-US"/>
        </w:rPr>
      </w:pPr>
      <w:r w:rsidRPr="00591ACA">
        <w:rPr>
          <w:b/>
          <w:lang w:val="en-US"/>
        </w:rPr>
        <w:t xml:space="preserve">Google </w:t>
      </w:r>
      <w:proofErr w:type="spellStart"/>
      <w:r w:rsidRPr="00591ACA">
        <w:rPr>
          <w:b/>
          <w:lang w:val="en-US"/>
        </w:rPr>
        <w:t>Guice</w:t>
      </w:r>
      <w:proofErr w:type="spellEnd"/>
      <w:r>
        <w:rPr>
          <w:lang w:val="en-US"/>
        </w:rPr>
        <w:br/>
      </w:r>
      <w:hyperlink r:id="rId17" w:history="1">
        <w:r w:rsidRPr="00591ACA">
          <w:rPr>
            <w:rStyle w:val="a4"/>
            <w:lang w:val="en-US"/>
          </w:rPr>
          <w:t>http://code.google.com/p/google-guice/</w:t>
        </w:r>
      </w:hyperlink>
    </w:p>
    <w:sectPr w:rsidR="00591ACA" w:rsidRPr="00591ACA" w:rsidSect="00682051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94C" w:rsidRDefault="00AB294C" w:rsidP="00AF5CF7">
      <w:pPr>
        <w:spacing w:after="0" w:line="240" w:lineRule="auto"/>
      </w:pPr>
      <w:r>
        <w:separator/>
      </w:r>
    </w:p>
  </w:endnote>
  <w:endnote w:type="continuationSeparator" w:id="0">
    <w:p w:rsidR="00AB294C" w:rsidRDefault="00AB294C" w:rsidP="00AF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CC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3437643"/>
      <w:docPartObj>
        <w:docPartGallery w:val="Page Numbers (Bottom of Page)"/>
        <w:docPartUnique/>
      </w:docPartObj>
    </w:sdtPr>
    <w:sdtEndPr/>
    <w:sdtContent>
      <w:p w:rsidR="005C3601" w:rsidRDefault="005C3601">
        <w:pPr>
          <w:pStyle w:val="ab"/>
          <w:jc w:val="right"/>
        </w:pPr>
        <w:r>
          <w:t xml:space="preserve">Страница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0537C">
          <w:rPr>
            <w:noProof/>
          </w:rPr>
          <w:t>6</w:t>
        </w:r>
        <w:r>
          <w:fldChar w:fldCharType="end"/>
        </w:r>
        <w:r>
          <w:t xml:space="preserve"> </w:t>
        </w:r>
      </w:p>
    </w:sdtContent>
  </w:sdt>
  <w:p w:rsidR="005C3601" w:rsidRDefault="005C3601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EEA" w:rsidRDefault="00135EEA">
    <w:pPr>
      <w:pStyle w:val="ab"/>
    </w:pPr>
  </w:p>
  <w:p w:rsidR="00135EEA" w:rsidRDefault="00135EE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94C" w:rsidRDefault="00AB294C" w:rsidP="00AF5CF7">
      <w:pPr>
        <w:spacing w:after="0" w:line="240" w:lineRule="auto"/>
      </w:pPr>
      <w:r>
        <w:separator/>
      </w:r>
    </w:p>
  </w:footnote>
  <w:footnote w:type="continuationSeparator" w:id="0">
    <w:p w:rsidR="00AB294C" w:rsidRDefault="00AB294C" w:rsidP="00AF5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4023"/>
    <w:multiLevelType w:val="multilevel"/>
    <w:tmpl w:val="8C6A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C05EE"/>
    <w:multiLevelType w:val="hybridMultilevel"/>
    <w:tmpl w:val="6F547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A177B"/>
    <w:multiLevelType w:val="hybridMultilevel"/>
    <w:tmpl w:val="E4A05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262D1"/>
    <w:multiLevelType w:val="hybridMultilevel"/>
    <w:tmpl w:val="95D82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361A5"/>
    <w:multiLevelType w:val="hybridMultilevel"/>
    <w:tmpl w:val="6024A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11681"/>
    <w:multiLevelType w:val="hybridMultilevel"/>
    <w:tmpl w:val="7A4E9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26CF0"/>
    <w:multiLevelType w:val="hybridMultilevel"/>
    <w:tmpl w:val="289E8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E259B"/>
    <w:multiLevelType w:val="hybridMultilevel"/>
    <w:tmpl w:val="D86A0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CE68C2"/>
    <w:multiLevelType w:val="hybridMultilevel"/>
    <w:tmpl w:val="3B7EA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A33F9"/>
    <w:multiLevelType w:val="hybridMultilevel"/>
    <w:tmpl w:val="54DE4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8A"/>
    <w:rsid w:val="000D46E7"/>
    <w:rsid w:val="001062C7"/>
    <w:rsid w:val="00135EEA"/>
    <w:rsid w:val="001E4665"/>
    <w:rsid w:val="001E5774"/>
    <w:rsid w:val="001F752F"/>
    <w:rsid w:val="00310C3E"/>
    <w:rsid w:val="00407565"/>
    <w:rsid w:val="00452A4D"/>
    <w:rsid w:val="004E0860"/>
    <w:rsid w:val="004E6162"/>
    <w:rsid w:val="0056720A"/>
    <w:rsid w:val="00583C45"/>
    <w:rsid w:val="00591ACA"/>
    <w:rsid w:val="00596528"/>
    <w:rsid w:val="005A48B7"/>
    <w:rsid w:val="005C3601"/>
    <w:rsid w:val="00682051"/>
    <w:rsid w:val="006934AE"/>
    <w:rsid w:val="006B2D23"/>
    <w:rsid w:val="0071154F"/>
    <w:rsid w:val="007A494F"/>
    <w:rsid w:val="007A78FA"/>
    <w:rsid w:val="007C43DD"/>
    <w:rsid w:val="00840496"/>
    <w:rsid w:val="00893F13"/>
    <w:rsid w:val="008E004C"/>
    <w:rsid w:val="00970B29"/>
    <w:rsid w:val="009A691A"/>
    <w:rsid w:val="00AB294C"/>
    <w:rsid w:val="00AD2ADD"/>
    <w:rsid w:val="00AF5CF7"/>
    <w:rsid w:val="00B42492"/>
    <w:rsid w:val="00B74DBE"/>
    <w:rsid w:val="00B81703"/>
    <w:rsid w:val="00C0537C"/>
    <w:rsid w:val="00C17203"/>
    <w:rsid w:val="00C50B87"/>
    <w:rsid w:val="00CC5A8B"/>
    <w:rsid w:val="00CF1786"/>
    <w:rsid w:val="00D547FB"/>
    <w:rsid w:val="00D82D3D"/>
    <w:rsid w:val="00E05914"/>
    <w:rsid w:val="00E3778B"/>
    <w:rsid w:val="00E57C3D"/>
    <w:rsid w:val="00F07497"/>
    <w:rsid w:val="00F15502"/>
    <w:rsid w:val="00F2069F"/>
    <w:rsid w:val="00F4508B"/>
    <w:rsid w:val="00F52730"/>
    <w:rsid w:val="00F52D2C"/>
    <w:rsid w:val="00F55D48"/>
    <w:rsid w:val="00F96986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5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5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0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A78FA"/>
    <w:rPr>
      <w:i/>
      <w:iCs/>
    </w:rPr>
  </w:style>
  <w:style w:type="character" w:styleId="a4">
    <w:name w:val="Hyperlink"/>
    <w:basedOn w:val="a0"/>
    <w:uiPriority w:val="99"/>
    <w:unhideWhenUsed/>
    <w:rsid w:val="007A78F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A78FA"/>
  </w:style>
  <w:style w:type="character" w:customStyle="1" w:styleId="30">
    <w:name w:val="Заголовок 3 Знак"/>
    <w:basedOn w:val="a0"/>
    <w:link w:val="3"/>
    <w:uiPriority w:val="9"/>
    <w:rsid w:val="00F450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F45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5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link w:val="a6"/>
    <w:uiPriority w:val="1"/>
    <w:qFormat/>
    <w:rsid w:val="00D547F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D547F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5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47F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F5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5CF7"/>
  </w:style>
  <w:style w:type="paragraph" w:styleId="ab">
    <w:name w:val="footer"/>
    <w:basedOn w:val="a"/>
    <w:link w:val="ac"/>
    <w:uiPriority w:val="99"/>
    <w:unhideWhenUsed/>
    <w:rsid w:val="00AF5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5CF7"/>
  </w:style>
  <w:style w:type="paragraph" w:styleId="ad">
    <w:name w:val="TOC Heading"/>
    <w:basedOn w:val="1"/>
    <w:next w:val="a"/>
    <w:uiPriority w:val="39"/>
    <w:semiHidden/>
    <w:unhideWhenUsed/>
    <w:qFormat/>
    <w:rsid w:val="001F75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5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752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F752F"/>
    <w:pPr>
      <w:spacing w:after="100"/>
      <w:ind w:left="440"/>
    </w:pPr>
  </w:style>
  <w:style w:type="paragraph" w:customStyle="1" w:styleId="Monospace">
    <w:name w:val="Monospace"/>
    <w:aliases w:val="bold"/>
    <w:basedOn w:val="a"/>
    <w:link w:val="Monospace0"/>
    <w:qFormat/>
    <w:rsid w:val="00F52730"/>
    <w:rPr>
      <w:rFonts w:ascii="Consolas" w:hAnsi="Consolas" w:cs="Consolas"/>
      <w:b/>
      <w:sz w:val="20"/>
      <w:szCs w:val="20"/>
    </w:rPr>
  </w:style>
  <w:style w:type="table" w:styleId="ae">
    <w:name w:val="Table Grid"/>
    <w:basedOn w:val="a1"/>
    <w:uiPriority w:val="59"/>
    <w:rsid w:val="00CC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nospace0">
    <w:name w:val="Monospace Знак"/>
    <w:aliases w:val="bold Знак"/>
    <w:basedOn w:val="a0"/>
    <w:link w:val="Monospace"/>
    <w:rsid w:val="00F52730"/>
    <w:rPr>
      <w:rFonts w:ascii="Consolas" w:hAnsi="Consolas" w:cs="Consolas"/>
      <w:b/>
      <w:sz w:val="20"/>
      <w:szCs w:val="20"/>
    </w:rPr>
  </w:style>
  <w:style w:type="paragraph" w:styleId="af">
    <w:name w:val="List Paragraph"/>
    <w:basedOn w:val="a"/>
    <w:uiPriority w:val="34"/>
    <w:qFormat/>
    <w:rsid w:val="00591A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57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0">
    <w:name w:val="s0"/>
    <w:basedOn w:val="a0"/>
    <w:rsid w:val="001E5774"/>
  </w:style>
  <w:style w:type="character" w:customStyle="1" w:styleId="s1">
    <w:name w:val="s1"/>
    <w:basedOn w:val="a0"/>
    <w:rsid w:val="001E5774"/>
  </w:style>
  <w:style w:type="paragraph" w:styleId="af0">
    <w:name w:val="Normal (Web)"/>
    <w:basedOn w:val="a"/>
    <w:uiPriority w:val="99"/>
    <w:unhideWhenUsed/>
    <w:rsid w:val="00F969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5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5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0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A78FA"/>
    <w:rPr>
      <w:i/>
      <w:iCs/>
    </w:rPr>
  </w:style>
  <w:style w:type="character" w:styleId="a4">
    <w:name w:val="Hyperlink"/>
    <w:basedOn w:val="a0"/>
    <w:uiPriority w:val="99"/>
    <w:unhideWhenUsed/>
    <w:rsid w:val="007A78F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A78FA"/>
  </w:style>
  <w:style w:type="character" w:customStyle="1" w:styleId="30">
    <w:name w:val="Заголовок 3 Знак"/>
    <w:basedOn w:val="a0"/>
    <w:link w:val="3"/>
    <w:uiPriority w:val="9"/>
    <w:rsid w:val="00F450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F45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45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link w:val="a6"/>
    <w:uiPriority w:val="1"/>
    <w:qFormat/>
    <w:rsid w:val="00D547F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D547F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54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47F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F5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5CF7"/>
  </w:style>
  <w:style w:type="paragraph" w:styleId="ab">
    <w:name w:val="footer"/>
    <w:basedOn w:val="a"/>
    <w:link w:val="ac"/>
    <w:uiPriority w:val="99"/>
    <w:unhideWhenUsed/>
    <w:rsid w:val="00AF5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5CF7"/>
  </w:style>
  <w:style w:type="paragraph" w:styleId="ad">
    <w:name w:val="TOC Heading"/>
    <w:basedOn w:val="1"/>
    <w:next w:val="a"/>
    <w:uiPriority w:val="39"/>
    <w:semiHidden/>
    <w:unhideWhenUsed/>
    <w:qFormat/>
    <w:rsid w:val="001F75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5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752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F752F"/>
    <w:pPr>
      <w:spacing w:after="100"/>
      <w:ind w:left="440"/>
    </w:pPr>
  </w:style>
  <w:style w:type="paragraph" w:customStyle="1" w:styleId="Monospace">
    <w:name w:val="Monospace"/>
    <w:aliases w:val="bold"/>
    <w:basedOn w:val="a"/>
    <w:link w:val="Monospace0"/>
    <w:qFormat/>
    <w:rsid w:val="00F52730"/>
    <w:rPr>
      <w:rFonts w:ascii="Consolas" w:hAnsi="Consolas" w:cs="Consolas"/>
      <w:b/>
      <w:sz w:val="20"/>
      <w:szCs w:val="20"/>
    </w:rPr>
  </w:style>
  <w:style w:type="table" w:styleId="ae">
    <w:name w:val="Table Grid"/>
    <w:basedOn w:val="a1"/>
    <w:uiPriority w:val="59"/>
    <w:rsid w:val="00CC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nospace0">
    <w:name w:val="Monospace Знак"/>
    <w:aliases w:val="bold Знак"/>
    <w:basedOn w:val="a0"/>
    <w:link w:val="Monospace"/>
    <w:rsid w:val="00F52730"/>
    <w:rPr>
      <w:rFonts w:ascii="Consolas" w:hAnsi="Consolas" w:cs="Consolas"/>
      <w:b/>
      <w:sz w:val="20"/>
      <w:szCs w:val="20"/>
    </w:rPr>
  </w:style>
  <w:style w:type="paragraph" w:styleId="af">
    <w:name w:val="List Paragraph"/>
    <w:basedOn w:val="a"/>
    <w:uiPriority w:val="34"/>
    <w:qFormat/>
    <w:rsid w:val="00591A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57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0">
    <w:name w:val="s0"/>
    <w:basedOn w:val="a0"/>
    <w:rsid w:val="001E5774"/>
  </w:style>
  <w:style w:type="character" w:customStyle="1" w:styleId="s1">
    <w:name w:val="s1"/>
    <w:basedOn w:val="a0"/>
    <w:rsid w:val="001E5774"/>
  </w:style>
  <w:style w:type="paragraph" w:styleId="af0">
    <w:name w:val="Normal (Web)"/>
    <w:basedOn w:val="a"/>
    <w:uiPriority w:val="99"/>
    <w:unhideWhenUsed/>
    <w:rsid w:val="00F969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://code.google.com/p/google-gui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visual-paradigm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odwill-catalog.googlecode.com/svn/trunk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maven.apache.org/" TargetMode="External"/><Relationship Id="rId10" Type="http://schemas.openxmlformats.org/officeDocument/2006/relationships/hyperlink" Target="mailto:sazonovkirill@gmail.com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64D3C00E344590AA864DEC2978BD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50D7C-2346-4C4A-BAA3-758DC7F24B67}"/>
      </w:docPartPr>
      <w:docPartBody>
        <w:p w:rsidR="00BD163B" w:rsidRDefault="00BD163B" w:rsidP="00BD163B">
          <w:pPr>
            <w:pStyle w:val="EB64D3C00E344590AA864DEC2978BD32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06C9D6DFD33246BA99C2CF6AC2D18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2BACDE-EDD4-4B59-9940-75EE1C8D75B4}"/>
      </w:docPartPr>
      <w:docPartBody>
        <w:p w:rsidR="00BD163B" w:rsidRDefault="00BD163B" w:rsidP="00BD163B">
          <w:pPr>
            <w:pStyle w:val="06C9D6DFD33246BA99C2CF6AC2D18D5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CC"/>
    <w:family w:val="modern"/>
    <w:pitch w:val="fixed"/>
    <w:sig w:usb0="E60022FF" w:usb1="D000F1FB" w:usb2="00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3B"/>
    <w:rsid w:val="00395317"/>
    <w:rsid w:val="003F0446"/>
    <w:rsid w:val="007E3C61"/>
    <w:rsid w:val="00BD163B"/>
    <w:rsid w:val="00E1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64D3C00E344590AA864DEC2978BD32">
    <w:name w:val="EB64D3C00E344590AA864DEC2978BD32"/>
    <w:rsid w:val="00BD163B"/>
  </w:style>
  <w:style w:type="paragraph" w:customStyle="1" w:styleId="06C9D6DFD33246BA99C2CF6AC2D18D5F">
    <w:name w:val="06C9D6DFD33246BA99C2CF6AC2D18D5F"/>
    <w:rsid w:val="00BD163B"/>
  </w:style>
  <w:style w:type="paragraph" w:customStyle="1" w:styleId="98BCE6209C634E329E9871B10C322EC8">
    <w:name w:val="98BCE6209C634E329E9871B10C322EC8"/>
    <w:rsid w:val="00BD163B"/>
  </w:style>
  <w:style w:type="paragraph" w:customStyle="1" w:styleId="73D801EA40AF4FBD9F93EFA20FC91931">
    <w:name w:val="73D801EA40AF4FBD9F93EFA20FC91931"/>
    <w:rsid w:val="00BD163B"/>
  </w:style>
  <w:style w:type="paragraph" w:customStyle="1" w:styleId="B5BB4F917A074BD6ABFA1EEEB3902D58">
    <w:name w:val="B5BB4F917A074BD6ABFA1EEEB3902D58"/>
    <w:rsid w:val="00BD163B"/>
  </w:style>
  <w:style w:type="paragraph" w:customStyle="1" w:styleId="96B9F4D59F8044D79751008F0670D9BF">
    <w:name w:val="96B9F4D59F8044D79751008F0670D9BF"/>
    <w:rsid w:val="00BD16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64D3C00E344590AA864DEC2978BD32">
    <w:name w:val="EB64D3C00E344590AA864DEC2978BD32"/>
    <w:rsid w:val="00BD163B"/>
  </w:style>
  <w:style w:type="paragraph" w:customStyle="1" w:styleId="06C9D6DFD33246BA99C2CF6AC2D18D5F">
    <w:name w:val="06C9D6DFD33246BA99C2CF6AC2D18D5F"/>
    <w:rsid w:val="00BD163B"/>
  </w:style>
  <w:style w:type="paragraph" w:customStyle="1" w:styleId="98BCE6209C634E329E9871B10C322EC8">
    <w:name w:val="98BCE6209C634E329E9871B10C322EC8"/>
    <w:rsid w:val="00BD163B"/>
  </w:style>
  <w:style w:type="paragraph" w:customStyle="1" w:styleId="73D801EA40AF4FBD9F93EFA20FC91931">
    <w:name w:val="73D801EA40AF4FBD9F93EFA20FC91931"/>
    <w:rsid w:val="00BD163B"/>
  </w:style>
  <w:style w:type="paragraph" w:customStyle="1" w:styleId="B5BB4F917A074BD6ABFA1EEEB3902D58">
    <w:name w:val="B5BB4F917A074BD6ABFA1EEEB3902D58"/>
    <w:rsid w:val="00BD163B"/>
  </w:style>
  <w:style w:type="paragraph" w:customStyle="1" w:styleId="96B9F4D59F8044D79751008F0670D9BF">
    <w:name w:val="96B9F4D59F8044D79751008F0670D9BF"/>
    <w:rsid w:val="00BD1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3D6E5-E757-4029-B60B-26E5DFC9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11604</TotalTime>
  <Pages>1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Каталог: техническое описание решения</vt:lpstr>
    </vt:vector>
  </TitlesOfParts>
  <Company>GoodWill</Company>
  <LinksUpToDate>false</LinksUpToDate>
  <CharactersWithSpaces>17399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Каталог: техническое описание решения</dc:title>
  <dc:subject>Техническое описание решения</dc:subject>
  <dc:creator>Сазонов Кирилл sazonovkirill@gmail.com</dc:creator>
  <cp:lastModifiedBy>Sazonov</cp:lastModifiedBy>
  <cp:revision>38</cp:revision>
  <cp:lastPrinted>2012-09-28T10:35:00Z</cp:lastPrinted>
  <dcterms:created xsi:type="dcterms:W3CDTF">2012-09-23T06:17:00Z</dcterms:created>
  <dcterms:modified xsi:type="dcterms:W3CDTF">2012-10-06T06:06:00Z</dcterms:modified>
</cp:coreProperties>
</file>