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0D58" w:rsidRDefault="002A4128">
      <w:pPr>
        <w:tabs>
          <w:tab w:val="center" w:pos="6030"/>
        </w:tabs>
        <w:spacing w:after="351" w:line="259" w:lineRule="auto"/>
        <w:ind w:left="-15" w:right="0" w:firstLine="0"/>
      </w:pPr>
      <w:bookmarkStart w:id="0" w:name="_GoBack"/>
      <w:bookmarkEnd w:id="0"/>
      <w:r>
        <w:rPr>
          <w:rFonts w:ascii="Arial" w:eastAsia="Arial" w:hAnsi="Arial" w:cs="Arial"/>
          <w:sz w:val="16"/>
        </w:rPr>
        <w:t>1/10/2018</w:t>
      </w:r>
      <w:r>
        <w:rPr>
          <w:rFonts w:ascii="Arial" w:eastAsia="Arial" w:hAnsi="Arial" w:cs="Arial"/>
          <w:sz w:val="16"/>
        </w:rPr>
        <w:tab/>
        <w:t>Chuck Chau Resume</w:t>
      </w:r>
    </w:p>
    <w:p w:rsidR="00770D58" w:rsidRDefault="002A4128">
      <w:pPr>
        <w:spacing w:after="0" w:line="259" w:lineRule="auto"/>
        <w:ind w:left="20" w:right="0" w:firstLine="0"/>
        <w:jc w:val="center"/>
      </w:pPr>
      <w:r>
        <w:rPr>
          <w:sz w:val="27"/>
        </w:rPr>
        <w:t>Chuck Chau - Walnut, Los Angeles, CA</w:t>
      </w:r>
    </w:p>
    <w:p w:rsidR="00770D58" w:rsidRDefault="002A4128">
      <w:pPr>
        <w:spacing w:after="0" w:line="259" w:lineRule="auto"/>
        <w:ind w:left="20" w:right="0" w:firstLine="0"/>
        <w:jc w:val="center"/>
      </w:pPr>
      <w:r>
        <w:rPr>
          <w:sz w:val="20"/>
        </w:rPr>
        <w:t xml:space="preserve">(626) 233-1319 </w:t>
      </w:r>
      <w:r>
        <w:rPr>
          <w:rFonts w:ascii="Segoe UI Symbol" w:eastAsia="Segoe UI Symbol" w:hAnsi="Segoe UI Symbol" w:cs="Segoe UI Symbol"/>
          <w:sz w:val="20"/>
        </w:rPr>
        <w:t>✦</w:t>
      </w:r>
      <w:r>
        <w:rPr>
          <w:sz w:val="20"/>
        </w:rPr>
        <w:t xml:space="preserve"> </w:t>
      </w:r>
      <w:r>
        <w:rPr>
          <w:color w:val="0000EE"/>
          <w:sz w:val="20"/>
          <w:u w:val="single" w:color="0000EE"/>
        </w:rPr>
        <w:t>cchau2@gmail.com</w:t>
      </w:r>
      <w:r>
        <w:rPr>
          <w:sz w:val="20"/>
        </w:rPr>
        <w:t xml:space="preserve"> </w:t>
      </w:r>
      <w:r>
        <w:rPr>
          <w:rFonts w:ascii="Segoe UI Symbol" w:eastAsia="Segoe UI Symbol" w:hAnsi="Segoe UI Symbol" w:cs="Segoe UI Symbol"/>
          <w:sz w:val="20"/>
        </w:rPr>
        <w:t>✦</w:t>
      </w:r>
      <w:r>
        <w:rPr>
          <w:sz w:val="20"/>
        </w:rPr>
        <w:t xml:space="preserve"> </w:t>
      </w:r>
      <w:r>
        <w:rPr>
          <w:color w:val="0000EE"/>
          <w:sz w:val="20"/>
          <w:u w:val="single" w:color="0000EE"/>
        </w:rPr>
        <w:t>https://www.linkedin.com/in/cchau2</w:t>
      </w:r>
      <w:r>
        <w:rPr>
          <w:sz w:val="20"/>
        </w:rPr>
        <w:t xml:space="preserve"> </w:t>
      </w:r>
      <w:r>
        <w:rPr>
          <w:rFonts w:ascii="Segoe UI Symbol" w:eastAsia="Segoe UI Symbol" w:hAnsi="Segoe UI Symbol" w:cs="Segoe UI Symbol"/>
          <w:sz w:val="20"/>
        </w:rPr>
        <w:t>✦</w:t>
      </w:r>
      <w:r>
        <w:rPr>
          <w:sz w:val="20"/>
        </w:rPr>
        <w:t xml:space="preserve"> </w:t>
      </w:r>
      <w:r>
        <w:rPr>
          <w:color w:val="551A8B"/>
          <w:sz w:val="20"/>
          <w:u w:val="single" w:color="551A8B"/>
        </w:rPr>
        <w:t>https://github.com/volkstrader/resume</w:t>
      </w:r>
    </w:p>
    <w:p w:rsidR="00770D58" w:rsidRDefault="002A4128">
      <w:pPr>
        <w:spacing w:after="71" w:line="259" w:lineRule="auto"/>
        <w:ind w:left="18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896100" cy="9525"/>
                <wp:effectExtent l="0" t="0" r="0" b="0"/>
                <wp:docPr id="3051" name="Group 30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6100" cy="9525"/>
                          <a:chOff x="0" y="0"/>
                          <a:chExt cx="6896100" cy="9525"/>
                        </a:xfrm>
                      </wpg:grpSpPr>
                      <wps:wsp>
                        <wps:cNvPr id="3396" name="Shape 3396"/>
                        <wps:cNvSpPr/>
                        <wps:spPr>
                          <a:xfrm>
                            <a:off x="0" y="0"/>
                            <a:ext cx="6896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6100" h="9525">
                                <a:moveTo>
                                  <a:pt x="0" y="0"/>
                                </a:moveTo>
                                <a:lnTo>
                                  <a:pt x="6896100" y="0"/>
                                </a:lnTo>
                                <a:lnTo>
                                  <a:pt x="68961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51" style="width:543pt;height:0.75pt;mso-position-horizontal-relative:char;mso-position-vertical-relative:line" coordsize="68961,95">
                <v:shape id="Shape 3397" style="position:absolute;width:68961;height:95;left:0;top:0;" coordsize="6896100,9525" path="m0,0l6896100,0l6896100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770D58" w:rsidRDefault="002A4128">
      <w:pPr>
        <w:ind w:right="465"/>
      </w:pPr>
      <w:r>
        <w:t>Dedicated and versatile software development professional with experience in architecting, planning, coaching, and delivering innovative technology solutions. Demonstrated ability establishing iterative process to set short and long-term IT strategic plan;</w:t>
      </w:r>
      <w:r>
        <w:t xml:space="preserve"> leading full cycle development to ensure on-time, on-target completion</w:t>
      </w:r>
    </w:p>
    <w:p w:rsidR="00770D58" w:rsidRDefault="002A4128">
      <w:pPr>
        <w:ind w:left="745" w:right="46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88256</wp:posOffset>
                </wp:positionV>
                <wp:extent cx="57150" cy="1057275"/>
                <wp:effectExtent l="0" t="0" r="0" b="0"/>
                <wp:wrapSquare wrapText="bothSides"/>
                <wp:docPr id="3052" name="Group 30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1057275"/>
                          <a:chOff x="0" y="0"/>
                          <a:chExt cx="57150" cy="1057275"/>
                        </a:xfrm>
                      </wpg:grpSpPr>
                      <wps:wsp>
                        <wps:cNvPr id="113" name="Shape 113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47625" y="0"/>
                                  <a:pt x="57150" y="9525"/>
                                  <a:pt x="57150" y="28575"/>
                                </a:cubicBezTo>
                                <a:cubicBezTo>
                                  <a:pt x="57150" y="47625"/>
                                  <a:pt x="47625" y="57150"/>
                                  <a:pt x="28575" y="57150"/>
                                </a:cubicBezTo>
                                <a:cubicBezTo>
                                  <a:pt x="9525" y="57150"/>
                                  <a:pt x="0" y="47625"/>
                                  <a:pt x="0" y="28575"/>
                                </a:cubicBezTo>
                                <a:cubicBezTo>
                                  <a:pt x="0" y="9525"/>
                                  <a:pt x="9525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0" y="200025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47625" y="0"/>
                                  <a:pt x="57150" y="9525"/>
                                  <a:pt x="57150" y="28575"/>
                                </a:cubicBezTo>
                                <a:cubicBezTo>
                                  <a:pt x="57150" y="47625"/>
                                  <a:pt x="47625" y="57150"/>
                                  <a:pt x="28575" y="57150"/>
                                </a:cubicBezTo>
                                <a:cubicBezTo>
                                  <a:pt x="9525" y="57150"/>
                                  <a:pt x="0" y="47625"/>
                                  <a:pt x="0" y="28575"/>
                                </a:cubicBezTo>
                                <a:cubicBezTo>
                                  <a:pt x="0" y="9525"/>
                                  <a:pt x="9525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0" y="40005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47625" y="0"/>
                                  <a:pt x="57150" y="9525"/>
                                  <a:pt x="57150" y="28575"/>
                                </a:cubicBezTo>
                                <a:cubicBezTo>
                                  <a:pt x="57150" y="47625"/>
                                  <a:pt x="47625" y="57150"/>
                                  <a:pt x="28575" y="57150"/>
                                </a:cubicBezTo>
                                <a:cubicBezTo>
                                  <a:pt x="9525" y="57150"/>
                                  <a:pt x="0" y="47625"/>
                                  <a:pt x="0" y="28575"/>
                                </a:cubicBezTo>
                                <a:cubicBezTo>
                                  <a:pt x="0" y="9525"/>
                                  <a:pt x="9525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0" y="600075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47625" y="0"/>
                                  <a:pt x="57150" y="9525"/>
                                  <a:pt x="57150" y="28575"/>
                                </a:cubicBezTo>
                                <a:cubicBezTo>
                                  <a:pt x="57150" y="47625"/>
                                  <a:pt x="47625" y="57150"/>
                                  <a:pt x="28575" y="57150"/>
                                </a:cubicBezTo>
                                <a:cubicBezTo>
                                  <a:pt x="9525" y="57150"/>
                                  <a:pt x="0" y="47625"/>
                                  <a:pt x="0" y="28575"/>
                                </a:cubicBezTo>
                                <a:cubicBezTo>
                                  <a:pt x="0" y="9525"/>
                                  <a:pt x="9525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0" y="80010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47625" y="0"/>
                                  <a:pt x="57150" y="9525"/>
                                  <a:pt x="57150" y="28575"/>
                                </a:cubicBezTo>
                                <a:cubicBezTo>
                                  <a:pt x="57150" y="47625"/>
                                  <a:pt x="47625" y="57150"/>
                                  <a:pt x="28575" y="57150"/>
                                </a:cubicBezTo>
                                <a:cubicBezTo>
                                  <a:pt x="9525" y="57150"/>
                                  <a:pt x="0" y="47625"/>
                                  <a:pt x="0" y="28575"/>
                                </a:cubicBezTo>
                                <a:cubicBezTo>
                                  <a:pt x="0" y="9525"/>
                                  <a:pt x="9525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0" y="1000125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47625" y="0"/>
                                  <a:pt x="57150" y="9525"/>
                                  <a:pt x="57150" y="28575"/>
                                </a:cubicBezTo>
                                <a:cubicBezTo>
                                  <a:pt x="57150" y="47625"/>
                                  <a:pt x="47625" y="57150"/>
                                  <a:pt x="28575" y="57150"/>
                                </a:cubicBezTo>
                                <a:cubicBezTo>
                                  <a:pt x="9525" y="57150"/>
                                  <a:pt x="0" y="47625"/>
                                  <a:pt x="0" y="28575"/>
                                </a:cubicBezTo>
                                <a:cubicBezTo>
                                  <a:pt x="0" y="9525"/>
                                  <a:pt x="9525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052" style="width:4.5pt;height:83.25pt;position:absolute;mso-position-horizontal-relative:text;mso-position-horizontal:absolute;margin-left:36.75pt;mso-position-vertical-relative:text;margin-top:6.94926pt;" coordsize="571,10572">
                <v:shape id="Shape 113" style="position:absolute;width:571;height:571;left:0;top:0;" coordsize="57150,57150" path="m28575,0c47625,0,57150,9525,57150,28575c57150,47625,47625,57150,28575,57150c9525,57150,0,47625,0,28575c0,9525,9525,0,28575,0x">
                  <v:stroke weight="0pt" endcap="flat" joinstyle="miter" miterlimit="10" on="false" color="#000000" opacity="0"/>
                  <v:fill on="true" color="#000000"/>
                </v:shape>
                <v:shape id="Shape 115" style="position:absolute;width:571;height:571;left:0;top:2000;" coordsize="57150,57150" path="m28575,0c47625,0,57150,9525,57150,28575c57150,47625,47625,57150,28575,57150c9525,57150,0,47625,0,28575c0,9525,9525,0,28575,0x">
                  <v:stroke weight="0pt" endcap="flat" joinstyle="miter" miterlimit="10" on="false" color="#000000" opacity="0"/>
                  <v:fill on="true" color="#000000"/>
                </v:shape>
                <v:shape id="Shape 117" style="position:absolute;width:571;height:571;left:0;top:4000;" coordsize="57150,57150" path="m28575,0c47625,0,57150,9525,57150,28575c57150,47625,47625,57150,28575,57150c9525,57150,0,47625,0,28575c0,9525,9525,0,28575,0x">
                  <v:stroke weight="0pt" endcap="flat" joinstyle="miter" miterlimit="10" on="false" color="#000000" opacity="0"/>
                  <v:fill on="true" color="#000000"/>
                </v:shape>
                <v:shape id="Shape 119" style="position:absolute;width:571;height:571;left:0;top:6000;" coordsize="57150,57150" path="m28575,0c47625,0,57150,9525,57150,28575c57150,47625,47625,57150,28575,57150c9525,57150,0,47625,0,28575c0,9525,9525,0,28575,0x">
                  <v:stroke weight="0pt" endcap="flat" joinstyle="miter" miterlimit="10" on="false" color="#000000" opacity="0"/>
                  <v:fill on="true" color="#000000"/>
                </v:shape>
                <v:shape id="Shape 121" style="position:absolute;width:571;height:571;left:0;top:8001;" coordsize="57150,57150" path="m28575,0c47625,0,57150,9525,57150,28575c57150,47625,47625,57150,28575,57150c9525,57150,0,47625,0,28575c0,9525,9525,0,28575,0x">
                  <v:stroke weight="0pt" endcap="flat" joinstyle="miter" miterlimit="10" on="false" color="#000000" opacity="0"/>
                  <v:fill on="true" color="#000000"/>
                </v:shape>
                <v:shape id="Shape 123" style="position:absolute;width:571;height:571;left:0;top:10001;" coordsize="57150,57150" path="m28575,0c47625,0,57150,9525,57150,28575c57150,47625,47625,57150,28575,57150c9525,57150,0,47625,0,28575c0,9525,9525,0,28575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Interpreting stakeholders needs into user stories and acceptance criteria</w:t>
      </w:r>
    </w:p>
    <w:p w:rsidR="00770D58" w:rsidRDefault="002A4128">
      <w:pPr>
        <w:ind w:left="745" w:right="465"/>
      </w:pPr>
      <w:r>
        <w:t>Giving technical advice to management team</w:t>
      </w:r>
    </w:p>
    <w:p w:rsidR="00770D58" w:rsidRDefault="002A4128">
      <w:pPr>
        <w:ind w:left="745" w:right="465"/>
      </w:pPr>
      <w:r>
        <w:t>Hands-on implementating architecture framework prototype / solutio</w:t>
      </w:r>
      <w:r>
        <w:t>n</w:t>
      </w:r>
    </w:p>
    <w:p w:rsidR="00770D58" w:rsidRDefault="002A4128">
      <w:pPr>
        <w:ind w:left="745" w:right="465"/>
      </w:pPr>
      <w:r>
        <w:t>Writing technical documentation and user guides</w:t>
      </w:r>
    </w:p>
    <w:p w:rsidR="00770D58" w:rsidRDefault="002A4128">
      <w:pPr>
        <w:ind w:left="745" w:right="465"/>
      </w:pPr>
      <w:r>
        <w:t>Coaching technical staffs on new technologies and processes</w:t>
      </w:r>
    </w:p>
    <w:p w:rsidR="00770D58" w:rsidRDefault="002A4128">
      <w:pPr>
        <w:spacing w:after="85"/>
        <w:ind w:left="745" w:right="465"/>
      </w:pPr>
      <w:r>
        <w:t>Coordinating internal and external technology resources to realize deliverables</w:t>
      </w:r>
    </w:p>
    <w:p w:rsidR="00770D58" w:rsidRDefault="002A4128">
      <w:pPr>
        <w:pStyle w:val="Heading1"/>
        <w:ind w:left="565"/>
      </w:pPr>
      <w:r>
        <w:t>Core Competencies</w:t>
      </w:r>
    </w:p>
    <w:p w:rsidR="00770D58" w:rsidRDefault="002A4128">
      <w:pPr>
        <w:ind w:left="1165" w:right="46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733425</wp:posOffset>
                </wp:positionH>
                <wp:positionV relativeFrom="paragraph">
                  <wp:posOffset>88256</wp:posOffset>
                </wp:positionV>
                <wp:extent cx="57150" cy="657225"/>
                <wp:effectExtent l="0" t="0" r="0" b="0"/>
                <wp:wrapSquare wrapText="bothSides"/>
                <wp:docPr id="3053" name="Group 30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657225"/>
                          <a:chOff x="0" y="0"/>
                          <a:chExt cx="57150" cy="657225"/>
                        </a:xfrm>
                      </wpg:grpSpPr>
                      <wps:wsp>
                        <wps:cNvPr id="203" name="Shape 203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47625" y="0"/>
                                  <a:pt x="57150" y="9525"/>
                                  <a:pt x="57150" y="28575"/>
                                </a:cubicBezTo>
                                <a:cubicBezTo>
                                  <a:pt x="57150" y="47625"/>
                                  <a:pt x="47625" y="57150"/>
                                  <a:pt x="28575" y="57150"/>
                                </a:cubicBezTo>
                                <a:cubicBezTo>
                                  <a:pt x="9525" y="57150"/>
                                  <a:pt x="0" y="47625"/>
                                  <a:pt x="0" y="28575"/>
                                </a:cubicBezTo>
                                <a:cubicBezTo>
                                  <a:pt x="0" y="9525"/>
                                  <a:pt x="9525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0" y="200025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47625" y="0"/>
                                  <a:pt x="57150" y="9525"/>
                                  <a:pt x="57150" y="28575"/>
                                </a:cubicBezTo>
                                <a:cubicBezTo>
                                  <a:pt x="57150" y="47625"/>
                                  <a:pt x="47625" y="57150"/>
                                  <a:pt x="28575" y="57150"/>
                                </a:cubicBezTo>
                                <a:cubicBezTo>
                                  <a:pt x="9525" y="57150"/>
                                  <a:pt x="0" y="47625"/>
                                  <a:pt x="0" y="28575"/>
                                </a:cubicBezTo>
                                <a:cubicBezTo>
                                  <a:pt x="0" y="9525"/>
                                  <a:pt x="9525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207"/>
                        <wps:cNvSpPr/>
                        <wps:spPr>
                          <a:xfrm>
                            <a:off x="0" y="40005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47625" y="0"/>
                                  <a:pt x="57150" y="9525"/>
                                  <a:pt x="57150" y="28575"/>
                                </a:cubicBezTo>
                                <a:cubicBezTo>
                                  <a:pt x="57150" y="47625"/>
                                  <a:pt x="47625" y="57150"/>
                                  <a:pt x="28575" y="57150"/>
                                </a:cubicBezTo>
                                <a:cubicBezTo>
                                  <a:pt x="9525" y="57150"/>
                                  <a:pt x="0" y="47625"/>
                                  <a:pt x="0" y="28575"/>
                                </a:cubicBezTo>
                                <a:cubicBezTo>
                                  <a:pt x="0" y="9525"/>
                                  <a:pt x="9525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209"/>
                        <wps:cNvSpPr/>
                        <wps:spPr>
                          <a:xfrm>
                            <a:off x="0" y="600075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47625" y="0"/>
                                  <a:pt x="57150" y="9525"/>
                                  <a:pt x="57150" y="28575"/>
                                </a:cubicBezTo>
                                <a:cubicBezTo>
                                  <a:pt x="57150" y="47625"/>
                                  <a:pt x="47625" y="57150"/>
                                  <a:pt x="28575" y="57150"/>
                                </a:cubicBezTo>
                                <a:cubicBezTo>
                                  <a:pt x="9525" y="57150"/>
                                  <a:pt x="0" y="47625"/>
                                  <a:pt x="0" y="28575"/>
                                </a:cubicBezTo>
                                <a:cubicBezTo>
                                  <a:pt x="0" y="9525"/>
                                  <a:pt x="9525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053" style="width:4.5pt;height:51.75pt;position:absolute;mso-position-horizontal-relative:text;mso-position-horizontal:absolute;margin-left:57.75pt;mso-position-vertical-relative:text;margin-top:6.94926pt;" coordsize="571,6572">
                <v:shape id="Shape 203" style="position:absolute;width:571;height:571;left:0;top:0;" coordsize="57150,57150" path="m28575,0c47625,0,57150,9525,57150,28575c57150,47625,47625,57150,28575,57150c9525,57150,0,47625,0,28575c0,9525,9525,0,28575,0x">
                  <v:stroke weight="0pt" endcap="flat" joinstyle="miter" miterlimit="10" on="false" color="#000000" opacity="0"/>
                  <v:fill on="true" color="#000000"/>
                </v:shape>
                <v:shape id="Shape 205" style="position:absolute;width:571;height:571;left:0;top:2000;" coordsize="57150,57150" path="m28575,0c47625,0,57150,9525,57150,28575c57150,47625,47625,57150,28575,57150c9525,57150,0,47625,0,28575c0,9525,9525,0,28575,0x">
                  <v:stroke weight="0pt" endcap="flat" joinstyle="miter" miterlimit="10" on="false" color="#000000" opacity="0"/>
                  <v:fill on="true" color="#000000"/>
                </v:shape>
                <v:shape id="Shape 207" style="position:absolute;width:571;height:571;left:0;top:4000;" coordsize="57150,57150" path="m28575,0c47625,0,57150,9525,57150,28575c57150,47625,47625,57150,28575,57150c9525,57150,0,47625,0,28575c0,9525,9525,0,28575,0x">
                  <v:stroke weight="0pt" endcap="flat" joinstyle="miter" miterlimit="10" on="false" color="#000000" opacity="0"/>
                  <v:fill on="true" color="#000000"/>
                </v:shape>
                <v:shape id="Shape 209" style="position:absolute;width:571;height:571;left:0;top:6000;" coordsize="57150,57150" path="m28575,0c47625,0,57150,9525,57150,28575c57150,47625,47625,57150,28575,57150c9525,57150,0,47625,0,28575c0,9525,9525,0,28575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3829050</wp:posOffset>
                </wp:positionH>
                <wp:positionV relativeFrom="paragraph">
                  <wp:posOffset>88256</wp:posOffset>
                </wp:positionV>
                <wp:extent cx="57150" cy="657225"/>
                <wp:effectExtent l="0" t="0" r="0" b="0"/>
                <wp:wrapSquare wrapText="bothSides"/>
                <wp:docPr id="3054" name="Group 30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657225"/>
                          <a:chOff x="0" y="0"/>
                          <a:chExt cx="57150" cy="657225"/>
                        </a:xfrm>
                      </wpg:grpSpPr>
                      <wps:wsp>
                        <wps:cNvPr id="211" name="Shape 211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47625" y="0"/>
                                  <a:pt x="57150" y="9525"/>
                                  <a:pt x="57150" y="28575"/>
                                </a:cubicBezTo>
                                <a:cubicBezTo>
                                  <a:pt x="57150" y="47625"/>
                                  <a:pt x="47625" y="57150"/>
                                  <a:pt x="28575" y="57150"/>
                                </a:cubicBezTo>
                                <a:cubicBezTo>
                                  <a:pt x="9525" y="57150"/>
                                  <a:pt x="0" y="47625"/>
                                  <a:pt x="0" y="28575"/>
                                </a:cubicBezTo>
                                <a:cubicBezTo>
                                  <a:pt x="0" y="9525"/>
                                  <a:pt x="9525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0" y="200025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47625" y="0"/>
                                  <a:pt x="57150" y="9525"/>
                                  <a:pt x="57150" y="28575"/>
                                </a:cubicBezTo>
                                <a:cubicBezTo>
                                  <a:pt x="57150" y="47625"/>
                                  <a:pt x="47625" y="57150"/>
                                  <a:pt x="28575" y="57150"/>
                                </a:cubicBezTo>
                                <a:cubicBezTo>
                                  <a:pt x="9525" y="57150"/>
                                  <a:pt x="0" y="47625"/>
                                  <a:pt x="0" y="28575"/>
                                </a:cubicBezTo>
                                <a:cubicBezTo>
                                  <a:pt x="0" y="9525"/>
                                  <a:pt x="9525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Shape 215"/>
                        <wps:cNvSpPr/>
                        <wps:spPr>
                          <a:xfrm>
                            <a:off x="0" y="40005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47625" y="0"/>
                                  <a:pt x="57150" y="9525"/>
                                  <a:pt x="57150" y="28575"/>
                                </a:cubicBezTo>
                                <a:cubicBezTo>
                                  <a:pt x="57150" y="47625"/>
                                  <a:pt x="47625" y="57150"/>
                                  <a:pt x="28575" y="57150"/>
                                </a:cubicBezTo>
                                <a:cubicBezTo>
                                  <a:pt x="9525" y="57150"/>
                                  <a:pt x="0" y="47625"/>
                                  <a:pt x="0" y="28575"/>
                                </a:cubicBezTo>
                                <a:cubicBezTo>
                                  <a:pt x="0" y="9525"/>
                                  <a:pt x="9525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0" y="600075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47625" y="0"/>
                                  <a:pt x="57150" y="9525"/>
                                  <a:pt x="57150" y="28575"/>
                                </a:cubicBezTo>
                                <a:cubicBezTo>
                                  <a:pt x="57150" y="47625"/>
                                  <a:pt x="47625" y="57150"/>
                                  <a:pt x="28575" y="57150"/>
                                </a:cubicBezTo>
                                <a:cubicBezTo>
                                  <a:pt x="9525" y="57150"/>
                                  <a:pt x="0" y="47625"/>
                                  <a:pt x="0" y="28575"/>
                                </a:cubicBezTo>
                                <a:cubicBezTo>
                                  <a:pt x="0" y="9525"/>
                                  <a:pt x="9525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054" style="width:4.5pt;height:51.75pt;position:absolute;mso-position-horizontal-relative:text;mso-position-horizontal:absolute;margin-left:301.5pt;mso-position-vertical-relative:text;margin-top:6.94926pt;" coordsize="571,6572">
                <v:shape id="Shape 211" style="position:absolute;width:571;height:571;left:0;top:0;" coordsize="57150,57150" path="m28575,0c47625,0,57150,9525,57150,28575c57150,47625,47625,57150,28575,57150c9525,57150,0,47625,0,28575c0,9525,9525,0,28575,0x">
                  <v:stroke weight="0pt" endcap="flat" joinstyle="miter" miterlimit="10" on="false" color="#000000" opacity="0"/>
                  <v:fill on="true" color="#000000"/>
                </v:shape>
                <v:shape id="Shape 213" style="position:absolute;width:571;height:571;left:0;top:2000;" coordsize="57150,57150" path="m28575,0c47625,0,57150,9525,57150,28575c57150,47625,47625,57150,28575,57150c9525,57150,0,47625,0,28575c0,9525,9525,0,28575,0x">
                  <v:stroke weight="0pt" endcap="flat" joinstyle="miter" miterlimit="10" on="false" color="#000000" opacity="0"/>
                  <v:fill on="true" color="#000000"/>
                </v:shape>
                <v:shape id="Shape 215" style="position:absolute;width:571;height:571;left:0;top:4000;" coordsize="57150,57150" path="m28575,0c47625,0,57150,9525,57150,28575c57150,47625,47625,57150,28575,57150c9525,57150,0,47625,0,28575c0,9525,9525,0,28575,0x">
                  <v:stroke weight="0pt" endcap="flat" joinstyle="miter" miterlimit="10" on="false" color="#000000" opacity="0"/>
                  <v:fill on="true" color="#000000"/>
                </v:shape>
                <v:shape id="Shape 217" style="position:absolute;width:571;height:571;left:0;top:6000;" coordsize="57150,57150" path="m28575,0c47625,0,57150,9525,57150,28575c57150,47625,47625,57150,28575,57150c9525,57150,0,47625,0,28575c0,9525,9525,0,28575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Software System ArchitectureWebAPI Framework</w:t>
      </w:r>
    </w:p>
    <w:p w:rsidR="00770D58" w:rsidRDefault="002A4128">
      <w:pPr>
        <w:ind w:left="1165" w:right="465"/>
      </w:pPr>
      <w:r>
        <w:t>O</w:t>
      </w:r>
      <w:r>
        <w:t>bject Orientated ProgrammingContinuous Integration (CI) Automation</w:t>
      </w:r>
    </w:p>
    <w:p w:rsidR="00770D58" w:rsidRDefault="002A4128">
      <w:pPr>
        <w:ind w:left="1165" w:right="465"/>
      </w:pPr>
      <w:r>
        <w:t>IT Strategic PlanningApplication Lifecycle Management</w:t>
      </w:r>
    </w:p>
    <w:p w:rsidR="00770D58" w:rsidRDefault="002A4128">
      <w:pPr>
        <w:spacing w:after="85"/>
        <w:ind w:left="1165" w:right="465"/>
      </w:pPr>
      <w:r>
        <w:t>MicroservicesServerless Design and Implementation</w:t>
      </w:r>
    </w:p>
    <w:p w:rsidR="00770D58" w:rsidRDefault="002A4128">
      <w:pPr>
        <w:pStyle w:val="Heading1"/>
        <w:ind w:left="565"/>
      </w:pPr>
      <w:r>
        <w:t>Technical Proficiencies (5:Fluent, 4:Good, 3:OK, 2:Prior Experience, 1:Experimental)</w:t>
      </w:r>
    </w:p>
    <w:tbl>
      <w:tblPr>
        <w:tblStyle w:val="TableGrid"/>
        <w:tblW w:w="10095" w:type="dxa"/>
        <w:tblInd w:w="563" w:type="dxa"/>
        <w:tblCellMar>
          <w:top w:w="19" w:type="dxa"/>
          <w:left w:w="28" w:type="dxa"/>
          <w:bottom w:w="0" w:type="dxa"/>
          <w:right w:w="28" w:type="dxa"/>
        </w:tblCellMar>
        <w:tblLook w:val="04A0" w:firstRow="1" w:lastRow="0" w:firstColumn="1" w:lastColumn="0" w:noHBand="0" w:noVBand="1"/>
      </w:tblPr>
      <w:tblGrid>
        <w:gridCol w:w="1620"/>
        <w:gridCol w:w="8475"/>
      </w:tblGrid>
      <w:tr w:rsidR="00770D58">
        <w:trPr>
          <w:trHeight w:val="675"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0D58" w:rsidRDefault="002A4128">
            <w:pPr>
              <w:spacing w:after="0" w:line="259" w:lineRule="auto"/>
              <w:ind w:left="0" w:right="0" w:firstLine="0"/>
              <w:jc w:val="center"/>
            </w:pPr>
            <w:r>
              <w:t>Platforms</w:t>
            </w:r>
          </w:p>
        </w:tc>
        <w:tc>
          <w:tcPr>
            <w:tcW w:w="8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0D58" w:rsidRDefault="002A4128">
            <w:pPr>
              <w:spacing w:after="0" w:line="259" w:lineRule="auto"/>
              <w:ind w:left="54" w:right="0" w:firstLine="0"/>
            </w:pPr>
            <w:r>
              <w:t>Windows</w:t>
            </w:r>
            <w:r>
              <w:rPr>
                <w:sz w:val="20"/>
              </w:rPr>
              <w:t>(5)</w:t>
            </w:r>
            <w:r>
              <w:t>, Linux</w:t>
            </w:r>
            <w:r>
              <w:rPr>
                <w:sz w:val="20"/>
              </w:rPr>
              <w:t>(2)</w:t>
            </w:r>
            <w:r>
              <w:t>, AWS</w:t>
            </w:r>
            <w:r>
              <w:rPr>
                <w:sz w:val="20"/>
              </w:rPr>
              <w:t>(3)</w:t>
            </w:r>
            <w:r>
              <w:t>, Docker</w:t>
            </w:r>
            <w:r>
              <w:rPr>
                <w:sz w:val="20"/>
              </w:rPr>
              <w:t>(1)</w:t>
            </w:r>
            <w:r>
              <w:t>, Team Foundation Server 2017 (TFS)</w:t>
            </w:r>
            <w:r>
              <w:rPr>
                <w:sz w:val="20"/>
              </w:rPr>
              <w:t>(5)</w:t>
            </w:r>
            <w:r>
              <w:t>, Git</w:t>
            </w:r>
            <w:r>
              <w:rPr>
                <w:sz w:val="20"/>
              </w:rPr>
              <w:t>(3)</w:t>
            </w:r>
            <w:r>
              <w:t>, Confluence</w:t>
            </w:r>
            <w:r>
              <w:rPr>
                <w:sz w:val="20"/>
              </w:rPr>
              <w:t>(3)</w:t>
            </w:r>
            <w:r>
              <w:t>, Jira</w:t>
            </w:r>
            <w:r>
              <w:rPr>
                <w:sz w:val="20"/>
              </w:rPr>
              <w:t>(1)</w:t>
            </w:r>
            <w:r>
              <w:t>, Salesforce</w:t>
            </w:r>
            <w:r>
              <w:rPr>
                <w:sz w:val="20"/>
              </w:rPr>
              <w:t>(2)</w:t>
            </w:r>
          </w:p>
        </w:tc>
      </w:tr>
      <w:tr w:rsidR="00770D58">
        <w:trPr>
          <w:trHeight w:val="1305"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0D58" w:rsidRDefault="002A4128">
            <w:pPr>
              <w:spacing w:after="0" w:line="259" w:lineRule="auto"/>
              <w:ind w:left="0" w:right="0" w:firstLine="0"/>
              <w:jc w:val="center"/>
            </w:pPr>
            <w:r>
              <w:t>Programming Frameworks</w:t>
            </w:r>
          </w:p>
        </w:tc>
        <w:tc>
          <w:tcPr>
            <w:tcW w:w="8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0D58" w:rsidRDefault="002A4128">
            <w:pPr>
              <w:spacing w:after="0" w:line="259" w:lineRule="auto"/>
              <w:ind w:left="54" w:right="0" w:firstLine="0"/>
            </w:pPr>
            <w:r>
              <w:t>.Net</w:t>
            </w:r>
            <w:r>
              <w:rPr>
                <w:sz w:val="20"/>
              </w:rPr>
              <w:t>(5)</w:t>
            </w:r>
            <w:r>
              <w:t xml:space="preserve"> C# (.Net dotnetcore, .Net Standard), Meta-programming, Reflection,</w:t>
            </w:r>
          </w:p>
          <w:p w:rsidR="00770D58" w:rsidRDefault="002A4128">
            <w:pPr>
              <w:spacing w:after="0" w:line="259" w:lineRule="auto"/>
              <w:ind w:left="54" w:right="1202" w:firstLine="0"/>
            </w:pPr>
            <w:r>
              <w:t>Managed Extensibility Framework (MEF), Autofac javascript</w:t>
            </w:r>
            <w:r>
              <w:rPr>
                <w:sz w:val="20"/>
              </w:rPr>
              <w:t>(4)</w:t>
            </w:r>
            <w:r>
              <w:t xml:space="preserve"> node.js, RxJs, AngularJS, Data-Driven-Document (D3) UML</w:t>
            </w:r>
            <w:r>
              <w:rPr>
                <w:sz w:val="20"/>
              </w:rPr>
              <w:t>(4)</w:t>
            </w:r>
            <w:r>
              <w:t>, Python</w:t>
            </w:r>
            <w:r>
              <w:rPr>
                <w:sz w:val="20"/>
              </w:rPr>
              <w:t>(2)</w:t>
            </w:r>
            <w:r>
              <w:t>, Powershell</w:t>
            </w:r>
            <w:r>
              <w:rPr>
                <w:sz w:val="20"/>
              </w:rPr>
              <w:t>(3)</w:t>
            </w:r>
            <w:r>
              <w:t>, Bash</w:t>
            </w:r>
            <w:r>
              <w:rPr>
                <w:sz w:val="20"/>
              </w:rPr>
              <w:t>(1)</w:t>
            </w:r>
            <w:r>
              <w:t>, T-SQL</w:t>
            </w:r>
            <w:r>
              <w:rPr>
                <w:sz w:val="20"/>
              </w:rPr>
              <w:t>(4)</w:t>
            </w:r>
            <w:r>
              <w:t>, Salesforce-Apex</w:t>
            </w:r>
            <w:r>
              <w:rPr>
                <w:sz w:val="20"/>
              </w:rPr>
              <w:t>(2)</w:t>
            </w:r>
          </w:p>
        </w:tc>
      </w:tr>
      <w:tr w:rsidR="00770D58">
        <w:trPr>
          <w:trHeight w:val="675"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0D58" w:rsidRDefault="002A4128">
            <w:pPr>
              <w:spacing w:after="0" w:line="259" w:lineRule="auto"/>
              <w:ind w:left="209" w:right="0" w:firstLine="0"/>
            </w:pPr>
            <w:r>
              <w:t>Databases</w:t>
            </w:r>
          </w:p>
        </w:tc>
        <w:tc>
          <w:tcPr>
            <w:tcW w:w="8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0D58" w:rsidRDefault="002A4128">
            <w:pPr>
              <w:spacing w:after="0" w:line="259" w:lineRule="auto"/>
              <w:ind w:left="54" w:right="0" w:firstLine="0"/>
            </w:pPr>
            <w:r>
              <w:t>MS SQL Server</w:t>
            </w:r>
            <w:r>
              <w:rPr>
                <w:sz w:val="20"/>
              </w:rPr>
              <w:t>(4)</w:t>
            </w:r>
            <w:r>
              <w:t>, MySQL</w:t>
            </w:r>
            <w:r>
              <w:rPr>
                <w:sz w:val="20"/>
              </w:rPr>
              <w:t>(1)</w:t>
            </w:r>
            <w:r>
              <w:t>, DynamoDb</w:t>
            </w:r>
            <w:r>
              <w:rPr>
                <w:sz w:val="20"/>
              </w:rPr>
              <w:t>(3)</w:t>
            </w:r>
            <w:r>
              <w:t>, Redis</w:t>
            </w:r>
            <w:r>
              <w:rPr>
                <w:sz w:val="20"/>
              </w:rPr>
              <w:t>(2)</w:t>
            </w:r>
            <w:r>
              <w:t>, ElasticSearch</w:t>
            </w:r>
            <w:r>
              <w:rPr>
                <w:sz w:val="20"/>
              </w:rPr>
              <w:t>(2)</w:t>
            </w:r>
            <w:r>
              <w:t>, Couchbase</w:t>
            </w:r>
            <w:r>
              <w:rPr>
                <w:sz w:val="20"/>
              </w:rPr>
              <w:t>(1)</w:t>
            </w:r>
            <w:r>
              <w:t>, MongoDb</w:t>
            </w:r>
            <w:r>
              <w:rPr>
                <w:sz w:val="20"/>
              </w:rPr>
              <w:t>(1)</w:t>
            </w:r>
            <w:r>
              <w:t>, PostgreSQL</w:t>
            </w:r>
            <w:r>
              <w:rPr>
                <w:sz w:val="20"/>
              </w:rPr>
              <w:t>(1)</w:t>
            </w:r>
          </w:p>
        </w:tc>
      </w:tr>
      <w:tr w:rsidR="00770D58">
        <w:trPr>
          <w:trHeight w:val="675"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0D58" w:rsidRDefault="002A4128">
            <w:pPr>
              <w:spacing w:after="0" w:line="259" w:lineRule="auto"/>
              <w:ind w:left="21" w:right="0" w:firstLine="0"/>
              <w:jc w:val="both"/>
            </w:pPr>
            <w:r>
              <w:t>AWS Services</w:t>
            </w:r>
          </w:p>
        </w:tc>
        <w:tc>
          <w:tcPr>
            <w:tcW w:w="8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0D58" w:rsidRDefault="002A4128">
            <w:pPr>
              <w:spacing w:after="0" w:line="259" w:lineRule="auto"/>
              <w:ind w:left="54" w:right="0" w:firstLine="0"/>
              <w:jc w:val="both"/>
            </w:pPr>
            <w:r>
              <w:t>API Gateway, Beanstalk, Cognito, DynamoDb, EC2, IAM, Lambda, RDS, KMS, S3, SNS, SQS</w:t>
            </w:r>
          </w:p>
        </w:tc>
      </w:tr>
      <w:tr w:rsidR="00770D58">
        <w:trPr>
          <w:trHeight w:val="990"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0D58" w:rsidRDefault="002A4128">
            <w:pPr>
              <w:spacing w:after="0" w:line="259" w:lineRule="auto"/>
              <w:ind w:left="0" w:right="0" w:firstLine="0"/>
              <w:jc w:val="center"/>
            </w:pPr>
            <w:r>
              <w:t>Services Packages</w:t>
            </w:r>
          </w:p>
        </w:tc>
        <w:tc>
          <w:tcPr>
            <w:tcW w:w="8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0D58" w:rsidRDefault="002A4128">
            <w:pPr>
              <w:spacing w:after="0" w:line="259" w:lineRule="auto"/>
              <w:ind w:left="54" w:right="0" w:firstLine="0"/>
            </w:pPr>
            <w:r>
              <w:t>Redgate SQLClone, Redgate SQL Automation with Powershell, SVG, Google</w:t>
            </w:r>
          </w:p>
          <w:p w:rsidR="00770D58" w:rsidRDefault="002A4128">
            <w:pPr>
              <w:spacing w:after="0" w:line="259" w:lineRule="auto"/>
              <w:ind w:left="54" w:right="0" w:firstLine="0"/>
            </w:pPr>
            <w:r>
              <w:t>DoubleClick for Publisher (DFP), Google Analytic (Universal Analytic), Google</w:t>
            </w:r>
          </w:p>
          <w:p w:rsidR="00770D58" w:rsidRDefault="002A4128">
            <w:pPr>
              <w:spacing w:after="0" w:line="259" w:lineRule="auto"/>
              <w:ind w:left="54" w:right="0" w:firstLine="0"/>
            </w:pPr>
            <w:r>
              <w:t>Tag Manager (GTM), Twilio</w:t>
            </w:r>
          </w:p>
        </w:tc>
      </w:tr>
    </w:tbl>
    <w:p w:rsidR="00770D58" w:rsidRDefault="002A4128">
      <w:pPr>
        <w:pStyle w:val="Heading1"/>
        <w:ind w:left="475"/>
      </w:pPr>
      <w:r>
        <w:t>Employment History</w:t>
      </w:r>
    </w:p>
    <w:p w:rsidR="00770D58" w:rsidRDefault="002A4128">
      <w:pPr>
        <w:tabs>
          <w:tab w:val="center" w:pos="4570"/>
          <w:tab w:val="center" w:pos="9968"/>
        </w:tabs>
        <w:spacing w:after="4" w:line="265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20"/>
        </w:rPr>
        <w:t>Software Architect / Senior Software Engineer, ETC Processing Technologies LLC, Los Angeles, CA</w:t>
      </w:r>
      <w:r>
        <w:rPr>
          <w:sz w:val="20"/>
        </w:rPr>
        <w:tab/>
        <w:t>12/2016- 12/2017</w:t>
      </w:r>
    </w:p>
    <w:p w:rsidR="00770D58" w:rsidRDefault="002A4128">
      <w:pPr>
        <w:tabs>
          <w:tab w:val="center" w:pos="2701"/>
          <w:tab w:val="center" w:pos="10020"/>
        </w:tabs>
        <w:spacing w:after="4" w:line="265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20"/>
        </w:rPr>
        <w:t>Senior Software Engineer, CoStar Group, Ontario, CA</w:t>
      </w:r>
      <w:r>
        <w:rPr>
          <w:sz w:val="20"/>
        </w:rPr>
        <w:tab/>
        <w:t>4/2011- 12/2016</w:t>
      </w:r>
    </w:p>
    <w:p w:rsidR="00770D58" w:rsidRDefault="002A4128">
      <w:pPr>
        <w:tabs>
          <w:tab w:val="center" w:pos="3627"/>
          <w:tab w:val="center" w:pos="10073"/>
        </w:tabs>
        <w:spacing w:after="4" w:line="265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20"/>
        </w:rPr>
        <w:t>Technical Lead/Architect, Marshall &amp; Swift/Boeckh (MSB), Los Angeles, CA</w:t>
      </w:r>
      <w:r>
        <w:rPr>
          <w:sz w:val="20"/>
        </w:rPr>
        <w:tab/>
        <w:t>7/2010- 4/2011</w:t>
      </w:r>
    </w:p>
    <w:p w:rsidR="00770D58" w:rsidRDefault="002A4128">
      <w:pPr>
        <w:tabs>
          <w:tab w:val="center" w:pos="3420"/>
          <w:tab w:val="center" w:pos="10073"/>
        </w:tabs>
        <w:spacing w:after="4" w:line="265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20"/>
        </w:rPr>
        <w:t>Senior Software Engineer, Green Dot Corporation (GDC), Morovia, CA</w:t>
      </w:r>
      <w:r>
        <w:rPr>
          <w:sz w:val="20"/>
        </w:rPr>
        <w:tab/>
        <w:t>4/2008- 7/2010</w:t>
      </w:r>
    </w:p>
    <w:p w:rsidR="00770D58" w:rsidRDefault="002A4128">
      <w:pPr>
        <w:tabs>
          <w:tab w:val="center" w:pos="3644"/>
          <w:tab w:val="center" w:pos="10073"/>
        </w:tabs>
        <w:spacing w:after="4" w:line="265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20"/>
        </w:rPr>
        <w:t>Senior Software</w:t>
      </w:r>
      <w:r>
        <w:rPr>
          <w:sz w:val="20"/>
        </w:rPr>
        <w:t xml:space="preserve"> Engineer, Marshall &amp; Swift/Boeckh (MSB), Los Angeles, CA</w:t>
      </w:r>
      <w:r>
        <w:rPr>
          <w:sz w:val="20"/>
        </w:rPr>
        <w:tab/>
        <w:t>4/2004- 4/2008</w:t>
      </w:r>
    </w:p>
    <w:p w:rsidR="00770D58" w:rsidRDefault="002A4128">
      <w:pPr>
        <w:spacing w:after="4" w:line="265" w:lineRule="auto"/>
        <w:ind w:left="475" w:right="0"/>
      </w:pPr>
      <w:r>
        <w:rPr>
          <w:sz w:val="20"/>
        </w:rPr>
        <w:t xml:space="preserve">Software Engineer, Prospect Science and Technology (PST), Rosemead, CA 9/1998- 3/2003 </w:t>
      </w:r>
      <w:r>
        <w:rPr>
          <w:sz w:val="27"/>
        </w:rPr>
        <w:t>Recent Professional Experiences</w:t>
      </w:r>
    </w:p>
    <w:p w:rsidR="00770D58" w:rsidRDefault="002A4128">
      <w:pPr>
        <w:tabs>
          <w:tab w:val="center" w:pos="2525"/>
          <w:tab w:val="center" w:pos="8468"/>
        </w:tabs>
        <w:spacing w:after="4" w:line="265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>Software Architect / Senior Software</w:t>
      </w:r>
      <w:r>
        <w:tab/>
      </w:r>
      <w:r>
        <w:rPr>
          <w:sz w:val="20"/>
        </w:rPr>
        <w:t>ETC Processing Technologies LLC, Los Angeles, CA</w:t>
      </w:r>
    </w:p>
    <w:p w:rsidR="00770D58" w:rsidRDefault="002A4128">
      <w:pPr>
        <w:ind w:left="490" w:right="465"/>
      </w:pPr>
      <w:r>
        <w:lastRenderedPageBreak/>
        <w:t>Engineer</w:t>
      </w:r>
    </w:p>
    <w:p w:rsidR="00770D58" w:rsidRDefault="002A4128">
      <w:pPr>
        <w:pStyle w:val="Heading2"/>
        <w:ind w:left="550"/>
      </w:pPr>
      <w:r>
        <w:t>Client API on AWS API Gateway</w:t>
      </w:r>
    </w:p>
    <w:p w:rsidR="00770D58" w:rsidRDefault="002A4128">
      <w:pPr>
        <w:spacing w:after="163"/>
        <w:ind w:left="550" w:right="465"/>
      </w:pPr>
      <w:r>
        <w:t xml:space="preserve">Architected a Client API which will allow ETC to pursue new line of security clearing business from online brokers, and integrate their trading platforms with ETC back </w:t>
      </w:r>
      <w:r>
        <w:t>office; pilot project for</w:t>
      </w:r>
    </w:p>
    <w:p w:rsidR="00770D58" w:rsidRDefault="002A4128">
      <w:pPr>
        <w:spacing w:after="201" w:line="259" w:lineRule="auto"/>
        <w:ind w:left="-5" w:right="0"/>
      </w:pPr>
      <w:r>
        <w:rPr>
          <w:rFonts w:ascii="Arial" w:eastAsia="Arial" w:hAnsi="Arial" w:cs="Arial"/>
          <w:sz w:val="16"/>
        </w:rPr>
        <w:t>http://localhost:8000/resume.html</w:t>
      </w:r>
      <w:r>
        <w:rPr>
          <w:rFonts w:ascii="Arial" w:eastAsia="Arial" w:hAnsi="Arial" w:cs="Arial"/>
          <w:sz w:val="16"/>
        </w:rPr>
        <w:tab/>
        <w:t>1/2 1/10/2018</w:t>
      </w:r>
      <w:r>
        <w:rPr>
          <w:rFonts w:ascii="Arial" w:eastAsia="Arial" w:hAnsi="Arial" w:cs="Arial"/>
          <w:sz w:val="16"/>
        </w:rPr>
        <w:tab/>
        <w:t>Chuck Chau Resume</w:t>
      </w:r>
    </w:p>
    <w:p w:rsidR="00770D58" w:rsidRDefault="002A4128">
      <w:pPr>
        <w:pStyle w:val="Heading2"/>
        <w:ind w:left="550" w:right="5282"/>
      </w:pPr>
      <w:r>
        <w:rPr>
          <w:u w:val="none"/>
        </w:rPr>
        <w:t xml:space="preserve">explorering AWS cloud platform option </w:t>
      </w:r>
      <w:r>
        <w:t>Continuous Integration (CI) Implementation</w:t>
      </w:r>
    </w:p>
    <w:p w:rsidR="00770D58" w:rsidRDefault="002A4128">
      <w:pPr>
        <w:ind w:left="550" w:right="465"/>
      </w:pPr>
      <w:r>
        <w:t>Defined and applied new Application Lifecycle Management process for development te</w:t>
      </w:r>
      <w:r>
        <w:t>am (dev team), using Team Foundation Server 2017 with Git; targeted to fully automated build and</w:t>
      </w:r>
    </w:p>
    <w:p w:rsidR="00770D58" w:rsidRDefault="002A4128">
      <w:pPr>
        <w:ind w:left="550" w:right="465"/>
      </w:pPr>
      <w:r>
        <w:t>deploy of both application and datbase changes to different environment</w:t>
      </w:r>
    </w:p>
    <w:p w:rsidR="00770D58" w:rsidRDefault="002A4128">
      <w:pPr>
        <w:pStyle w:val="Heading2"/>
        <w:ind w:left="550"/>
      </w:pPr>
      <w:r>
        <w:t>IT Strategic Planning / Roadmap</w:t>
      </w:r>
    </w:p>
    <w:p w:rsidR="00770D58" w:rsidRDefault="002A4128">
      <w:pPr>
        <w:ind w:left="550" w:right="465"/>
      </w:pPr>
      <w:r>
        <w:t>CEO appointed to lead the effort to create IT Strategic Plan / Roadmap process and policy; documentation templates were create in Confluence, ready for 2018 planning</w:t>
      </w:r>
    </w:p>
    <w:p w:rsidR="00770D58" w:rsidRDefault="002A4128">
      <w:pPr>
        <w:pStyle w:val="Heading2"/>
        <w:ind w:left="550"/>
      </w:pPr>
      <w:r>
        <w:t>System Architecture Assessment</w:t>
      </w:r>
    </w:p>
    <w:p w:rsidR="00770D58" w:rsidRDefault="002A4128">
      <w:pPr>
        <w:ind w:left="550" w:right="1079"/>
      </w:pPr>
      <w:r>
        <w:t>Documented the current system architecture and proposed a N</w:t>
      </w:r>
      <w:r>
        <w:t xml:space="preserve">extGen vision, the resulting document was used for FINRA audit </w:t>
      </w:r>
      <w:r>
        <w:rPr>
          <w:u w:val="single" w:color="000000"/>
        </w:rPr>
        <w:t>Tooling Assessment / Recommendation</w:t>
      </w:r>
    </w:p>
    <w:p w:rsidR="00770D58" w:rsidRDefault="002A4128">
      <w:pPr>
        <w:spacing w:after="50"/>
        <w:ind w:left="550" w:right="465"/>
      </w:pPr>
      <w:r>
        <w:t>Identified and recommended new tooling software in the area of Team Communication, Project Management, Application Lifecycle Management, and Development; lea</w:t>
      </w:r>
      <w:r>
        <w:t>ding to improving IT workflow and tracability</w:t>
      </w:r>
    </w:p>
    <w:p w:rsidR="00770D58" w:rsidRDefault="002A4128">
      <w:pPr>
        <w:tabs>
          <w:tab w:val="center" w:pos="1889"/>
          <w:tab w:val="center" w:pos="9539"/>
        </w:tabs>
        <w:spacing w:after="4" w:line="265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>Senior Software Engineer</w:t>
      </w:r>
      <w:r>
        <w:tab/>
      </w:r>
      <w:r>
        <w:rPr>
          <w:sz w:val="20"/>
        </w:rPr>
        <w:t>CoStar Group, Ontario, CA</w:t>
      </w:r>
    </w:p>
    <w:p w:rsidR="00770D58" w:rsidRDefault="002A4128">
      <w:pPr>
        <w:pStyle w:val="Heading2"/>
        <w:ind w:left="550"/>
      </w:pPr>
      <w:r>
        <w:t>Enterprise Ecommerce Pricing Engine / Service</w:t>
      </w:r>
    </w:p>
    <w:p w:rsidR="00770D58" w:rsidRDefault="002A4128">
      <w:pPr>
        <w:ind w:left="550" w:right="465"/>
      </w:pPr>
      <w:r>
        <w:t>Designed and implemented an enterprise solution for calculating shopping cart and generating price sheet, with multi-dimentional priceing model, discount schema, historical and future pricing support; leading to reduction in developer time consumed for pri</w:t>
      </w:r>
      <w:r>
        <w:t>cing update from days to minutes</w:t>
      </w:r>
    </w:p>
    <w:p w:rsidR="00770D58" w:rsidRDefault="002A4128">
      <w:pPr>
        <w:pStyle w:val="Heading2"/>
        <w:ind w:left="550"/>
      </w:pPr>
      <w:r>
        <w:t>Marketplace Ad Creative Publishing 2.0</w:t>
      </w:r>
    </w:p>
    <w:p w:rsidR="00770D58" w:rsidRDefault="002A4128">
      <w:pPr>
        <w:ind w:left="550" w:right="465"/>
      </w:pPr>
      <w:r>
        <w:t>Acted in the role of technical lead to refactor ad creative editing workflow, utilized technologies, such as SVG, D3, Akamai, browser canvas; leading to improve overall performance and</w:t>
      </w:r>
      <w:r>
        <w:t xml:space="preserve"> artifacts portability</w:t>
      </w:r>
    </w:p>
    <w:p w:rsidR="00770D58" w:rsidRDefault="002A4128">
      <w:pPr>
        <w:pStyle w:val="Heading2"/>
        <w:ind w:left="550"/>
      </w:pPr>
      <w:r>
        <w:t>Ecommerce tracking using Google Universal Analytics (UA) with Google Tag Manager (GTM)</w:t>
      </w:r>
    </w:p>
    <w:p w:rsidR="00770D58" w:rsidRDefault="002A4128">
      <w:pPr>
        <w:ind w:left="550" w:right="465"/>
      </w:pPr>
      <w:r>
        <w:t>Designed and implemented an integrated solution to track e-commerce activities on</w:t>
      </w:r>
    </w:p>
    <w:p w:rsidR="00770D58" w:rsidRDefault="002A4128">
      <w:pPr>
        <w:ind w:left="550" w:right="465"/>
      </w:pPr>
      <w:r>
        <w:t>LoopNet.com website using UA with GTM, enabling e-commerce conve</w:t>
      </w:r>
      <w:r>
        <w:t>rsion funnel analytic</w:t>
      </w:r>
    </w:p>
    <w:p w:rsidR="00770D58" w:rsidRDefault="002A4128">
      <w:pPr>
        <w:pStyle w:val="Heading2"/>
        <w:ind w:left="550"/>
      </w:pPr>
      <w:r>
        <w:t>Marketplace Ad System powered by Google DFP</w:t>
      </w:r>
    </w:p>
    <w:p w:rsidR="00770D58" w:rsidRDefault="002A4128">
      <w:pPr>
        <w:ind w:left="550" w:right="465"/>
      </w:pPr>
      <w:r>
        <w:t>Designed and implemented an ad platform, integrated with Google DFP, for selling ad spaces on LoopNet.com</w:t>
      </w:r>
    </w:p>
    <w:p w:rsidR="00770D58" w:rsidRDefault="002A4128">
      <w:pPr>
        <w:pStyle w:val="Heading2"/>
        <w:ind w:left="550"/>
      </w:pPr>
      <w:r>
        <w:t>Cityfeet.com and Loopnet.com Google Universal Analytic (UA)</w:t>
      </w:r>
    </w:p>
    <w:p w:rsidR="00770D58" w:rsidRDefault="002A4128">
      <w:pPr>
        <w:ind w:left="550" w:right="465"/>
      </w:pPr>
      <w:r>
        <w:t>Designed and implemented</w:t>
      </w:r>
      <w:r>
        <w:t xml:space="preserve"> a solution to track user behavioral data, such as clicks, social sharing, using Google Universal Analytic (UA)</w:t>
      </w:r>
    </w:p>
    <w:p w:rsidR="00770D58" w:rsidRDefault="002A4128">
      <w:pPr>
        <w:pStyle w:val="Heading2"/>
        <w:ind w:left="550"/>
      </w:pPr>
      <w:r>
        <w:t>Cityfeet.com Enhancements</w:t>
      </w:r>
    </w:p>
    <w:p w:rsidR="00770D58" w:rsidRDefault="002A4128">
      <w:pPr>
        <w:spacing w:after="93"/>
        <w:ind w:left="550" w:right="465"/>
      </w:pPr>
      <w:r>
        <w:t>Upgrade UI framework using ASP.Net MVC 2 and improve SEO results for cityfeet.com, recovered over the impact by Google</w:t>
      </w:r>
      <w:r>
        <w:t xml:space="preserve"> Panda update</w:t>
      </w:r>
    </w:p>
    <w:p w:rsidR="00770D58" w:rsidRDefault="002A4128">
      <w:pPr>
        <w:pStyle w:val="Heading1"/>
        <w:ind w:left="475"/>
      </w:pPr>
      <w:r>
        <w:t>Recognitions</w:t>
      </w:r>
    </w:p>
    <w:p w:rsidR="00770D58" w:rsidRDefault="002A4128">
      <w:pPr>
        <w:tabs>
          <w:tab w:val="center" w:pos="2058"/>
          <w:tab w:val="center" w:pos="10530"/>
        </w:tabs>
        <w:spacing w:after="4" w:line="265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20"/>
        </w:rPr>
        <w:t>Nominated CoStar Innovation Award</w:t>
      </w:r>
      <w:r>
        <w:rPr>
          <w:sz w:val="20"/>
        </w:rPr>
        <w:tab/>
        <w:t>2014</w:t>
      </w:r>
    </w:p>
    <w:p w:rsidR="00770D58" w:rsidRDefault="002A4128">
      <w:pPr>
        <w:spacing w:after="4" w:line="265" w:lineRule="auto"/>
        <w:ind w:left="475" w:right="0"/>
      </w:pPr>
      <w:r>
        <w:rPr>
          <w:sz w:val="20"/>
        </w:rPr>
        <w:t>CoSart Developer Conference</w:t>
      </w:r>
    </w:p>
    <w:p w:rsidR="00770D58" w:rsidRDefault="002A4128">
      <w:pPr>
        <w:tabs>
          <w:tab w:val="center" w:pos="2194"/>
          <w:tab w:val="center" w:pos="10530"/>
        </w:tabs>
        <w:spacing w:after="4" w:line="265" w:lineRule="auto"/>
        <w:ind w:left="0" w:right="0" w:firstLine="0"/>
      </w:pPr>
      <w:r>
        <w:rPr>
          <w:rFonts w:ascii="Calibri" w:eastAsia="Calibri" w:hAnsi="Calibri" w:cs="Calibri"/>
          <w:sz w:val="22"/>
        </w:rPr>
        <w:lastRenderedPageBreak/>
        <w:tab/>
      </w:r>
      <w:r>
        <w:rPr>
          <w:sz w:val="20"/>
        </w:rPr>
        <w:t>Winner of CosStar Innovation Challenge</w:t>
      </w:r>
      <w:r>
        <w:rPr>
          <w:sz w:val="20"/>
        </w:rPr>
        <w:tab/>
        <w:t>2012</w:t>
      </w:r>
    </w:p>
    <w:p w:rsidR="00770D58" w:rsidRDefault="002A4128">
      <w:pPr>
        <w:spacing w:after="118" w:line="265" w:lineRule="auto"/>
        <w:ind w:left="475" w:right="0"/>
      </w:pPr>
      <w:r>
        <w:rPr>
          <w:sz w:val="20"/>
        </w:rPr>
        <w:t>CoStar Developer Conference</w:t>
      </w:r>
    </w:p>
    <w:p w:rsidR="00770D58" w:rsidRDefault="002A4128">
      <w:pPr>
        <w:pStyle w:val="Heading1"/>
        <w:ind w:left="475"/>
      </w:pPr>
      <w:r>
        <w:t>Education</w:t>
      </w:r>
    </w:p>
    <w:p w:rsidR="00770D58" w:rsidRDefault="002A4128">
      <w:pPr>
        <w:tabs>
          <w:tab w:val="center" w:pos="2494"/>
          <w:tab w:val="center" w:pos="10530"/>
        </w:tabs>
        <w:spacing w:after="4" w:line="265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20"/>
        </w:rPr>
        <w:t>California State Polytechnic University, Pomona</w:t>
      </w:r>
      <w:r>
        <w:rPr>
          <w:sz w:val="20"/>
        </w:rPr>
        <w:tab/>
        <w:t>1998</w:t>
      </w:r>
    </w:p>
    <w:p w:rsidR="00770D58" w:rsidRDefault="002A4128">
      <w:pPr>
        <w:spacing w:after="548" w:line="265" w:lineRule="auto"/>
        <w:ind w:left="475" w:right="0"/>
      </w:pPr>
      <w:r>
        <w:rPr>
          <w:sz w:val="20"/>
        </w:rPr>
        <w:t>B.S. Computer Science</w:t>
      </w:r>
    </w:p>
    <w:p w:rsidR="00770D58" w:rsidRDefault="002A4128">
      <w:pPr>
        <w:tabs>
          <w:tab w:val="right" w:pos="11200"/>
        </w:tabs>
        <w:spacing w:after="201" w:line="259" w:lineRule="auto"/>
        <w:ind w:left="-15" w:right="0" w:firstLine="0"/>
      </w:pPr>
      <w:r>
        <w:rPr>
          <w:rFonts w:ascii="Arial" w:eastAsia="Arial" w:hAnsi="Arial" w:cs="Arial"/>
          <w:sz w:val="16"/>
        </w:rPr>
        <w:t>http://localhost:8000/resume.html</w:t>
      </w:r>
      <w:r>
        <w:rPr>
          <w:rFonts w:ascii="Arial" w:eastAsia="Arial" w:hAnsi="Arial" w:cs="Arial"/>
          <w:sz w:val="16"/>
        </w:rPr>
        <w:tab/>
        <w:t>2/2</w:t>
      </w:r>
    </w:p>
    <w:sectPr w:rsidR="00770D58">
      <w:pgSz w:w="12240" w:h="15840"/>
      <w:pgMar w:top="295" w:right="520" w:bottom="306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D58"/>
    <w:rsid w:val="002A4128"/>
    <w:rsid w:val="00770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20F63B-B8F6-44E4-9FC1-EEF11F457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2" w:line="247" w:lineRule="auto"/>
      <w:ind w:left="415" w:right="214" w:hanging="10"/>
    </w:pPr>
    <w:rPr>
      <w:rFonts w:ascii="Segoe UI" w:eastAsia="Segoe UI" w:hAnsi="Segoe UI" w:cs="Segoe U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30" w:hanging="10"/>
      <w:outlineLvl w:val="0"/>
    </w:pPr>
    <w:rPr>
      <w:rFonts w:ascii="Segoe UI" w:eastAsia="Segoe UI" w:hAnsi="Segoe UI" w:cs="Segoe UI"/>
      <w:color w:val="000000"/>
      <w:sz w:val="27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2" w:line="247" w:lineRule="auto"/>
      <w:ind w:left="565" w:hanging="10"/>
      <w:outlineLvl w:val="1"/>
    </w:pPr>
    <w:rPr>
      <w:rFonts w:ascii="Segoe UI" w:eastAsia="Segoe UI" w:hAnsi="Segoe UI" w:cs="Segoe UI"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Segoe UI" w:eastAsia="Segoe UI" w:hAnsi="Segoe UI" w:cs="Segoe UI"/>
      <w:color w:val="000000"/>
      <w:sz w:val="24"/>
      <w:u w:val="single" w:color="000000"/>
    </w:rPr>
  </w:style>
  <w:style w:type="character" w:customStyle="1" w:styleId="Heading1Char">
    <w:name w:val="Heading 1 Char"/>
    <w:link w:val="Heading1"/>
    <w:rPr>
      <w:rFonts w:ascii="Segoe UI" w:eastAsia="Segoe UI" w:hAnsi="Segoe UI" w:cs="Segoe UI"/>
      <w:color w:val="000000"/>
      <w:sz w:val="2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834</Words>
  <Characters>4759</Characters>
  <Application>Microsoft Office Word</Application>
  <DocSecurity>0</DocSecurity>
  <Lines>39</Lines>
  <Paragraphs>11</Paragraphs>
  <ScaleCrop>false</ScaleCrop>
  <Company/>
  <LinksUpToDate>false</LinksUpToDate>
  <CharactersWithSpaces>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Chan</dc:creator>
  <cp:keywords/>
  <cp:lastModifiedBy>Ashley Chan</cp:lastModifiedBy>
  <cp:revision>2</cp:revision>
  <dcterms:created xsi:type="dcterms:W3CDTF">2018-01-11T19:50:00Z</dcterms:created>
  <dcterms:modified xsi:type="dcterms:W3CDTF">2018-01-11T19:50:00Z</dcterms:modified>
</cp:coreProperties>
</file>