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7116cc827f13b6e5c65a11e89de1be0fba67fe5"/>
    <w:p>
      <w:pPr>
        <w:pStyle w:val="Heading1"/>
      </w:pPr>
      <w:r>
        <w:t xml:space="preserve">Schriftliche Beauftragung zum Führen von Maschinen und Geräten</w:t>
      </w:r>
    </w:p>
    <w:p>
      <w:pPr>
        <w:pStyle w:val="FirstParagraph"/>
      </w:pPr>
      <w:r>
        <w:rPr>
          <w:iCs/>
          <w:i/>
        </w:rPr>
        <w:t xml:space="preserve">Erdbaumaschinen (DGUV R 100-500 Kap. 2.12), Krane (DGUV V52), Flurförderzeuge (DGUV V68), Hubarbeitsbühnen (DGUV G 308-008). Voraussetzungen: mind. 18 Jahre (Ausnahme: Auszubildende unter Aufsicht), körperlich und geistig geeignet, unterwiesen, Befähigung nachgewiesen.</w:t>
      </w:r>
    </w:p>
    <w:p>
      <w:pPr>
        <w:pStyle w:val="BodyText"/>
      </w:pPr>
      <w:r>
        <w:t xml:space="preserve">Herr/Frau ______________________________ geboren am ______________</w:t>
      </w:r>
    </w:p>
    <w:p>
      <w:pPr>
        <w:pStyle w:val="BodyText"/>
      </w:pPr>
      <w:r>
        <w:t xml:space="preserve">wird hiermit beauftragt, folgende Geräte selbstständig zu führen: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color="555555"/>
          <w:left w:val="single" w:sz="6" w:color="555555"/>
          <w:bottom w:val="single" w:sz="6" w:color="555555"/>
          <w:right w:val="single" w:sz="6" w:color="555555"/>
          <w:insideH w:val="single" w:sz="6" w:color="555555"/>
          <w:insideV w:val="single" w:sz="6" w:color="555555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Geräteart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Typ / Hersteller / Inventar-Nr.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Nachweis der Befähigung (Lehrgang, Datum)</w:t>
            </w: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☐ Bagger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☐ Radlader / Lader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☐ Walze / Verdichter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☐ Kran (Art: ____________)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☐ Teleskopstapler / Stapler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☐ Hubarbeitsbühne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☐ Sonstiges: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Die beauftragte Person bestätigt:</w:t>
      </w:r>
    </w:p>
    <w:p>
      <w:pPr>
        <w:numPr>
          <w:ilvl w:val="0"/>
          <w:numId w:val="1001"/>
        </w:numPr>
        <w:pStyle w:val="Compact"/>
      </w:pPr>
      <w:r>
        <w:t xml:space="preserve">☐ die Betriebsanleitung und Betriebsanweisung zu kennen,</w:t>
      </w:r>
    </w:p>
    <w:p>
      <w:pPr>
        <w:numPr>
          <w:ilvl w:val="0"/>
          <w:numId w:val="1001"/>
        </w:numPr>
        <w:pStyle w:val="Compact"/>
      </w:pPr>
      <w:r>
        <w:t xml:space="preserve">☐ über die Gefahren und Schutzmaßnahmen unterwiesen worden zu sein,</w:t>
      </w:r>
    </w:p>
    <w:p>
      <w:pPr>
        <w:numPr>
          <w:ilvl w:val="0"/>
          <w:numId w:val="1001"/>
        </w:numPr>
        <w:pStyle w:val="Compact"/>
      </w:pPr>
      <w:r>
        <w:t xml:space="preserve">☐ vor Arbeitsbeginn die Sicht- und Funktionsprüfung durchzuführen und Mängel sofort zu melden,</w:t>
      </w:r>
    </w:p>
    <w:p>
      <w:pPr>
        <w:numPr>
          <w:ilvl w:val="0"/>
          <w:numId w:val="1001"/>
        </w:numPr>
        <w:pStyle w:val="Compact"/>
      </w:pPr>
      <w:r>
        <w:t xml:space="preserve">☐ keine Personen im Gefahrbereich zu dulden und Lasten nicht über Personen zu bewegen.</w:t>
      </w:r>
    </w:p>
    <w:p>
      <w:pPr>
        <w:pStyle w:val="FirstParagraph"/>
      </w:pPr>
      <w:r>
        <w:t xml:space="preserve">Arbeitsmedizinische Eignung / Vorsorge vom: ______________</w:t>
      </w:r>
    </w:p>
    <w:p>
      <w:pPr>
        <w:pStyle w:val="BodyText"/>
      </w:pPr>
      <w:r>
        <w:t xml:space="preserve">Gültig bis: ______________ (oder bis auf Widerruf)</w:t>
      </w:r>
    </w:p>
    <w:p>
      <w:pPr>
        <w:pStyle w:val="BodyText"/>
      </w:pPr>
      <w:r>
        <w:t xml:space="preserve">Ort, Datum: ______________________</w:t>
      </w:r>
    </w:p>
    <w:p>
      <w:pPr>
        <w:pStyle w:val="BodyText"/>
      </w:pPr>
      <w:r>
        <w:t xml:space="preserve">Unternehmer / Bauleiter: ______________________ Beauftragte Person: ______________________</w:t>
      </w:r>
    </w:p>
    <w:bookmarkEnd w:id="20"/>
    <w:sectPr>
      <w:pgSz w:w="11906" w:h="16838"/>
      <w:pgMar w:left="1020" w:right="1020" w:top="850" w:bottom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/>
      <w:b/>
      <w:bCs/>
      <w:color w:val="23282C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2026-10-27T11:57:39Z</dcterms:created>
  <dcterms:modified xsi:type="dcterms:W3CDTF">2026-10-27T11:57:39Z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