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2E4A"/>
          <w:sz w:val="52"/>
          <w:szCs w:val="52"/>
        </w:rPr>
        <w:t xml:space="preserve">ATLAS TRAVEL PLANNER</w:t>
      </w:r>
    </w:p>
    <w:p>
      <w:pPr>
        <w:spacing w:after="0" w:before="200"/>
      </w:pPr>
    </w:p>
    <w:p>
      <w:pPr>
        <w:pBdr>
          <w:bottom w:val="single" w:color="0E7C7B" w:sz="6" w:space="8"/>
        </w:pBdr>
        <w:jc w:val="center"/>
      </w:pPr>
      <w:r>
        <w:rPr>
          <w:rFonts w:ascii="Arial" w:cs="Arial" w:eastAsia="Arial" w:hAnsi="Arial"/>
          <w:color w:val="0E7C7B"/>
          <w:sz w:val="36"/>
          <w:szCs w:val="36"/>
        </w:rPr>
        <w:t xml:space="preserve">Especificação Técnica Completa</w:t>
      </w:r>
    </w:p>
    <w:p>
      <w:pPr>
        <w:spacing w:after="0" w:before="300"/>
      </w:pPr>
    </w:p>
    <w:p>
      <w:pPr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AI Provider + Prompt Management + Governança + FinOps + Observabilidade</w:t>
      </w:r>
    </w:p>
    <w:p>
      <w:pPr>
        <w:spacing w:after="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D4A843"/>
          <w:sz w:val="24"/>
          <w:szCs w:val="24"/>
        </w:rPr>
        <w:t xml:space="preserve">Sprint 16 — Fundação de Inteligência Artificial Governada</w:t>
      </w:r>
    </w:p>
    <w:p>
      <w:pPr>
        <w:spacing w:after="0" w:before="1200"/>
      </w:pPr>
    </w:p>
    <w:p>
      <w:pPr>
        <w:spacing w:after="30" w:before="3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Documento: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ATLAS-SPEC-016 v2.0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Data: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01 de Abril de 2026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Versão: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2.0 — Governança Completa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Autor: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Product Owner + Travel Specialist + AI Governance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Classificação: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Interno —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Visão Executiva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Este documento especifica a arquitetura de Governança de IA do Atlas Travel Planner. Vai além de uma simples integração de API — define um framework completo para gerenciar prompts como artefatos de primeira classe, governar modelos com controles de ciclo de vida, otimizar custos com práticas FinOps, e operar com observabilidade contínua.</w:t>
      </w:r>
    </w:p>
    <w:p>
      <w:pPr>
        <w:spacing w:after="0" w:before="60"/>
      </w:pPr>
    </w:p>
    <w:p>
      <w:pPr>
        <w:pBdr>
          <w:left w:val="single" w:color="0E7C7B" w:sz="12" w:space="8"/>
        </w:pBdr>
        <w:shd w:fill="EFF6FF" w:val="clear"/>
        <w:spacing w:after="120" w:before="12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Princípio Central: IA governada não é IA lenta — é IA confiável. Cada prompt é versionado, cada chamada é logada, cada custo é rastreado, cada modelo é substituível.</w:t>
      </w:r>
    </w:p>
    <w:p>
      <w:pPr>
        <w:spacing w:after="0" w:before="100"/>
      </w:pPr>
    </w:p>
    <w:p>
      <w:pPr>
        <w:pStyle w:val="Heading2"/>
      </w:pPr>
      <w:r>
        <w:t xml:space="preserve">1.1 Os Sete Pilares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Prompt Management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Prompts como artefatos de primeira classe: inventário, taxonomia, versionamento, modularização, padrões ReFLECT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Provider Layer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Strategy Pattern com roteamento inteligente, gateway, cache, fallback automático e right-sizing de modelos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Governance &amp; Policy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Classificação de risco, policy-as-code, ciclo de vida completo (Definir &gt; Desenvolver &gt; Operar &gt; Substituir), KPIs de governança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FinOps de IA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 por resultado de negócio, observabilidade contínua de custo, otimização de orquestração e contexto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Observabilidade &amp; Monitoramento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Logging de entrada/saída, desvio, latência, alucinações, alertas, KPIs de negócio, triagem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Segurança &amp; Proteção de Dados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Classificação de dados, mascaramento de PII, propagação de identidade, agentes guardiões, kill-switches, TRISM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Teste &amp; Avaliação Contínua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Testes de prompts (unidade, integração, regressão), eval-driven development, CI/CD integrado com governança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Prompt Management — Prompts como Artefatos de Primeira Classe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Prompts não são strings hardcoded no código. São artefatos versionados, modulares, testáveis e auditáveis, armazenados em um registro central e desacoplados da lógica de aplicação.</w:t>
      </w:r>
    </w:p>
    <w:p>
      <w:pPr>
        <w:spacing w:after="0" w:before="100"/>
      </w:pPr>
    </w:p>
    <w:p>
      <w:pPr>
        <w:pStyle w:val="Heading2"/>
      </w:pPr>
      <w:r>
        <w:t xml:space="preserve">2.1 Registro Central de Prompts (Prompt Registry)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Todos os prompts são armazenados em formato estruturado no banco de dados, nunca inline no código-fonte. O código referencia prompts por slug e versão.</w:t>
      </w:r>
    </w:p>
    <w:p>
      <w:pPr>
        <w:spacing w:after="0" w:before="60"/>
      </w:pP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prisma/schema.prisma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model PromptTemplate {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id              String    @id @default(cuid())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slug            String    // "phase-3-checklist", "phase-6-itinerary"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version         String    // "1.0.0" — semver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status          String    @default("draft") // draft | active | deprecated | archived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category        String    // "checklist" | "itinerary" | "guide" | "boarding"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riskLevel       String    // "low" | "medium" | "high" | "critical"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Conteúdo modular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systemPrompt    String    @db.Text  // Instrução de sistema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userTemplate     String    @db.Text  // Template com {{placeholders}}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outputSchema    String?   @db.Text  // Zod schema esperado (JSON string)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fewShotExamples String?   @db.Text  // Exemplos de input/output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Metadados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description     String    // Descrição humana do propósito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author          String    // Quem criou/editou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changelog       String?   @db.Text  // Histórico de mudanças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tags            String[]  // ["travel", "checklist", "personalization"]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Design Pattern (ReFLECT)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reflectRole     String?   // Role assigned to the AI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reflectFormat   String?   // Expected output format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reflectLimits   String?   // Constraints and boundaries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reflectExamples String?   // Reference examples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reflectContext  String?   // Background context template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reflectTask     String?   // Core task description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Controle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approvedBy      String?   // Quem aprovou para produção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approvedAt      DateTime?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retiredAt       DateTime?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retiredReason   String?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createdAt       DateTime  @default(now())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updatedAt       DateTime  @updatedAt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interactions    AiInteractionLog[]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@@unique([slug, version])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@@index([slug, status])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@@index([category])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@@index([riskLevel])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0" w:before="100"/>
      </w:pPr>
    </w:p>
    <w:p>
      <w:pPr>
        <w:pStyle w:val="Heading2"/>
      </w:pPr>
      <w:r>
        <w:t xml:space="preserve">2.2 Framework ReFLECT para Design de Prompts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Todos os prompts do Atlas seguem o framework ReFLECT, que padroniza a estrutura e garante qualidade consistente: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(Checklist Fase 3)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 — Role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Papel atribuído à IA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"Você é um especialista em planejamento de viagens internacionais com 20 anos de experiência."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 — Explicit Task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Tarefa clara e específica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"Gere um checklist de preparação personalizado para esta viagem específica."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 — Format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Formato esperado da saída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"Responda em JSON seguindo o schema DynamicChecklistSchema."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 — Limits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Restrições e limites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"Máximo 25 itens. Não inclua itens genéricos. Cada item deve ser específico ao destino."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 — Examples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Exemplos de referência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"Exemplo: Para viagem ao Japão: Japan Rail Pass (14 dias = recomendado para viagem de 12 dias)."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 — Context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Contexto dinâmico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"Destino: {{destination}}, Duração: {{days}} dias, Tipo: {{tripType}}, Viajantes: {{travelers}}."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 — Tone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Tom e estilo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"Tom: profissional mas acessível. Explique o porquê de cada item."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2.3 Vocabulário de Palavras de Ação Padronizado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Para uniformizar a qualidade dos prompts, o Atlas adota um vocabulário controlado de action words. Cada prompt deve usar apenas verbos desta lista no campo de instrução principal: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Verbos Permitidos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Geração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gere, crie, elabore, construa, produza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Quando a IA deve criar conteúdo novo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Análise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analise, avalie, compare, classifique, identifique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Quando a IA deve examinar dados existentes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Transformação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converta, adapte, reestruture, resuma, expanda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Quando a IA deve transformar input em output diferente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Validação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verifique, confirme, valide, teste, detecte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Quando a IA deve checar correção ou conformidade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Explicação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explique, justifique, detalhe, contextualize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Quando a IA deve fornecer reasoning</w:t>
            </w:r>
          </w:p>
        </w:tc>
      </w:tr>
    </w:tbl>
    <w:p>
      <w:pPr>
        <w:pBdr>
          <w:left w:val="single" w:color="EA580C" w:sz="12" w:space="8"/>
        </w:pBdr>
        <w:shd w:fill="FFF7ED" w:val="clear"/>
        <w:spacing w:after="120" w:before="12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Proibido em prompts: verbos vagos como "faça", "tente", "me ajude com", "dê uma olhada em". Cada prompt deve ter um verbo de ação específico.</w:t>
      </w:r>
    </w:p>
    <w:p>
      <w:pPr>
        <w:spacing w:after="0" w:before="100"/>
      </w:pPr>
    </w:p>
    <w:p>
      <w:pPr>
        <w:pStyle w:val="Heading2"/>
      </w:pPr>
      <w:r>
        <w:t xml:space="preserve">2.4 Modularização e Reutilização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Prompts são compostos por componentes reutilizáveis. O sistema monta o prompt final combinando módulos:</w:t>
      </w:r>
    </w:p>
    <w:p>
      <w:pPr>
        <w:spacing w:after="0" w:before="60"/>
      </w:pP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Componentes reutilizáveis de prompt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model PromptComponent {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id          String   @id @default(cuid())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slug        String   @unique // "travel-context", "json-output-rules", "safety-guardrails"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type        String   // "system" | "context" | "format" | "guardrail" | "few-shot"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content     String   @db.Text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version     String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usedBy      String[] // slugs dos PromptTemplates que usam este componente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Exemplo de montagem: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finalPrompt = [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  getComponent("safety-guardrails"),     // Guardrails universais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  getComponent("travel-expert-role"),     // Role: especialista em viagens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  template.systemPrompt,                  // Instrução específica da fase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  getComponent("json-output-rules"),      // Regras de formatação JSON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  resolveTemplate(template.userTemplate, context) // Contexto dinâmico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].join("\n\n");</w:t>
      </w:r>
    </w:p>
    <w:p>
      <w:pPr>
        <w:pBdr>
          <w:left w:val="single" w:color="0E7C7B" w:sz="12" w:space="8"/>
        </w:pBdr>
        <w:shd w:fill="EFF6FF" w:val="clear"/>
        <w:spacing w:after="120" w:before="12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Benefício: Se você muda o guardrail de segurança no componente "safety-guardrails", todos os prompts que o utilizam são atualizados automaticamente — sem editar cada prompt individual.</w:t>
      </w:r>
    </w:p>
    <w:p>
      <w:pPr>
        <w:spacing w:after="0" w:before="100"/>
      </w:pPr>
    </w:p>
    <w:p>
      <w:pPr>
        <w:pStyle w:val="Heading2"/>
      </w:pPr>
      <w:r>
        <w:t xml:space="preserve">2.5 Ciclo de Vida do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5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Pode Transicionar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Próximo Estado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draft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 desenvolvimento, não acessível em produção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Qualquer dev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active (via aprovação)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active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 produção, sendo usado por chamadas reais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 (após testes passarem)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deprecated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deprecated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Marcado para substituição, ainda funcional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archived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archived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Removido de produção, mantido para auditoria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(terminal)</w:t>
            </w:r>
          </w:p>
        </w:tc>
      </w:tr>
    </w:tbl>
    <w:p>
      <w:pPr>
        <w:pBdr>
          <w:left w:val="single" w:color="16A34A" w:sz="12" w:space="8"/>
        </w:pBdr>
        <w:shd w:fill="DCFCE7" w:val="clear"/>
        <w:spacing w:after="120" w:before="12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Regra: Nenhum prompt vai para "active" sem: (1) testes automatizados passando, (2) avaliação humana registrada, (3) aprovação do admin no registro.</w:t>
      </w:r>
    </w:p>
    <w:p>
      <w:r>
        <w:br w:type="page"/>
      </w:r>
    </w:p>
    <w:p>
      <w:pPr>
        <w:pStyle w:val="Heading1"/>
      </w:pPr>
      <w:r>
        <w:t xml:space="preserve">3. AI Provider Layer — Roteamento, Gateway e Cache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AI Provider é o gateway central por onde toda chamada à IA passa. Ele implementa Strategy Pattern com roteamento inteligente, cache de respostas, fallback automático e right-sizing de modelos.</w:t>
      </w:r>
    </w:p>
    <w:p>
      <w:pPr>
        <w:spacing w:after="0" w:before="100"/>
      </w:pPr>
    </w:p>
    <w:p>
      <w:pPr>
        <w:pStyle w:val="Heading2"/>
      </w:pPr>
      <w:r>
        <w:t xml:space="preserve">3.1 Arquitetura do Gateway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                     APPLICATION LAYER                       │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Phase 3 (Checklist)  |  Phase 5 (Guide)  |  Phase 6 (Route) │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└──────────────────────────────┬────────────────────────────────  ┘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│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┌──────────▼──────────┐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  AI GATEWAY        │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┌───────────────┐  │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│ Policy Engine  │  │  ← Policy-as-code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│ (risk check,   │  │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│  PII mask,     │  │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│  rate limit)   │  │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└───────────────┘  │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┌───────────────┐  │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│ Router         │  │  ← Model routing per phase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│ (phase config, │  │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│  cost optimize)│  │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└───────────────┘  │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┌───────────────┐  │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│ Cache Layer    │  │  ← Redis semantic cache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│ (Redis +       │  │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│  similarity)   │  │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└───────────────┘  │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┌───────────────┐  │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│ Logger         │  │  ← AiInteractionLog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└───────────────┘  │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└──┬────────┬─────────┘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│        │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┌────────▼┐  ┌───▼──────┐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│Anthropic│  │  Gemini   │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│  API    │  │   API     │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└─────────┘  └──────────┘</w:t>
      </w:r>
    </w:p>
    <w:p>
      <w:pPr>
        <w:spacing w:after="0" w:before="100"/>
      </w:pPr>
    </w:p>
    <w:p>
      <w:pPr>
        <w:pStyle w:val="Heading2"/>
      </w:pPr>
      <w:r>
        <w:t xml:space="preserve">3.2 Roteamento Inteligente de Modelos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Router direciona cada chamada para o modelo aceitável mais barato, baseado na configuração por fase e no nível de risco: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000"/>
        <w:gridCol w:w="20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Primário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TTL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Fase 3 — Checklist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Baixo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Gemini Flash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Claude Haiku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24h (mesmo destino)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Fase 5 — Guia de Bolso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Baixo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Gemini Flash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Claude Haiku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7d (dados de destino)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Fase 6 — Itinerário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Médio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Claude Sonnet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Gemini Pro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Sem cache (personalizado)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Fase 7 — Embarque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Baixo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Gemini Flash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Claude Haiku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24h (mesmo destino)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3.3 Cache Inteligente (Redis)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Para fases com dados estáveis (Guia de Bolso do Japão não muda a cada hora), o cache evita chamadas desnecessárias à IA. A chave de cache combina fase + destino + hash dos parâmetros relevantes. Checklists para o mesmo destino/perfil podem reutilizar resultados anteriores com similaridade semântica.</w:t>
      </w:r>
    </w:p>
    <w:p>
      <w:pPr>
        <w:spacing w:after="0" w:before="60"/>
      </w:pP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Cache key strategy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function buildCacheKey(phaseKey: string, params: Record&lt;string, any&gt;): string {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relevantParams = extractCacheableParams(phaseKey, params);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hash = createHash("sha256").update(JSON.stringify(relevantParams)).digest("hex").slice(0, 12);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return `ai:cache:${phaseKey}:${hash}`;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Cache check before API call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const cached = await redis.get(cacheKey);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if (cached) {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await logCacheHit(userId, phaseKey, cacheKey); // Log cache hits too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return JSON.parse(cached);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pBdr>
          <w:left w:val="single" w:color="0E7C7B" w:sz="12" w:space="8"/>
        </w:pBdr>
        <w:shd w:fill="EFF6FF" w:val="clear"/>
        <w:spacing w:after="120" w:before="12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Economia projetada: cache em Fases 3 e 5 pode reduzir chamadas à IA em 40-60% para destinos populares (Paris, Tokyo, NYC recebem muitas consultas similares).</w:t>
      </w:r>
    </w:p>
    <w:p>
      <w:pPr>
        <w:spacing w:after="0" w:before="100"/>
      </w:pPr>
    </w:p>
    <w:p>
      <w:pPr>
        <w:pStyle w:val="Heading2"/>
      </w:pPr>
      <w:r>
        <w:t xml:space="preserve">3.4 Right-Sizing de Modelos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Nem toda tarefa precisa do modelo mais potente. O princípio é: usar o modelo menor e mais barato que entrega qualidade aceitável para aquela tarefa.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 da Tarefa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Recomendado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Relativo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Estruturada/JSON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Gemini Flash / Haiku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1x (baseline)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Checklists, dados de destino, categorização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Semi-criativa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Gemini Pro / Haiku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3-5x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Guias de viagem, resumos contextuais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Altamente criativa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Claude Sonnet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10-15x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Itinerários narrativos, recomendações personalizadas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Crítica/Complexa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Claude Sonnet (validado)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15-20x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Decisões de segurança, análise de risco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3.5 Interface do Provider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interface AIProvider {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generateJSON&lt;T&gt;(prompt: string, schema: z.ZodSchema&lt;T&gt;): Promise&lt;T&gt;;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generateText(prompt: string): Promise&lt;string&gt;;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getModelName(): string;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getProviderName(): string;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estimateCost(inputTokens: number, outputTokens: number): number;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interface AIGateway {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execute&lt;T&gt;(request: AIRequest): Promise&lt;AIResponse&lt;T&gt;&gt;;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Internally: policy check → cache check → route → call → log → return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interface AIRequest {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userId: string;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phaseKey: string;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promptSlug: string;     // Referência ao PromptTemplate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promptVersion?: string; // Default: latest active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context: Record&lt;string, any&gt;; // Variáveis do template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expeditionId?: string;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forceProvider?: string; // Override para testes A/B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4. Governança, Policy-as-Code e Ciclo de Vida</w:t>
      </w:r>
    </w:p>
    <w:p>
      <w:pPr>
        <w:spacing w:after="0" w:before="60"/>
      </w:pPr>
    </w:p>
    <w:p>
      <w:pPr>
        <w:pStyle w:val="Heading2"/>
      </w:pPr>
      <w:r>
        <w:t xml:space="preserve">4.1 Classificação de Risco por Caso de Uso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Cada caso de uso de IA é classificado por nível de risco/agência. Os controles são dimensionados proporcionalmente — mais risco, mais controle: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2000"/>
        <w:gridCol w:w="28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Agência da IA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Controles Obrigatórios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 no Atlas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1 — Assistivo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Baixo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IA sugere, humano decide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 básico, cache permitido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Checklist Fase 3, Guia de Bolso Fase 5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2 — Gerador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Médio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IA cria conteúdo, humano revisa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 completo, validação de schema, rate limit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Itinerário Fase 6, Checklist Embarque Fase 7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3 — Decisor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IA toma decisões que afetam UX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Aprovação humana, audit trail, rollback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Recomendação de modelo/preço (futuro)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4 — Autônomo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Crítico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IA age sem supervisão direta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Kill-switch, guardrails, monitoramento real-time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Agentes autônomos (futuro, se aplicável)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4.2 Policy-as-Code (Mecanismo de Política)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As políticas de governança são implementadas como código executável no AI Gateway, não como documentos estáticos. Cada chamada passa por uma cadeia de políticas antes de ser executada:</w:t>
      </w:r>
    </w:p>
    <w:p>
      <w:pPr>
        <w:spacing w:after="0" w:before="60"/>
      </w:pP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src/server/services/ai-policies.ts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interface AIPolicy {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name: string;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evaluate(request: AIRequest): PolicyResult;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type PolicyResult = { allowed: true } | { allowed: false; reason: string };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Políticas implementadas: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const policies: AIPolicy[] = [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new RateLimitPolicy(),         // Max N chamadas/hora por usuário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new PiiMaskingPolicy(),        // Mascara dados sensíveis antes de enviar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new ContentSafetyPolicy(),     // Bloqueia prompts com conteúdo proibido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new CostBudgetPolicy(),        // Bloqueia se custo acumulado &gt; limite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new MinorAgeGuardPolicy(),     // Bloqueia IA para menores de 18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new PromptVersionPolicy(),     // Só permite prompts com status "active"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new RiskLevelPolicy(),         // Aplica controles extras por nível de risco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];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No Gateway: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 (const policy of policies) {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result = policy.evaluate(request);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if (!result.allowed) {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await logPolicyBlock(request, policy.name, result.reason);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throw new PolicyBlockError(policy.name, result.reason);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0" w:before="100"/>
      </w:pPr>
    </w:p>
    <w:p>
      <w:pPr>
        <w:pStyle w:val="Heading2"/>
      </w:pPr>
      <w:r>
        <w:t xml:space="preserve">4.3 Ciclo de Vida Completo: Definir &gt; Desenvolver &gt; Operar &gt; Substituir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 de Controle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Artefatos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DEFINIR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Classificar risco, definir caso de uso, selecionar modelo candidato, criar prompt draft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Aprovação do caso de uso pelo PO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PromptTemplate (status: draft), análise de risco documentada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DESENVOLVER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Escrever prompt com ReFLECT, criar testes unitários, rodar evals automatizados, revisão humana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Testes passando + eval score &gt; threshold + aprovação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PromptTemplate (status: active), test suite, eval results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OPERAR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Monitorar custos, latência, qualidade, desvio; responder a alertas; otimizar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 de governança sem alertas críticos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AiInteractionLog, dashboards, alertas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SUBSTITUIR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Deprecar prompt/modelo, migrar para novo, validar sem regressão, arquivar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Zero chamadas ao prompt deprecated por 7 dias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PromptTemplate (status: archived), migration log</w:t>
            </w:r>
          </w:p>
        </w:tc>
      </w:tr>
    </w:tbl>
    <w:p>
      <w:pPr>
        <w:pBdr>
          <w:left w:val="single" w:color="0E7C7B" w:sz="12" w:space="8"/>
        </w:pBdr>
        <w:shd w:fill="EFF6FF" w:val="clear"/>
        <w:spacing w:after="120" w:before="12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Registro de Modelos: cada modelo utilizado (Gemini Flash, Claude Sonnet, etc.) tem um registro com: data de adoção, versão, custo/1K tokens, score de qualidade médio, fases onde é usado, e status (active/deprecated).</w:t>
      </w:r>
    </w:p>
    <w:p>
      <w:pPr>
        <w:spacing w:after="0" w:before="100"/>
      </w:pPr>
    </w:p>
    <w:p>
      <w:pPr>
        <w:pStyle w:val="Heading2"/>
      </w:pPr>
      <w:r>
        <w:t xml:space="preserve">4.4 KPIs de Governança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eficácia da governança é medida continuamente com estes indicadores: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2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 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Taxa de conformidade de prompts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Prompts com testes / Total de prompts ativos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100%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&lt; 100%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Taxa de bloqueio por política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Chamadas bloqueadas / Total de chamadas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&lt; 2%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&gt; 5%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Taxa de fallback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Chamadas com fallback / Total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&lt; 5%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&gt; 10%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Cobertura de logging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Chamadas logadas / Total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100%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&lt; 100%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Tempo médio de aprovação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Média de horas entre draft e active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&lt; 24h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&gt; 72h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Taxa de prompt deprecated sem substituição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Deprecated sem active successor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0%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&gt; 0%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Custo por resultado de negócio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 total IA / Expedições concluídas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Monitorar tendência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Aumento &gt; 20% mês/mês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FinOps de IA — Otimização e Observabilidade de Custo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FinOps de IA trata o custo de chamadas à IA como métrica operacional de primeira classe — tão importante quanto latência ou uptime. O objetivo não é minimizar custo absoluto, mas maximizar valor entregue por dólar gasto.</w:t>
      </w:r>
    </w:p>
    <w:p>
      <w:pPr>
        <w:spacing w:after="0" w:before="100"/>
      </w:pPr>
    </w:p>
    <w:p>
      <w:pPr>
        <w:pStyle w:val="Heading2"/>
      </w:pPr>
      <w:r>
        <w:t xml:space="preserve">5.1 Custo por Resultado de Negócio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custo bruto (tokens x preço) é apenas metade da equação. A métrica que importa é: quanto custa para a IA contribuir com um resultado real do negócio.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Custo por expedição completa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SUM(costUsd) de todas as chamadas IA / expedições com &gt;= Fase 6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Precificar plano premium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Custo por geração de checklist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AVG(costUsd) WHERE phaseKey = "phase-3-checklist"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Calibrar custo em Coordenadas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Custo por itinerário gerado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AVG(costUsd) WHERE phaseKey = "phase-6-itinerary"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Decisão de modelo Sonnet vs Flash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Custo por usuário ativo/mês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SUM(costUsd) / COUNT(DISTINCT userId) no mês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Projeção de burn rate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ROI de cache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(Chamadas com cache hit * custo médio evitado) / custo Redis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Justificar infraestrutura de cache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5.2 Tabela de Custos por Modelo (Referência)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900"/>
        <w:gridCol w:w="19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($/1M tokens)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($/1M tokens)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médio/chamada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Anthropic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claude-sonnet-4-20250514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$3.00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$15.00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~$0.02 — $0.05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Anthropic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claude-haiku-4-5-20251001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$0.80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$4.00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~$0.005 — $0.01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Google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gemini-2.0-flash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$0.10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$0.40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~$0.001 — $0.003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Google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gemini-1.5-pro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$1.25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$5.00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~$0.01 — $0.03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5.3 Estratégias de Otimização de Custo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Economia Estimada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Cache de respostas (Redis)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Cache semântico por fase + destino + perfil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40-60% para destinos populares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Right-sizing de modelo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Flash para tarefas estruturadas, Sonnet só para criativo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60-80% vs usar Sonnet para tudo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Otimização de contexto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Enviar apenas dados relevantes por fase, não dump completo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20-30% em tokens de input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Prompt compression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Remover exemplos redundantes, usar instruções concisas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10-20% em tokens de input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Batch processing (futuro)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Agrupar gerações similares em batch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30-50% (depende do provider)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Budget caps por usuário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CostBudgetPolicy bloqueia acima do limite diário/mensal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Previne custos descontrolados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5.4 Alertas de Custo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Custo diário alto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 do dia &gt; 2x média dos últimos 7 dias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Notificação no dashboard + email admin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Usuário abusivo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Usuário com &gt; 20 chamadas/dia ou &gt; $1 USD/dia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Flag no dashboard, rate limit automático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Modelo caro demominante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&gt; 80% das chamadas no modelo mais caro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Sugerir reclassificação de fases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Cache miss rate alto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Cache hit rate &lt; 30% para fase com cache habilitado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Revisar estratégia de cache key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Budget mensal atingido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 mensal &gt; threshold configurável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Alerta crítico + possível throttle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Observabilidade e Monitoramento Contínuo</w:t>
      </w:r>
    </w:p>
    <w:p>
      <w:pPr>
        <w:spacing w:after="0" w:before="60"/>
      </w:pPr>
    </w:p>
    <w:p>
      <w:pPr>
        <w:pStyle w:val="Heading2"/>
      </w:pPr>
      <w:r>
        <w:t xml:space="preserve">6.1 Modelo de Dados — AiInteractionLog (Expandido)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model AiInteractionLog {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id              String    @id @default(cuid())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createdAt       DateTime  @default(now())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Contexto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userId          String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user            User      @relation(fields: [userId], references: [id])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expeditionId    String?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phaseKey        String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Prompt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promptTemplateId String?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promptTemplate  PromptTemplate? @relation(fields: [promptTemplateId], references: [id])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promptVersion   String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promptText      String    @db.Text  // Prompt resolvido (com variáveis substituídas)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promptHash      String    // Hash para deduplicação e cache analytics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Modelo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provider        String    // "anthropic" | "gemini"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model           String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isFallback      Boolean   @default(false)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fallbackReason  String?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Resposta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responseText    String    @db.Text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responseValid   Boolean   @default(true)  // Schema validation passed?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validationError String?   // Se schema falhou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Métricas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inputTokens     Int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outputTokens    Int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totalTokens     Int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costUsd         Float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latencyMs       Int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Cache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cacheHit        Boolean   @default(false)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cacheKey         String?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Policy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policiesEvaluated String[]  // ["RateLimit", "PiiMasking", "CostBudget"]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policyBlocked    Boolean   @default(false)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policyBlockReason String?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Qualidade (preenchido por eval ou feedback)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qualityScore    Float?    // 0-1, de eval automatizado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humanFeedback   String?   // "good" | "bad" | "neutral"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driftDetected   Boolean   @default(false)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Status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status          String    @default("success")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errorMessage    String?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errorType       String?   // "timeout" | "rate_limit" | "api_error" | "schema_invalid"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@@index([userId])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@@index([phaseKey])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@@index([provider])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@@index([createdAt])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@@index([userId, createdAt])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@@index([promptTemplateId])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@@index([cacheHit])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@@index([policyBlocked])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@@index([status])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0" w:before="100"/>
      </w:pPr>
    </w:p>
    <w:p>
      <w:pPr>
        <w:pStyle w:val="Heading2"/>
      </w:pPr>
      <w:r>
        <w:t xml:space="preserve">6.2 Dashboard de Governança — 6 Abas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Rota: /admin/ai-governance — acesso exclusivo admin@travel.dev. Filtros globais em todas as abas: período (7d, 30d, 90d, custom), provider, fase, status.</w:t>
      </w:r>
    </w:p>
    <w:p>
      <w:pPr>
        <w:spacing w:after="0" w:before="60"/>
      </w:pPr>
    </w:p>
    <w:p>
      <w:pPr>
        <w:pStyle w:val="Heading3"/>
      </w:pPr>
      <w:r>
        <w:t xml:space="preserve">6.2.1 Aba: Visão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Custo Total do Mês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SUM(costUsd) no período + comparação mês anterior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com trend arrow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Total de Chamadas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COUNT(*) + média diária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Cache Hit Rate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COUNT(cacheHit=true) / COUNT(*)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com % (verde &gt; 40%)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Taxa de Erro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COUNT(status != success) / COUNT(*)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com % (vermelho &gt; 5%)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Policy Blocks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COUNT(policyBlocked=true)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(vermelho se &gt; 0 inesperado)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Gráfico Diário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 + Volume + Erros por dia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Multi-line chart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KPIs de Governança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Todos os KPIs da seção 4.4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Scorecard com semáforos</w:t>
            </w:r>
          </w:p>
        </w:tc>
      </w:tr>
    </w:tbl>
    <w:p>
      <w:pPr>
        <w:spacing w:after="0" w:before="80"/>
      </w:pPr>
    </w:p>
    <w:p>
      <w:pPr>
        <w:pStyle w:val="Heading3"/>
      </w:pPr>
      <w:r>
        <w:t xml:space="preserve">6.2.2 Aba: Por Modelo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Comparativo lado a lado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Chamadas, custo total, custo médio, latência, erros, cache hit rate — por provider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Distribuição de uso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Pie chart com % de chamadas por modelo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Custo por 1K tokens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SUM(costUsd) / SUM(totalTokens) * 1000 por provider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Fallback rate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COUNT(isFallback=true) / COUNT(*) por provider primário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Tendência de migração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Line chart mostrando proporção de uso ao longo do tempo</w:t>
            </w:r>
          </w:p>
        </w:tc>
      </w:tr>
    </w:tbl>
    <w:p>
      <w:pPr>
        <w:spacing w:after="0" w:before="80"/>
      </w:pPr>
    </w:p>
    <w:p>
      <w:pPr>
        <w:pStyle w:val="Heading3"/>
      </w:pPr>
      <w:r>
        <w:t xml:space="preserve">6.2.3 Aba: Por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Ranking de consumo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Top N usuários por custo: email, custo, chamadas, tokens médios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Alerta de abuso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Usuários que excederam rate limit ou budget cap — com flag e timestamp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Detalhe do usuário (modal)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Timeline de todas interações: fase, modelo, custo, status — clicável para ver prompt/resposta</w:t>
            </w:r>
          </w:p>
        </w:tc>
      </w:tr>
    </w:tbl>
    <w:p>
      <w:pPr>
        <w:spacing w:after="0" w:before="80"/>
      </w:pPr>
    </w:p>
    <w:p>
      <w:pPr>
        <w:pStyle w:val="Heading3"/>
      </w:pPr>
      <w:r>
        <w:t xml:space="preserve">6.2.4 Aba: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Custo por fase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Bar chart: qual fase custa mais + % do total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Volume por fase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Chamadas por fase + tendência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Tokens médios por fase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AVG(totalTokens) — ajuda a otimizar prompts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Qualidade por fase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AVG(qualityScore) + COUNT(humanFeedback=bad) — identifica fases com problemas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Cache effectiveness por fase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Hit rate por fase — destaca fases sem cache que poderiam ter</w:t>
            </w:r>
          </w:p>
        </w:tc>
      </w:tr>
    </w:tbl>
    <w:p>
      <w:pPr>
        <w:spacing w:after="0" w:before="80"/>
      </w:pPr>
    </w:p>
    <w:p>
      <w:pPr>
        <w:pStyle w:val="Heading3"/>
      </w:pPr>
      <w:r>
        <w:t xml:space="preserve">6.2.5 Aba: Prompt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Inventário de prompts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Lista de todos PromptTemplates: slug, versão, status, risco, categoria, última atualização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Prompt detail (modal)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Conteúdo completo: system prompt, user template, ReFLECT components, changelog, testes vinculados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Versão ativa vs draft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Badge visual: quantos prompts em cada estado do ciclo de vida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Performance do prompt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Métricas agregadas: custo médio, latência, qualidade, erros — por prompt/versão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Comparação de versões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Side-by-side diff entre versões de um prompt + métricas comparativas</w:t>
            </w:r>
          </w:p>
        </w:tc>
      </w:tr>
    </w:tbl>
    <w:p>
      <w:pPr>
        <w:spacing w:after="0" w:before="80"/>
      </w:pPr>
    </w:p>
    <w:p>
      <w:pPr>
        <w:pStyle w:val="Heading3"/>
      </w:pPr>
      <w:r>
        <w:t xml:space="preserve">6.2.6 Aba: Detalhe de Interação (Modal/Drawer)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Qualquer registro clicável em qualquer aba abre o detalhe completo: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Header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Timestamp, usuário, expedição (link), fase, status badge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Modelo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Provider, modelo, fallback badge, razão se fallback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Prompt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Texto completo em scroll area com syntax highlight + link para PromptTemplate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Resposta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Texto/JSON formatado em scroll area + validação status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Métricas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Tokens (in/out/total), custo USD, latência ms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Policies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Lista de policies avaliadas + resultado de cada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Cache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Hit/miss, cache key utilizada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Qualidade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Score de eval + feedback humano (se registrado)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Segurança, Proteção de Dados e Guardrails</w:t>
      </w:r>
    </w:p>
    <w:p>
      <w:pPr>
        <w:spacing w:after="0" w:before="60"/>
      </w:pPr>
    </w:p>
    <w:p>
      <w:pPr>
        <w:pStyle w:val="Heading2"/>
      </w:pPr>
      <w:r>
        <w:t xml:space="preserve">7.1 Classificação e Mascaramento de PII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Antes de enviar qualquer prompt à IA, o Policy Engine classifica e mascara dados pessoais sensíveis: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Tratamento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Número de passaporte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PII — Alta sensibilidade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Mascarar antes de enviar à IA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AB123456 → [PASSPORT_MASKED]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Email do usuário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PII — Média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Não enviar à IA (desnecessário para geração)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Removido do contexto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Nome completo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PII — Média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Substituir por placeholder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Volmar S. → [USER_NAME]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Destino de viagem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Não-PII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Enviar normalmente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Tokyo, Japan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Preferências de viagem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Não-PII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Enviar normalmente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Aventura, gastronomia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Endereço residencial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PII — Alta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Enviar apenas cidade/país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São Paulo, SP → São Paulo, BR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Data de nascimento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PII — Média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Enviar apenas faixa etária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1990-05-15 → "adulto, 35 anos"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7.2 Agentes Guardiões e Kill-Switches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Para sistemas agentivos e proteção runtime (TRISM — Trust, Risk, and Security Management):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Rate Limiter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Limita chamadas por usuário/minuto e por usuário/dia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Redis counter com TTL, enforced no AI Gateway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Budget Cap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Bloqueia chamadas quando custo acumulado do usuário/dia excede limite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Policy verifica SUM(costUsd) antes de cada chamada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Content Safety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Valida que prompt não contém injection attempts ou conteúdo proibido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Regex + pattern matching no Policy Engine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Schema Validator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Valida que resposta da IA segue o Zod schema esperado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Validação pós-resposta, rejeita se inválido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Kill-Switch Global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Desabilita TODA geração de IA com uma flag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env var AI_KILL_SWITCH=true ou flag no DB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Kill-Switch por Modelo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Desabilita modelo específico (ex: Gemini down)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 no AI Provider Factory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Kill-Switch por Fase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Desabilita IA para fase específica (ex: bug no prompt)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 no Phase routing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Drift Detection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Compara resposta com baseline de qualidade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Score de similaridade vs respostas anteriores aprovadas</w:t>
            </w:r>
          </w:p>
        </w:tc>
      </w:tr>
    </w:tbl>
    <w:p>
      <w:pPr>
        <w:pBdr>
          <w:left w:val="single" w:color="EA580C" w:sz="12" w:space="8"/>
        </w:pBdr>
        <w:shd w:fill="FFF7ED" w:val="clear"/>
        <w:spacing w:after="120" w:before="12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Kill-switches são operacionais, não burocráticos. O admin pode desligar qualquer componente de IA em segundos via dashboard — sem deploy, sem PR, sem espera.</w:t>
      </w:r>
    </w:p>
    <w:p>
      <w:pPr>
        <w:spacing w:after="0" w:before="100"/>
      </w:pPr>
    </w:p>
    <w:p>
      <w:pPr>
        <w:pStyle w:val="Heading2"/>
      </w:pPr>
      <w:r>
        <w:t xml:space="preserve">7.3 Propagação de Identidade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Toda chamada à IA carrega o userId de forma rastreável do request HTTP até o log final. O fluxo é: session cookie identifica o usuário no middleware Next.js, o server action extrai userId da session, o AI Gateway recebe userId como parâmetro obrigatório, o log registra userId em AiInteractionLog, e o dashboard permite filtrar por usuário. Não existe chamada anônima à IA.</w:t>
      </w:r>
    </w:p>
    <w:p>
      <w:r>
        <w:br w:type="page"/>
      </w:r>
    </w:p>
    <w:p>
      <w:pPr>
        <w:pStyle w:val="Heading1"/>
      </w:pPr>
      <w:r>
        <w:t xml:space="preserve">8. Testes, Avaliação Contínua e CI/CD</w:t>
      </w:r>
    </w:p>
    <w:p>
      <w:pPr>
        <w:spacing w:after="0" w:before="60"/>
      </w:pPr>
    </w:p>
    <w:p>
      <w:pPr>
        <w:pStyle w:val="Heading2"/>
      </w:pPr>
      <w:r>
        <w:t xml:space="preserve">8.1 Eval-Driven Development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Antes de mudar um prompt ou trocar um modelo, rodamos avaliações automatizadas. O ciclo é: escrever eval primeiro, depois mudar prompt/modelo, depois verificar que eval score não caiu.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Teste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Valida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Roda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Teste unitário de prompt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Template resolve corretamente com variáveis mock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Vitest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 cada commit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Teste de schema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Resposta da IA segue o Zod schema esperado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Vitest + Zod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 cada commit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Teste de integração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Chamada real ao provider retorna resultado válido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Vitest (modo integration)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Antes de merge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Teste de regressão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Prompt novo não piora qualidade vs versão anterior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Eval framework custom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Antes de aprovar prompt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Avaliação humana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 ou especialista avalia amostra de respostas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Interface no dashboard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Antes de promover para active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Teste de custo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Nova versão não aumenta custo médio &gt; threshold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Vitest + mock de tokens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 cada commit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Teste de desvio (drift)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Respostas continuam alinhadas com baseline aprovado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Cron job semanal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Operação contínua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8.2 Integração com CI/CD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governança é incorporada ao pipeline de CI/CD. Mudanças em prompts seguem o mesmo rigor que mudanças em código:</w:t>
      </w:r>
    </w:p>
    <w:p>
      <w:pPr>
        <w:spacing w:after="0" w:before="60"/>
      </w:pP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Pipeline CI/CD para mudanças de prompt/modelo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1. Developer cria/edita PromptTemplate (status: draft)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2. PR aberto com mudança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3. CI roda automaticamente: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├── tsc --noEmit (TypeScript limpo)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├── npx vitest run (testes unitários + schema)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├── npx vitest run --config vitest.integration.config.ts (integração)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├── eval:run --prompt-slug &lt;slug&gt; --version &lt;version&gt; (eval score)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└── cost:estimate --prompt-slug &lt;slug&gt; (projeção de custo)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4. Se tudo verde + eval score &gt;= threshold → PR aprovável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5. Admin aprova prompt (status: draft → active)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6. Merge → deploy → prompt ativo em produção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7. Monitoramento contínuo detecta desvio → alerta → ciclo recomeça</w:t>
      </w:r>
    </w:p>
    <w:p>
      <w:pPr>
        <w:pBdr>
          <w:left w:val="single" w:color="0E7C7B" w:sz="12" w:space="8"/>
        </w:pBdr>
        <w:shd w:fill="EFF6FF" w:val="clear"/>
        <w:spacing w:after="120" w:before="12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Governança ágil: o processo não bloqueia entregas — acelera com confiança. Cada mudança é validada automaticamente, e o admin tem dados para aprovar em minutos, não dias.</w:t>
      </w:r>
    </w:p>
    <w:p>
      <w:pPr>
        <w:spacing w:after="0" w:before="100"/>
      </w:pPr>
    </w:p>
    <w:p>
      <w:pPr>
        <w:pStyle w:val="Heading2"/>
      </w:pPr>
      <w:r>
        <w:t xml:space="preserve">8.3 Monitoramento Contínuo e Alertas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Monitorada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de Alerta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Latência (P95)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AiInteractionLog.latencyMs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&gt; 10s para Flash, &gt; 30s para Sonnet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Investigar ou trocar modelo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Taxa de erro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!= success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&gt; 5% em janela de 1h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Kill-switch se &gt; 20%, investigar se &gt; 5%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Custo diário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SUM(costUsd) do dia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&gt; 2x média 7 dias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Alerta no dashboard + review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Schema validation failures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responseValid = false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&gt; 10% em 24h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Revisar prompt ou schema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Drift score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qualityScore &lt; baseline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Queda &gt; 15% vs baseline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Trigger eval manual + review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Cache hit rate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cacheHit = true %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Queda &gt; 20% vs semana anterior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Verificar cache config ou key strategy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Policy blocks inesperados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policyBlocked = true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Qualquer block não explicado por rate limit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Investigar imediatamente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Checklist Dinâmico — Fase 3 (Primeiro Consumidor)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Checklist Dinâmico é o primeiro caso de uso real implementado sobre a nova arquitetura. Serve como validação end-to-end de todos os pilares: Prompt Registry, AI Gateway, Policy Engine, Logging, Cache e Dashboard.</w:t>
      </w:r>
    </w:p>
    <w:p>
      <w:pPr>
        <w:spacing w:after="0" w:before="100"/>
      </w:pPr>
    </w:p>
    <w:p>
      <w:pPr>
        <w:pStyle w:val="Heading2"/>
      </w:pPr>
      <w:r>
        <w:t xml:space="preserve">9.1 Fluxo Completo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1. Usuário chega na Fase 3, vê checklist estático gratuito (documentos, visto, seguro). 2. Card de destaque oferece: "Personalizar com IA — 50 Coordenadas". 3. Ao clicar: Gateway verifica policies (saldo, rate limit, PII masking). 4. Router seleciona Gemini Flash (fase de baixo risco). 5. Cache check: se checklist para mesmo destino/perfil existe, retorna cached. 6. Se cache miss: busca PromptTemplate (slug: "phase-3-checklist", status: active), resolve template com contexto das Fases 1/2/5, envia ao provider. 7. Resposta é validada com Zod schema. 8. Tudo é logado em AiInteractionLog. 9. Checklist dinâmico salvo em DynamicChecklist. 10. Usuário vê resultado com badge "Gerado por IA".</w:t>
      </w:r>
    </w:p>
    <w:p>
      <w:pPr>
        <w:spacing w:after="0" w:before="100"/>
      </w:pPr>
    </w:p>
    <w:p>
      <w:pPr>
        <w:pStyle w:val="Heading2"/>
      </w:pPr>
      <w:r>
        <w:t xml:space="preserve">9.2 Prompt Template (ReFLECT)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PromptTemplate: phase-3-checklist v1.0.0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ROLE: Você é um especialista em planejamento de viagens internacionais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com 20 anos de experiência preparando viajantes para destinos em todos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os continentes.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TASK: Gere um checklist de preparação personalizado para esta viagem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específica. Cada item deve ser relevante para o destino, perfil e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estilo do viajante.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FORMAT: Responda exclusivamente em JSON seguindo o schema fornecido.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Nenhum texto fora do JSON. Nenhum markdown.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LIMITS: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 Máximo 25 itens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 Mínimo 8 itens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 Cada item DEVE ser específico ao destino (não inclua genéricos)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 Priorize itens de categoria "essencial" primeiro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 Inclua o campo "reason" explicando POR QUE este item é necessário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EXAMPLES: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Para viagem ao Japão (14 dias, casal, aventura):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{ category: "transporte", item: "Japan Rail Pass — 14 dias",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reason: "Cobre trens bala ilimitados. Para 14 dias é mais econômico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que comprar bilhetes avulsos.", priority: "essencial" }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CONTEXT: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Destino: {{destination}}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Duração: {{durationDays}} dias ({{startDate}} a {{endDate}})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Origem: {{originCountry}}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Tipo de viajante: {{tripType}}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Viajantes: {{travelerCount}} pessoa(s)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Interesses: {{interests}}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Orçamento: {{budget}}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Restrições: {{restrictions}}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Guia de destino: {{destinationGuide}}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TONE: Profissional mas acessível. Explique de forma prática.</w:t>
      </w:r>
    </w:p>
    <w:p>
      <w:pPr>
        <w:spacing w:after="0" w:before="100"/>
      </w:pPr>
    </w:p>
    <w:p>
      <w:pPr>
        <w:pStyle w:val="Heading2"/>
      </w:pPr>
      <w:r>
        <w:t xml:space="preserve">9.3 Modelo de Dados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model DynamicChecklist {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id              String   @id @default(cuid())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createdAt       DateTime @default(now())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expeditionId    String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expedition      Expedition @relation(fields: [expeditionId], references: [id])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items           Json     // DynamicChecklistSchema validated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generationCount Int      @default(1)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pointsSpent     Int      @default(50)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promptVersion   String   // Qual versão do prompt gerou isto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provider        String   // Qual modelo gerou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@@unique([expeditionId])</w:t>
      </w:r>
    </w:p>
    <w:p>
      <w:pPr>
        <w:shd w:fill="F1F5F9" w:val="clear"/>
        <w:spacing w:after="0" w:before="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0" w:before="100"/>
      </w:pPr>
    </w:p>
    <w:p>
      <w:pPr>
        <w:pStyle w:val="Heading2"/>
      </w:pPr>
      <w:r>
        <w:t xml:space="preserve">9.4 Limites e Custo em Coordenadas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 por Expedição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Primeira geração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 Coordenadas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(inclusa no botão)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Regeneração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 Coordenadas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Máximo 3 gerações total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Edição manual de itens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Gratuito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Ilimitado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Critérios de Aceitação</w:t>
      </w:r>
    </w:p>
    <w:p>
      <w:pPr>
        <w:spacing w:after="0" w:before="60"/>
      </w:pPr>
    </w:p>
    <w:p>
      <w:pPr>
        <w:pStyle w:val="Heading2"/>
      </w:pPr>
      <w:r>
        <w:t xml:space="preserve">10.1 Prompt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AC-001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PromptTemplate model criado com migration, incluindo campos ReFLECT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AC-002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PromptComponent model criado para módulos reutilizáveis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AC-003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Prompts existentes (Fase 5, Fase 6) migrados de hardcoded para PromptTemplate no DB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AC-004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Ciclo de vida funcional: draft → active → deprecated → archived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AC-005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Vocabulário de action words documentado e aplicado nos prompts migrados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AC-006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Resolução de template com placeholders {{var}} funcional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t xml:space="preserve">10.2 AI Provider &amp;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AC-007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AIProvider interface implementada com generateJSON e generateText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AC-008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AnthropicProvider funcional com SDK existente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AC-009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GeminiProvider funcional com @google/generative-ai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AC-010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AIGateway orquestra: policy → cache → route → call → log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AC-011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Factory seleciona provider correto por phaseKey config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AC-012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Fallback automático quando provider primário falha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AC-013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Cache Redis funcional para Fases 3 e 5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AC-014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Fases 5 e 6 migradas para AI Gateway sem regressão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t xml:space="preserve">10.3 Governance &amp;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AC-015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Policy Engine implementado com cadeia de políticas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AC-016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RateLimitPolicy funcional (bloqueia após N chamadas/hora)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AC-017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PiiMaskingPolicy mascara passaporte, endereço, nome antes de enviar à IA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AC-018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CostBudgetPolicy bloqueia chamadas acima do budget diário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AC-019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Kill-switch global funcional (env var ou flag no DB)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AC-020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MinorAgeGuardPolicy (menores de 18 bloqueados) — mantido do Sprint 11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t xml:space="preserve">10.4 Observabilidade &amp;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AC-021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AiInteractionLog registra todas as chamadas automaticamente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AC-022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 inclui: prompt, resposta, tokens, custo, latência, cache, policy, qualidade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AC-023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/admin/ai-governance acessível apenas para admin (role check)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AC-024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Aba Visão Geral: cards de métricas + gráfico diário + KPIs de governança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AC-025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Aba Por Modelo: comparativo de providers com métricas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AC-026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Aba Por Usuário: ranking + alerta de abuso + detalhe clicável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AC-027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Aba Por Fase: custo/volume/qualidade por fase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AC-028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Aba Prompt Registry: inventário + detail + performance por prompt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AC-029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Modal de detalhe: prompt completo + resposta + métricas + policies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AC-030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Filtros globais: período, provider, fase, status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t xml:space="preserve">10.5 Checklist Dinâmico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AC-031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Checklist estático da Fase 3 permanece inalterado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AC-032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Botão "Personalizar com IA" visível na Fase 3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AC-033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Verificação de saldo de Coordenadas antes de gerar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AC-034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IA gera checklist via AI Gateway (policy → cache → route → log)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AC-035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Contexto das Fases 1, 2 e 5 incluído no prompt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AC-036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Resposta validada com Zod schema (DynamicChecklistSchema)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AC-037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DynamicChecklist salvo no banco com prompt version e provider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AC-038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Limite de 3 gerações por expedição respeitado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AC-039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Interação registrada no AiInteractionLog e visível no dashboard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AC-040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i18n: todos os textos em PT-BR e EN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t xml:space="preserve">10.6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AC-041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PII masking aplicado antes de toda chamada à IA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AC-042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Propagação de identidade: toda chamada rastreável ao userId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AC-043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API keys de IA nunca expostas no frontend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AC-044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Kill-switches (global, por modelo, por fase) funcionais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t xml:space="preserve">10.7 Testes &amp; CI/CD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AC-045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Testes unitários para resolução de template com variáveis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AC-046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Testes de schema: resposta da IA validada com Zod para cada fase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AC-047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Teste de integração: chamada real ao provider retorna resultado válido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AC-048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Teste de policy: RateLimit, PiiMask, CostBudget bloqueiam corretamente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AC-049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E2E: Fase 3 com geração de checklist dinâmico end-to-end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AC-050</w:t>
            </w:r>
          </w:p>
        </w:tc>
        <w:tc>
          <w:tcPr>
            <w:tcW w:type="dxa" w:w="8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E2E: Dashboard /admin/ai-governance acessível só para admin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Sequência de Implementação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Devido à escala desta especificação, a implementação deve ser dividida em sub-sprints: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8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Sub-Sprint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ACs Cobertas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16-A: Foundation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PromptTemplate + PromptComponent models, AIProvider interface, Anthropic + Gemini providers, AIGateway skeleton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AC-001 a AC-009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16-B: Governance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AiInteractionLog, Policy Engine (Rate, PII, Budget, Age), logging automático, kill-switches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AC-010, AC-015 a AC-022, AC-041 a AC-044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16-C: Migration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Migrar Fases 5 e 6 para AI Gateway, migrar prompts hardcoded para PromptTemplate, cache Redis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AC-003, AC-013, AC-014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16-D: Checklist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DynamicChecklist, botão na Fase 3, geração via Gateway, limites e Coordenadas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AC-031 a AC-040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16-E: Dashboard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Todas as 6 abas do dashboard, filtros, modal de detalhe, KPIs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AC-023 a AC-030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Sprint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16-F: Testing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Testes unitários, integração, E2E, eval framework base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AC-045 a AC-050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Sprint</w:t>
            </w:r>
          </w:p>
        </w:tc>
      </w:tr>
    </w:tbl>
    <w:p>
      <w:pPr>
        <w:pBdr>
          <w:left w:val="single" w:color="EA580C" w:sz="12" w:space="8"/>
        </w:pBdr>
        <w:shd w:fill="FFF7ED" w:val="clear"/>
        <w:spacing w:after="120" w:before="12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Importante: Cada sub-sprint DEVE ser mergeable independentemente. 16-A é fundação, mas 16-B em diante podem ser reordenados se necessário. Cada sub-sprint termina com testes verdes e tsc limpo.</w:t>
      </w:r>
    </w:p>
    <w:p>
      <w:pPr>
        <w:spacing w:after="0" w:before="200"/>
      </w:pPr>
    </w:p>
    <w:p>
      <w:pPr>
        <w:pStyle w:val="Heading1"/>
      </w:pPr>
      <w:r>
        <w:t xml:space="preserve">12. Considerações Finais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Esta especificação transforma o Atlas Travel Planner de um aplicativo que "chama uma API de IA" em uma plataforma com governança de IA madura. Os sete pilares — Prompt Management, Provider Layer, Governance, FinOps, Observabilidade, Segurança e Testes — formam um sistema coeso onde cada componente reforça os outros.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resultado para o viajante não muda — ele continua recebendo checklists personalizados e roteiros inspiradores. Mas por trás, cada interação é governada, logada, otimizada e auditável. Isso é o que separa um MVP de um produto pronto para escalar.</w:t>
      </w:r>
    </w:p>
    <w:p>
      <w:pPr>
        <w:spacing w:after="0" w:before="200"/>
      </w:pPr>
    </w:p>
    <w:p>
      <w:pPr>
        <w:pBdr>
          <w:top w:val="single" w:color="F5E6C8" w:sz="4" w:space="8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0E7C7B"/>
          <w:sz w:val="22"/>
          <w:szCs w:val="22"/>
        </w:rPr>
        <w:t xml:space="preserve">"Governar IA não é sobre restringir — é sobre confiar. Confiança vem de visibilidade, controle e dados."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— Atlas Travel Planner — ATLAS-SPEC-016 v2.0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ATLAS-SPEC-016 v2.0  |  Confidencial  |  Página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7B" w:sz="4" w:space="4"/>
      </w:pBdr>
    </w:pPr>
    <w:r>
      <w:rPr>
        <w:rFonts w:ascii="Arial" w:cs="Arial" w:eastAsia="Arial" w:hAnsi="Arial"/>
        <w:b/>
        <w:bCs/>
        <w:color w:val="0E7C7B"/>
        <w:sz w:val="16"/>
        <w:szCs w:val="16"/>
      </w:rPr>
      <w:t xml:space="preserve">ATLAS TRAVEL PLANNER</w:t>
    </w:r>
    <w:r>
      <w:rPr>
        <w:rFonts w:ascii="Arial" w:cs="Arial" w:eastAsia="Arial" w:hAnsi="Arial"/>
        <w:color w:val="64748B"/>
        <w:sz w:val="16"/>
        <w:szCs w:val="16"/>
      </w:rPr>
      <w:t xml:space="preserve">  |  ATLAS-SPEC-016 v2.0 — AI Governance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E7C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2E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2026-04-01T22:51:48.960Z</dcterms:created>
  <dcterms:modified xsi:type="dcterms:W3CDTF">2026-04-01T22:51:48.961Z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