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40"/>
              <w:left w:type="dxa" w:w="720"/>
              <w:bottom w:type="dxa" w:w="1440"/>
              <w:right w:type="dxa" w:w="720"/>
            </w:tcMar>
          </w:tcPr>
          <w:p>
            <w:pPr>
              <w:spacing w:before="0" w:after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✈ TRAVEL PLANNER</w:t>
            </w:r>
          </w:p>
          <w:p>
            <w:pPr>
              <w:spacing w:before="0" w:after="480"/>
              <w:jc w:val="center"/>
            </w:pPr>
            <w:r>
              <w:rPr>
                <w:rFonts w:ascii="Arial" w:cs="Arial" w:eastAsia="Arial" w:hAnsi="Arial"/>
                <w:color w:val="BDD7EE"/>
                <w:sz w:val="36"/>
                <w:szCs w:val="36"/>
              </w:rPr>
              <w:t xml:space="preserve">Documento de Gestão de Custos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Versão 1.0  •  Fevereiro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DC3E6"/>
                <w:sz w:val="18"/>
                <w:szCs w:val="18"/>
              </w:rPr>
              <w:t xml:space="preserve">Confidencial — Uso Interno</w:t>
            </w:r>
          </w:p>
        </w:tc>
      </w:tr>
    </w:tbl>
    <w:p>
      <w:pPr>
        <w:spacing w:before="4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880"/>
      </w:tblGrid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RESUMO EXECUTIVO DE CUSTOS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💰 Custo Atual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8"/>
                <w:szCs w:val="28"/>
              </w:rPr>
              <w:t xml:space="preserve">~$5–10/mês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Sprint 1 (MVP)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📈 Projeção 6m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6000"/>
                <w:sz w:val="28"/>
                <w:szCs w:val="28"/>
              </w:rPr>
              <w:t xml:space="preserve">~$80–150/mês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 usuários ativos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🤖 Custo IA Dev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$20/mês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Claude Pro (fixo)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🎯 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8"/>
                <w:szCs w:val="28"/>
              </w:rPr>
              <w:t xml:space="preserve">Sprint 1 ✅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Pronto para staging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Visão Geral do Projeto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O Travel Planner é uma aplicação full-stack de planejamento de viagens construída com Next.js 15, TypeScript, PostgreSQL e inteligência artificial integrada via API da Anthropic. Este documento rastreia todos os custos de infraestrutura, desenvolvimento e operação, sendo atualizado a cada sprint.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Este documento deve ser atualizado ao final de cada sprint. A responsabilidade é do release-manager, com validação do devops-engineer.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Stack Tecnológica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40"/>
        <w:gridCol w:w="2520"/>
        <w:gridCol w:w="252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Serviço Cloud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Next.js 15 + TypeScript + Tailwind CSS 4 + shadcn/ui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Vercel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devops-engineer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Next.js API Routes + Auth.js (NextAuth v5)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Vercel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dev-fullstack-1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16 via Prisma 7 ORM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Railway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data-engineer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Cache / Sessões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 (Upstash)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Upstash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devops-engineer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IA / Itinerários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 Claude API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dev-fullstack-1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Mapas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Mapbox GL JS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Mapbox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dev-fullstack-2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Monitoramento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Sentry (erros + performance)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Sentry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devops-engineer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Testes E2E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Playwright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CI/GitHub Actions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qa-engineer</w:t>
            </w:r>
          </w:p>
        </w:tc>
      </w:tr>
    </w:tbl>
    <w:p>
      <w:pPr>
        <w:spacing w:before="32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Custos de Infraestrutura</w:t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Vercel — Frontend &amp; Deploy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20"/>
        <w:gridCol w:w="2000"/>
        <w:gridCol w:w="17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Recursos Incluídos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Atual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Gatilho Upgrade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Hobby (Free)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100GB bandwidth, 6.000 min build/mês, deploy automático, SSL, CDN global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$0/mês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✅ Atual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100GB banda / domínio customizado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1TB bandwidth, 50GB storage, analytics, proteção avançada de bots, team collaboration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$20/mês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Planejar Sprint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Domínio próprio ou &gt;100GB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SLAs, SAML SSO, suporte dedicado, audit logs, advanced 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Futuro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&gt;10k usuários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A3E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F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Vercel é gratuito para projetos Next.js com tráfego moderado. A migração para Pro é recomendada apenas quando o domínio customizado for configurado ou a banda ultrapassar 100GB/mês.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Railway — Banco de Dados PostgreSQL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20"/>
        <w:gridCol w:w="2000"/>
        <w:gridCol w:w="17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Recursos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Atual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Gatilho Upgrade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Trial (30d)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 em créditos, todos os recursos disponíveis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Grátis (30d)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✅ Sprint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Expiração do trial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Hobby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 de crédito incluído, PostgreSQL, deploy containerizado, logs, métricas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6000"/>
                <w:sz w:val="18"/>
                <w:szCs w:val="18"/>
              </w:rPr>
              <w:t xml:space="preserve">$5/mês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 em diante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Uso &gt; $5 crédito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 features, ambientes múltiplos, colaboração, PRs preview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$20/mês + uso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Futuro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 &gt; 1 pessoa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600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Atenção: o trial de 30 dias expira automaticamente. Configurar o plano Hobby ($5/mês) antes do fim do trial para evitar downtime do banco de dados.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Upstash — Redis Cache &amp; Sessões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40"/>
        <w:gridCol w:w="2000"/>
        <w:gridCol w:w="30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no Projeto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Free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10.000 req/dia, 256MB storage, 1 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$0/mês ✅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 de sessões, rate limiting, cache de planos 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Pay-as-you-go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Ilimitado, $0.20/100k req após free 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~$1–5/mês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Quando free tier for atingido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Mapbox — Mapas e Geolocalização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40"/>
        <w:gridCol w:w="2000"/>
        <w:gridCol w:w="30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Free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50.000 carregamentos de mapa/mês, 100.000 geocoding req/mês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$0/mês ✅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Suficiente até ~5.000 usuários ativos/mês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$0.50/1.000 carregamentos após free 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Variável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Ativar quando ultrapassar free tier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Sentry — Monitoramento de Erros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40"/>
        <w:gridCol w:w="2000"/>
        <w:gridCol w:w="30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Plano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Recursos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Recomendação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Developer (Free)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5.000 erros/mês, 10.000 transações/mês, retenção 30 dias, 1 usuário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$0/mês ✅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Atual — suficiente até produção com tráfego real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Múltiplos usuários, regras de alertas avançadas, integração Slack/PagerDuty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$26/mês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Quando tiver equipe ou volume &gt; 5k erros/mês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SAML SSO, auditoria, SLAs, volume alto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$80/mês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Produção em escala</w:t>
            </w:r>
          </w:p>
        </w:tc>
      </w:tr>
    </w:tbl>
    <w:p>
      <w:pPr>
        <w:spacing w:before="32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Custos de Inteligência Artificial</w:t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Custos de Desenvolvimento — Claude Code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O Claude Code é a ferramenta de desenvolvimento utilizada para construir o projeto. Estes são custos fixos de desenvolvimento, não de operação do produto.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000"/>
        <w:gridCol w:w="2000"/>
        <w:gridCol w:w="356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Claude Pro (inclui Claude Code)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$20/mês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✅ Ativo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Inclui uso ilimitado para desenvolvimento. Plano atual do desenvolvedor.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Max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$100/mês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Opcional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 uso intensivo com múltiplos agentes em paralelo por longos períodos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O custo de $20/mês do Claude Pro é um custo de DESENVOLVIMENTO, não de operação do produto. Não é cobrado dos usuários finais.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API Anthropic — IA em Produção (Usuários Finais)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Quando usuários utilizarem a feature de geração de itinerários com IA, serão consumidos tokens da API da Anthropic. Este é um custo variável de operação.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60"/>
        <w:gridCol w:w="1760"/>
        <w:gridCol w:w="1760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($/MTok)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($/MTok)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Batch (50% off)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Recomendado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Claude Haiku 4.5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$5,00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$0,50 / $2,50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Sugestões rápidas, autocomplete, classificações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Claude Sonnet 4.5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$15,00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$1,50 / $7,50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✅ Recomendado para itinerários completos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Opus 4.5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$5,00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$25,00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$2,50 / $12,50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Apenas se usuário solicitar análise muito complexa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Opus 4.1 (legacy)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$15,00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$75,00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❌ Não usar — custo proibitivo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Estimativa de Custo por Solicitação de Itinerário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3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Tokens Estimados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(Sonnet 4.5)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Itinerário simples (3 dias)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~2.000 input / 1.500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~$0,029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"Fim de semana em SP"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Itinerário médio (7 dias)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~3.500 input / 3.000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~$0,056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"Férias no Nordeste"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Itinerário complexo (15 dias + múltiplos destinos)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~8.000 input / 6.000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6000"/>
                <w:sz w:val="18"/>
                <w:szCs w:val="18"/>
              </w:rPr>
              <w:t xml:space="preserve">~$0,114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"Europa em 2 semanas"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Checklist de viagem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~1.500 input / 1.000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~$0,020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"O que levar para o frio"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A3E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F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Estratégia de otimização: usar prompt caching para o contexto base do sistema (economiza até 90% nos tokens repetidos) e Batch API para geração assíncrona (50% desconto). Implantação prevista no Sprint 3.</w:t>
            </w:r>
          </w:p>
        </w:tc>
      </w:tr>
    </w:tbl>
    <w:p>
      <w:pPr>
        <w:spacing w:before="32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Custo Total Consolidado por Fase</w:t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Fase Atual — Sprint 1 (MVP)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3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Custo/Mês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Hobby (Free)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$0,00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tier — suficiente para 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Railway (PostgreSQL)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Trial → Hobby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6000"/>
                <w:sz w:val="18"/>
                <w:szCs w:val="18"/>
              </w:rPr>
              <w:t xml:space="preserve">$0 → $5,00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Trial 30 dias. Configurar Hobby antes do vencimento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Upstash (Redis)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$0,00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10k req/dia suficiente para início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$0,00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50k carregamentos/mês grátis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Developer (Free)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$0,00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5k erros/mês suficiente para fase inicial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 API (IA em prod.)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Pay-as-you-go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$0–5,00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Dependente de usuários ativos e uso da feature 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Code (desenvolvimento)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$20,00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 de desenvolvimento, não de operação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MENSAL ESTIMADO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0EE90"/>
                <w:sz w:val="22"/>
                <w:szCs w:val="22"/>
              </w:rPr>
              <w:t xml:space="preserve">$5–25/mês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DD7EE"/>
                <w:sz w:val="18"/>
                <w:szCs w:val="18"/>
              </w:rPr>
              <w:t xml:space="preserve">Excluindo Claude Code: $0–5/mês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Projeção de Crescimento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80"/>
        <w:gridCol w:w="1680"/>
        <w:gridCol w:w="1680"/>
        <w:gridCol w:w="30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1–2
(Atual)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3–4
(~3 meses)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 Meses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da Fase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Vercel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$0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$0–20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Upgrade pro com domínio customizado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Railway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6000"/>
                <w:sz w:val="18"/>
                <w:szCs w:val="18"/>
              </w:rPr>
              <w:t xml:space="preserve">$5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$5–10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$10–20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Cresce com volume de dados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Upstash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$0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$0–2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$2–5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Cresce com sessões simultâneas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Mapbox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$0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$0–10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tier cobre até ~5k usuários/mês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Sentry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$0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$0–26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Upgrade se volume de erros crescer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Anthropic API (prod.)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$0–5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$10–30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$30–80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Maior custo variável — depende do uso da 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Claude Code (dev)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$20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$20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$20–100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Fixo ou upgrade para Max ($100) se necessário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$5–25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6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$35–82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$82–161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DD7EE"/>
                <w:sz w:val="18"/>
                <w:szCs w:val="18"/>
              </w:rPr>
              <w:t xml:space="preserve">Crescimento projetado com usuários ativos</w:t>
            </w:r>
          </w:p>
        </w:tc>
      </w:tr>
    </w:tbl>
    <w:p>
      <w:pPr>
        <w:spacing w:before="32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Roadmap de Sprints e Impacto nos Custos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640"/>
        <w:gridCol w:w="32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Entregas Principais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nos Custos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Sprint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✅ Concluído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Auth, Trip CRUD, AI itinerário, i18n, onboarding, 96% cobertura de testes, review completa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 base: $5–25/mês. Trial Railway ativo.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6000"/>
                <w:sz w:val="18"/>
                <w:szCs w:val="18"/>
              </w:rPr>
              <w:t xml:space="preserve">🔄 Em andamento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Hardening de segurança, infra para produção, Redis TLS, email delivery (Resend), GDPR schema, deploy.yml, CI alinhado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Ativar plano Hobby Railway ($5/mês). Configurar Resend (free tier: 3k emails/mês).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📋 Planejado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em produção (Vercel), domínio customizado, CI/CD completo, monitoring ativo, primeiros usuários reais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Vercel Pro $20/mês (domínio). Anthropic API começa a ter custo real de usuários.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📋 Planejado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de custos in-app, billing monitoring, otimização de tokens (prompt caching + batch API), alertas automáticos de gastos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🎯 Implementar dashboard de custos. Economia estimada de 40–60% nos custos de IA com prompt caching.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5+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📋 Futuro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GDPR completo, data export, privacy notice, escala de usuários, otimizações de performance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Custos escalam com usuários. Modelo freemium ou monetização a definir.</w:t>
            </w:r>
          </w:p>
        </w:tc>
      </w:tr>
    </w:tbl>
    <w:p>
      <w:pPr>
        <w:spacing w:before="32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Dashboard de Custos — Sprint 4 (Especificação)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O dashboard de custos será implementado no Sprint 4 como feature interna da aplicação, acessível apenas para administradores. Esta seção especifica os requisitos funcionais.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Responsável pela implementação: dev-fullstack-1 + devops-engineer. Deve ser revisado pelo release-manager antes do merge.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Requisitos Funcionais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000"/>
        <w:gridCol w:w="2000"/>
        <w:gridCol w:w="452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Técnica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Visão geral de custos em tempo real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🔴 Alta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Cards com custo do mês atual, projeção até o fim do mês, comparativo com mês anterior. Dados via Anthropic Usage API.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Gráfico de consumo de tokens por 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🔴 Alta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Linha temporal com input tokens, output tokens e custo diário. Filtros: 7d, 30d, 90d.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Breakdown por modelo de 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🔴 Alta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Pizza chart com percentual de uso por modelo (Haiku/Sonnet/Opus) e custo correspondente.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 por feature do produto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6000"/>
                <w:sz w:val="18"/>
                <w:szCs w:val="18"/>
              </w:rPr>
              <w:t xml:space="preserve">🟡 Média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Rastrear tokens por endpoint: /api/ai/plan, /api/ai/checklist, etc. Exibir custo médio por usuário.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Alertas automáticos de gastos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6000"/>
                <w:sz w:val="18"/>
                <w:szCs w:val="18"/>
              </w:rPr>
              <w:t xml:space="preserve">🟡 Média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Threshold configurável (ex: $50/mês). Notificação por email quando 80% do limite for atingido.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ROI de prompt caching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🟢 Baixa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Exibir quanto foi economizado com prompt caching vs. custo sem caching.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Projeção de custos por cenário de crescimento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🟢 Baixa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Simulador: dado X usuários ativos, qual seria o custo estimado mensal?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Histórico de custos por infraestrutura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🟢 Baixa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Integração manual ou via webhook com Railway, Vercel, Upstash para consolidar custos totais.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Stack Técnica do Dashboard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40"/>
        <w:gridCol w:w="50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Gráficos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Recharts ou Chart.js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Já disponíveis no projeto. Recharts tem integração nativa com React.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Fonte de dados IA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 Usage API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oficial da Anthropic para consumo de tokens. Endpoint: /v1/usage.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Armazenamento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(tabela cost_snapshots)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Snapshots diários dos custos para histórico e projeções.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Coleta de dados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Cron job (node-cron)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 diário às 23:55 para coletar e salvar snapshot de custos do dia.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Acesso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Role: ADMIN apenas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oculto para usuários comuns. Rota: /admin/costs.</w:t>
            </w:r>
          </w:p>
        </w:tc>
      </w:tr>
    </w:tbl>
    <w:p>
      <w:pPr>
        <w:spacing w:before="32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Controles de Custo e Boas Práticas</w:t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Limites e Alertas Configurados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000"/>
        <w:gridCol w:w="2000"/>
        <w:gridCol w:w="356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Limite Alerta (80%)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Limite Máximo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ao Atingir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 API (prod.)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$40/mês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$50/mês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automático para dev + revisar uso por feature de IA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Railway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$8/mês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$10/mês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Avaliar otimização de queries, índices, purge de dados antigos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Vercel (banda)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80GB/mês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100GB/mês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Verificar se assets estão sendo cacheados corretamente no CDN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40k loads/mês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50k loads/mês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Lazy load de mapas, cache de tiles, reduzir re-renders desnecessários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Estratégias de Otimização de IA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As seguintes estratégias devem ser implementadas no Sprint 3/4 para reduzir custos da API Anthropic: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760"/>
        <w:gridCol w:w="1760"/>
        <w:gridCol w:w="40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Estratégia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Economia Estimada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Implementar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Prompt Caching (5min)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Até 90% nos tokens repetidos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Cachear o system prompt base (instruções do assistente) que é enviado em toda requisição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Batch 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50% flat em todas requisições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 geração de checklists e sugestões não-urgentes — processar em batch assíncrono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Roteamento de modelos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6000"/>
                <w:sz w:val="18"/>
                <w:szCs w:val="18"/>
              </w:rPr>
              <w:t xml:space="preserve">30–50% vs usar Sonnet para tudo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 Haiku para sugestões simples e autocomplete; Sonnet apenas para itinerários completos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Rate limiting por usuário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Previne abuso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Sprint 2 ✅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Já implementado (MAX_TRIPS_PER_USER=20, rate-limit.ts). Monitorar eficácia.</w:t>
            </w:r>
          </w:p>
        </w:tc>
      </w:tr>
    </w:tbl>
    <w:p>
      <w:pPr>
        <w:spacing w:before="32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Histórico de Atualizações deste Documento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80"/>
        <w:gridCol w:w="5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Alterações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Fev/2026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release-manager + Claude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Criação inicial do documento. Custos mapeados para Sprint 1. Projeções para 6 meses. Especificação do dashboard de custos para Sprint 4.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—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 ser preenchido ao final do Sprint 2: custos reais de Railway Hobby, custo Resend (email), primeiras métricas de uso da API Anthropic.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—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 ser preenchido ao final do Sprint 3: custos reais de produção, primeiros usuários, métricas de consumo de tokens.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—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 ser preenchido ao final do Sprint 4: integração do dashboard de custos, eficiência do prompt caching, ROI real.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600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Este documento deve ser atualizado pelo release-manager ao final de cada sprint, com dados reais de consumo e custo. Versionar no Git junto com o código do projeto: docs/cost-management.docx</w:t>
            </w:r>
          </w:p>
        </w:tc>
      </w:tr>
    </w:tbl>
    <w:p>
      <w:pPr>
        <w:spacing w:before="3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40"/>
              <w:left w:type="dxa" w:w="480"/>
              <w:bottom w:type="dxa" w:w="24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Travel Planner — Gestão de Custos v1.0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16"/>
                <w:szCs w:val="16"/>
              </w:rPr>
              <w:t xml:space="preserve">Documento vivo — atualizar a cada sprint  •  Próxima revisão: final do Sprint 2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</w:pPr>
    <w:r>
      <w:t xml:space="preserve"/>
    </w:r>
  </w:p>
  <w:p>
    <w:pPr>
      <w:jc w:val="center"/>
    </w:pPr>
    <w:r>
      <w:rPr>
        <w:rFonts w:ascii="Arial" w:cs="Arial" w:eastAsia="Arial" w:hAnsi="Arial"/>
        <w:color w:val="4A4A4A"/>
        <w:sz w:val="16"/>
        <w:szCs w:val="16"/>
      </w:rPr>
      <w:t xml:space="preserve">Documento Confidencial — Travel Planner Project    |    Pagina </w:t>
    </w:r>
    <w:r>
      <w:rPr>
        <w:rFonts w:ascii="Arial" w:cs="Arial" w:eastAsia="Arial" w:hAnsi="Arial"/>
        <w:color w:val="4A4A4A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E3A5F"/>
              <w:sz w:val="18"/>
              <w:szCs w:val="18"/>
            </w:rPr>
            <w:t xml:space="preserve">Travel Planner — Gestão de Custos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4A4A4A"/>
              <w:sz w:val="18"/>
              <w:szCs w:val="18"/>
            </w:rPr>
            <w:t xml:space="preserve">v1.0 | Fev/2026</w:t>
          </w:r>
        </w:p>
      </w:tc>
    </w:tr>
  </w:tbl>
  <w:p>
    <w:pPr>
      <w:pBdr>
        <w:bottom w:val="single" w:color="2E75B6" w:sz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2026-02-26T19:42:17.840Z</dcterms:created>
  <dcterms:modified xsi:type="dcterms:W3CDTF">2026-02-26T19:42:17.841Z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