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
</file>

<file path=word/document.xml><?xml version="1.0" encoding="utf-8"?>
<w:document xmlns:w="http://schemas.openxmlformats.org/wordprocessingml/2006/main">
  <w:body>
    <w:p>
      <w:r>
        <w:rPr>
          <w:rFonts w:ascii="Times New Roman" w:hAnsi="Times New Roman" w:cs="Times New Roman"/>
          <w:sz w:val="24"/>
          <w:szCs w:val="24"/>
        </w:rPr>
        <w:t xml:space="preserve">**From:** Vladimir Lombrozo  </w:t>
      </w:r>
      <w:r>
        <w:br/>
      </w:r>
      <w:r>
        <w:rPr>
          <w:rFonts w:ascii="Times New Roman" w:hAnsi="Times New Roman" w:cs="Times New Roman"/>
          <w:sz w:val="24"/>
          <w:szCs w:val="24"/>
        </w:rPr>
        <w:t xml:space="preserve">**Subject:** WEEK 33 Objectionary</w:t>
      </w:r>
    </w:p>
    <w:p>
      <w:r>
        <w:rPr>
          <w:rFonts w:ascii="Times New Roman" w:hAnsi="Times New Roman" w:cs="Times New Roman"/>
          <w:sz w:val="24"/>
          <w:szCs w:val="24"/>
        </w:rPr>
        <w:t xml:space="preserve">Hi all,</w:t>
      </w:r>
    </w:p>
    <w:p>
      <w:pPr>
        <w:pStyle w:val="Heading2"/>
      </w:pPr>
      <w:r>
        <w:rPr>
          <w:rFonts w:ascii="Times New Roman" w:hAnsi="Times New Roman" w:cs="Times New Roman"/>
          <w:sz w:val="24"/>
          <w:szCs w:val="24"/>
        </w:rPr>
        <w:t xml:space="preserve">Last week achievements:</w:t>
      </w:r>
    </w:p>
    <w:p>
      <w:pPr>
        <w:pStyle w:val="Heading3"/>
      </w:pPr>
      <w:r>
        <w:rPr>
          <w:rFonts w:ascii="Times New Roman" w:hAnsi="Times New Roman" w:cs="Times New Roman"/>
          <w:sz w:val="24"/>
          <w:szCs w:val="24"/>
        </w:rPr>
        <w:t xml:space="preserve">lints:</w:t>
      </w:r>
    </w:p>
    <w:p>
      <w:pPr>
        <w:numPr>
          <w:ilvl w:val="0"/>
          <w:numId w:val="1"/>
        </w:numPr>
      </w:pPr>
      <w:r>
        <w:rPr>
          <w:rFonts w:ascii="Times New Roman" w:hAnsi="Times New Roman" w:cs="Times New Roman"/>
          <w:sz w:val="24"/>
          <w:szCs w:val="24"/>
        </w:rPr>
        <w:t xml:space="preserve">Removed comments from test fixtures [#1219]</w:t>
      </w:r>
    </w:p>
    <w:p>
      <w:pPr>
        <w:numPr>
          <w:ilvl w:val="0"/>
          <w:numId w:val="1"/>
        </w:numPr>
      </w:pPr>
      <w:r>
        <w:rPr>
          <w:rFonts w:ascii="Times New Roman" w:hAnsi="Times New Roman" w:cs="Times New Roman"/>
          <w:sz w:val="24"/>
          <w:szCs w:val="24"/>
        </w:rPr>
        <w:t xml:space="preserve">Fixed Javadoc formatting for Qulice v0.30.6 [#1220]</w:t>
      </w:r>
    </w:p>
    <w:p>
      <w:pPr>
        <w:numPr>
          <w:ilvl w:val="0"/>
          <w:numId w:val="1"/>
        </w:numPr>
      </w:pPr>
      <w:r>
        <w:rPr>
          <w:rFonts w:ascii="Times New Roman" w:hAnsi="Times New Roman" w:cs="Times New Roman"/>
          <w:sz w:val="24"/>
          <w:szCs w:val="24"/>
        </w:rPr>
        <w:t xml:space="preserve">Added a lint for package members without void attributes [#1170]</w:t>
      </w:r>
    </w:p>
    <w:p>
      <w:pPr>
        <w:numPr>
          <w:ilvl w:val="0"/>
          <w:numId w:val="1"/>
        </w:numPr>
      </w:pPr>
      <w:r>
        <w:rPr>
          <w:rFonts w:ascii="Times New Roman" w:hAnsi="Times New Roman" w:cs="Times New Roman"/>
          <w:sz w:val="24"/>
          <w:szCs w:val="24"/>
        </w:rPr>
        <w:t xml:space="preserve">Replaced the macOS 15 runner with macOS 15 Intel [#1203]</w:t>
      </w:r>
    </w:p>
    <w:p>
      <w:pPr>
        <w:numPr>
          <w:ilvl w:val="0"/>
          <w:numId w:val="1"/>
        </w:numPr>
      </w:pPr>
      <w:r>
        <w:rPr>
          <w:rFonts w:ascii="Times New Roman" w:hAnsi="Times New Roman" w:cs="Times New Roman"/>
          <w:sz w:val="24"/>
          <w:szCs w:val="24"/>
        </w:rPr>
        <w:t xml:space="preserve">Fixed unused-alias detection for overlapping prefixes [#1055]</w:t>
      </w:r>
    </w:p>
    <w:p>
      <w:pPr>
        <w:numPr>
          <w:ilvl w:val="0"/>
          <w:numId w:val="1"/>
        </w:numPr>
      </w:pPr>
      <w:r>
        <w:rPr>
          <w:rFonts w:ascii="Times New Roman" w:hAnsi="Times New Roman" w:cs="Times New Roman"/>
          <w:sz w:val="24"/>
          <w:szCs w:val="24"/>
        </w:rPr>
        <w:t xml:space="preserve">Updated the benchmark workflow to use a path allowlist [#1196]</w:t>
      </w:r>
    </w:p>
    <w:p>
      <w:pPr>
        <w:numPr>
          <w:ilvl w:val="0"/>
          <w:numId w:val="1"/>
        </w:numPr>
      </w:pPr>
      <w:r>
        <w:rPr>
          <w:rFonts w:ascii="Times New Roman" w:hAnsi="Times New Roman" w:cs="Times New Roman"/>
          <w:sz w:val="24"/>
          <w:szCs w:val="24"/>
        </w:rPr>
        <w:t xml:space="preserve">Enabled hone workflows [#723]</w:t>
      </w:r>
    </w:p>
    <w:p>
      <w:pPr>
        <w:numPr>
          <w:ilvl w:val="0"/>
          <w:numId w:val="1"/>
        </w:numPr>
      </w:pPr>
      <w:r>
        <w:rPr>
          <w:rFonts w:ascii="Times New Roman" w:hAnsi="Times New Roman" w:cs="Times New Roman"/>
          <w:sz w:val="24"/>
          <w:szCs w:val="24"/>
        </w:rPr>
        <w:t xml:space="preserve">Clarified that lints enforce naming conventions [#1102]</w:t>
      </w:r>
    </w:p>
    <w:p>
      <w:pPr>
        <w:numPr>
          <w:ilvl w:val="0"/>
          <w:numId w:val="1"/>
        </w:numPr>
      </w:pPr>
      <w:r>
        <w:rPr>
          <w:rFonts w:ascii="Times New Roman" w:hAnsi="Times New Roman" w:cs="Times New Roman"/>
          <w:sz w:val="24"/>
          <w:szCs w:val="24"/>
        </w:rPr>
        <w:t xml:space="preserve">Updated dependencies: crate-ci/typos, qulice-maven-plugin [#1194, #1174]</w:t>
      </w:r>
    </w:p>
    <w:p>
      <w:pPr>
        <w:pStyle w:val="Heading3"/>
      </w:pPr>
      <w:r>
        <w:rPr>
          <w:rFonts w:ascii="Times New Roman" w:hAnsi="Times New Roman" w:cs="Times New Roman"/>
          <w:sz w:val="24"/>
          <w:szCs w:val="24"/>
        </w:rPr>
        <w:t xml:space="preserve">eo:</w:t>
      </w:r>
    </w:p>
    <w:p>
      <w:pPr>
        <w:numPr>
          <w:ilvl w:val="0"/>
          <w:numId w:val="1"/>
        </w:numPr>
      </w:pPr>
      <w:r>
        <w:rPr>
          <w:rFonts w:ascii="Times New Roman" w:hAnsi="Times New Roman" w:cs="Times New Roman"/>
          <w:sz w:val="24"/>
          <w:szCs w:val="24"/>
        </w:rPr>
        <w:t xml:space="preserve">Moved eo-runtime tests to a separate workflow [#6392]</w:t>
      </w:r>
    </w:p>
    <w:p>
      <w:pPr>
        <w:pStyle w:val="Heading2"/>
      </w:pPr>
      <w:r>
        <w:rPr>
          <w:rFonts w:ascii="Times New Roman" w:hAnsi="Times New Roman" w:cs="Times New Roman"/>
          <w:sz w:val="24"/>
          <w:szCs w:val="24"/>
        </w:rPr>
        <w:t xml:space="preserve">Next week plans:</w:t>
      </w:r>
    </w:p>
    <w:p>
      <w:pPr>
        <w:pStyle w:val="Heading2"/>
      </w:pPr>
      <w:r>
        <w:rPr>
          <w:rFonts w:ascii="Times New Roman" w:hAnsi="Times New Roman" w:cs="Times New Roman"/>
          <w:sz w:val="24"/>
          <w:szCs w:val="24"/>
        </w:rPr>
        <w:t xml:space="preserve">Risks:</w:t>
      </w:r>
    </w:p>
    <w:p>
      <w:pPr>
        <w:pStyle w:val="Heading3"/>
      </w:pPr>
      <w:r>
        <w:rPr>
          <w:rFonts w:ascii="Times New Roman" w:hAnsi="Times New Roman" w:cs="Times New Roman"/>
          <w:sz w:val="24"/>
          <w:szCs w:val="24"/>
        </w:rPr>
        <w:t xml:space="preserve">lints:</w:t>
      </w:r>
    </w:p>
    <w:p>
      <w:pPr>
        <w:numPr>
          <w:ilvl w:val="0"/>
          <w:numId w:val="1"/>
        </w:numPr>
      </w:pPr>
      <w:r>
        <w:rPr>
          <w:rFonts w:ascii="Times New Roman" w:hAnsi="Times New Roman" w:cs="Times New Roman"/>
          <w:sz w:val="24"/>
          <w:szCs w:val="24"/>
        </w:rPr>
        <w:t xml:space="preserve">No risks identified [#1222].</w:t>
      </w:r>
    </w:p>
    <w:p>
      <w:pPr>
        <w:numPr>
          <w:ilvl w:val="0"/>
          <w:numId w:val="1"/>
        </w:numPr>
      </w:pPr>
      <w:r>
        <w:rPr>
          <w:rFonts w:ascii="Times New Roman" w:hAnsi="Times New Roman" w:cs="Times New Roman"/>
          <w:sz w:val="24"/>
          <w:szCs w:val="24"/>
        </w:rPr>
        <w:t xml:space="preserve">No risks identified [#1221].</w:t>
      </w:r>
    </w:p>
    <w:p>
      <w:pPr>
        <w:numPr>
          <w:ilvl w:val="0"/>
          <w:numId w:val="1"/>
        </w:numPr>
      </w:pPr>
      <w:r>
        <w:rPr>
          <w:rFonts w:ascii="Times New Roman" w:hAnsi="Times New Roman" w:cs="Times New Roman"/>
          <w:sz w:val="24"/>
          <w:szCs w:val="24"/>
        </w:rPr>
        <w:t xml:space="preserve">Package members without void attributes may cause runtime failures when using the implicit receiver form [#1209].</w:t>
      </w:r>
    </w:p>
    <w:p>
      <w:pPr>
        <w:numPr>
          <w:ilvl w:val="0"/>
          <w:numId w:val="1"/>
        </w:numPr>
      </w:pPr>
      <w:r>
        <w:rPr>
          <w:rFonts w:ascii="Times New Roman" w:hAnsi="Times New Roman" w:cs="Times New Roman"/>
          <w:sz w:val="24"/>
          <w:szCs w:val="24"/>
        </w:rPr>
        <w:t xml:space="preserve">Long macOS runner queue times may delay CI feedback [#1204].</w:t>
      </w:r>
    </w:p>
    <w:p>
      <w:pPr>
        <w:numPr>
          <w:ilvl w:val="0"/>
          <w:numId w:val="1"/>
        </w:numPr>
      </w:pPr>
      <w:r>
        <w:rPr>
          <w:rFonts w:ascii="Times New Roman" w:hAnsi="Times New Roman" w:cs="Times New Roman"/>
          <w:sz w:val="24"/>
          <w:szCs w:val="24"/>
        </w:rPr>
        <w:t xml:space="preserve">Overlapping target prefixes may cause used aliases to be incorrectly reported as unused [#1202].</w:t>
      </w:r>
    </w:p>
    <w:p>
      <w:pPr>
        <w:numPr>
          <w:ilvl w:val="0"/>
          <w:numId w:val="1"/>
        </w:numPr>
      </w:pPr>
      <w:r>
        <w:rPr>
          <w:rFonts w:ascii="Times New Roman" w:hAnsi="Times New Roman" w:cs="Times New Roman"/>
          <w:sz w:val="24"/>
          <w:szCs w:val="24"/>
        </w:rPr>
        <w:t xml:space="preserve">Insufficient test timeouts may destabilize Windows CI builds [#1200].</w:t>
      </w:r>
    </w:p>
    <w:p>
      <w:pPr>
        <w:numPr>
          <w:ilvl w:val="0"/>
          <w:numId w:val="1"/>
        </w:numPr>
      </w:pPr>
      <w:r>
        <w:rPr>
          <w:rFonts w:ascii="Times New Roman" w:hAnsi="Times New Roman" w:cs="Times New Roman"/>
          <w:sz w:val="24"/>
          <w:szCs w:val="24"/>
        </w:rPr>
        <w:t xml:space="preserve">Broad workflow path rules may trigger unnecessary benchmark runs for non-code changes [#1197].</w:t>
      </w:r>
    </w:p>
    <w:p>
      <w:pPr>
        <w:numPr>
          <w:ilvl w:val="0"/>
          <w:numId w:val="1"/>
        </w:numPr>
      </w:pPr>
      <w:r>
        <w:rPr>
          <w:rFonts w:ascii="Times New Roman" w:hAnsi="Times New Roman" w:cs="Times New Roman"/>
          <w:sz w:val="24"/>
          <w:szCs w:val="24"/>
        </w:rPr>
        <w:t xml:space="preserve">No risks identified [#1190].</w:t>
      </w:r>
    </w:p>
    <w:p>
      <w:pPr>
        <w:numPr>
          <w:ilvl w:val="0"/>
          <w:numId w:val="1"/>
        </w:numPr>
      </w:pPr>
      <w:r>
        <w:rPr>
          <w:rFonts w:ascii="Times New Roman" w:hAnsi="Times New Roman" w:cs="Times New Roman"/>
          <w:sz w:val="24"/>
          <w:szCs w:val="24"/>
        </w:rPr>
        <w:t xml:space="preserve">No risks identified [#1189].</w:t>
      </w:r>
    </w:p>
    <w:p>
      <w:pPr>
        <w:numPr>
          <w:ilvl w:val="0"/>
          <w:numId w:val="1"/>
        </w:numPr>
      </w:pPr>
      <w:r>
        <w:rPr>
          <w:rFonts w:ascii="Times New Roman" w:hAnsi="Times New Roman" w:cs="Times New Roman"/>
          <w:sz w:val="24"/>
          <w:szCs w:val="24"/>
        </w:rPr>
        <w:t xml:space="preserve">No risks identified [#1188].</w:t>
      </w:r>
    </w:p>
    <w:p>
      <w:pPr>
        <w:pStyle w:val="Heading3"/>
      </w:pPr>
      <w:r>
        <w:rPr>
          <w:rFonts w:ascii="Times New Roman" w:hAnsi="Times New Roman" w:cs="Times New Roman"/>
          <w:sz w:val="24"/>
          <w:szCs w:val="24"/>
        </w:rPr>
        <w:t xml:space="preserve">eo:</w:t>
      </w:r>
    </w:p>
    <w:p>
      <w:pPr>
        <w:numPr>
          <w:ilvl w:val="0"/>
          <w:numId w:val="1"/>
        </w:numPr>
      </w:pPr>
      <w:r>
        <w:rPr>
          <w:rFonts w:ascii="Times New Roman" w:hAnsi="Times New Roman" w:cs="Times New Roman"/>
          <w:sz w:val="24"/>
          <w:szCs w:val="24"/>
        </w:rPr>
        <w:t xml:space="preserve">No risks identified [#6393].</w:t>
      </w:r>
    </w:p>
    <w:p>
      <w:r>
        <w:rPr>
          <w:rFonts w:ascii="Times New Roman" w:hAnsi="Times New Roman" w:cs="Times New Roman"/>
          <w:sz w:val="24"/>
          <w:szCs w:val="24"/>
        </w:rPr>
        <w:t xml:space="preserve">Best regards,  </w:t>
      </w:r>
      <w:r>
        <w:br/>
      </w:r>
      <w:r>
        <w:rPr>
          <w:rFonts w:ascii="Times New Roman" w:hAnsi="Times New Roman" w:cs="Times New Roman"/>
          <w:sz w:val="24"/>
          <w:szCs w:val="24"/>
        </w:rPr>
        <w:t xml:space="preserve">Vladimir Lombrozo  </w:t>
      </w:r>
      <w:r>
        <w:br/>
      </w:r>
      <w:r>
        <w:rPr>
          <w:rFonts w:ascii="Times New Roman" w:hAnsi="Times New Roman" w:cs="Times New Roman"/>
          <w:sz w:val="24"/>
          <w:szCs w:val="24"/>
        </w:rPr>
        <w:t xml:space="preserve">Software Developer  </w:t>
      </w:r>
      <w:r>
        <w:br/>
      </w:r>
      <w:r>
        <w:rPr>
          <w:rFonts w:ascii="Times New Roman" w:hAnsi="Times New Roman" w:cs="Times New Roman"/>
          <w:sz w:val="24"/>
          <w:szCs w:val="24"/>
        </w:rPr>
        <w:t xml:space="preserve">2026-08-10</w:t>
      </w:r>
      <w:r>
        <w:br/>
      </w:r>
      <w:r>
        <w:rPr>
          <w:rFonts w:ascii="Times New Roman" w:hAnsi="Times New Roman" w:cs="Times New Roman"/>
          <w:sz w:val="24"/>
          <w:szCs w:val="24"/>
        </w:rPr>
        <w:t xml:space="preserve">------</w:t>
      </w:r>
      <w:r>
        <w:br/>
      </w:r>
      <w:r>
        <w:rPr>
          <w:rFonts w:ascii="Times New Roman" w:hAnsi="Times New Roman" w:cs="Times New Roman"/>
          <w:sz w:val="24"/>
          <w:szCs w:val="24"/>
        </w:rPr>
        <w:t xml:space="preserve">Closed Pull Requests:</w:t>
      </w:r>
    </w:p>
    <w:p>
      <w:pPr>
        <w:numPr>
          <w:ilvl w:val="0"/>
          <w:numId w:val="1"/>
        </w:numPr>
      </w:pPr>
      <w:r>
        <w:rPr>
          <w:rFonts w:ascii="Times New Roman" w:hAnsi="Times New Roman" w:cs="Times New Roman"/>
          <w:sz w:val="24"/>
          <w:szCs w:val="24"/>
        </w:rPr>
        <w:t xml:space="preserve">title: test(#1219): remove comments from test fixtures, repo: lints, url: https://github.com/objectionary/lints/pull/1222</w:t>
      </w:r>
    </w:p>
    <w:p>
      <w:pPr>
        <w:numPr>
          <w:ilvl w:val="0"/>
          <w:numId w:val="1"/>
        </w:numPr>
      </w:pPr>
      <w:r>
        <w:rPr>
          <w:rFonts w:ascii="Times New Roman" w:hAnsi="Times New Roman" w:cs="Times New Roman"/>
          <w:sz w:val="24"/>
          <w:szCs w:val="24"/>
        </w:rPr>
        <w:t xml:space="preserve">title: style(#1220): fix Javadoc formatting for qulice v0.30.6, repo: lints, url: https://github.com/objectionary/lints/pull/1221</w:t>
      </w:r>
    </w:p>
    <w:p>
      <w:pPr>
        <w:numPr>
          <w:ilvl w:val="0"/>
          <w:numId w:val="1"/>
        </w:numPr>
      </w:pPr>
      <w:r>
        <w:rPr>
          <w:rFonts w:ascii="Times New Roman" w:hAnsi="Times New Roman" w:cs="Times New Roman"/>
          <w:sz w:val="24"/>
          <w:szCs w:val="24"/>
        </w:rPr>
        <w:t xml:space="preserve">title: feat(#1170): add lint for package members without void, repo: lints, url: https://github.com/objectionary/lints/pull/1209</w:t>
      </w:r>
    </w:p>
    <w:p>
      <w:pPr>
        <w:numPr>
          <w:ilvl w:val="0"/>
          <w:numId w:val="1"/>
        </w:numPr>
      </w:pPr>
      <w:r>
        <w:rPr>
          <w:rFonts w:ascii="Times New Roman" w:hAnsi="Times New Roman" w:cs="Times New Roman"/>
          <w:sz w:val="24"/>
          <w:szCs w:val="24"/>
        </w:rPr>
        <w:t xml:space="preserve">title: ci(#6392): move eo-runtime tests to separate workflow, repo: eo, url: https://github.com/objectionary/eo/pull/6393</w:t>
      </w:r>
    </w:p>
    <w:p>
      <w:pPr>
        <w:numPr>
          <w:ilvl w:val="0"/>
          <w:numId w:val="1"/>
        </w:numPr>
      </w:pPr>
      <w:r>
        <w:rPr>
          <w:rFonts w:ascii="Times New Roman" w:hAnsi="Times New Roman" w:cs="Times New Roman"/>
          <w:sz w:val="24"/>
          <w:szCs w:val="24"/>
        </w:rPr>
        <w:t xml:space="preserve">title: ci(#1203): replace macos-15 with macos-15-intel runner, repo: lints, url: https://github.com/objectionary/lints/pull/1204</w:t>
      </w:r>
    </w:p>
    <w:p>
      <w:pPr>
        <w:numPr>
          <w:ilvl w:val="0"/>
          <w:numId w:val="1"/>
        </w:numPr>
      </w:pPr>
      <w:r>
        <w:rPr>
          <w:rFonts w:ascii="Times New Roman" w:hAnsi="Times New Roman" w:cs="Times New Roman"/>
          <w:sz w:val="24"/>
          <w:szCs w:val="24"/>
        </w:rPr>
        <w:t xml:space="preserve">title: fix(#1055): fix unused-alias detection with overlapping prefixes, repo: lints, url: https://github.com/objectionary/lints/pull/1202</w:t>
      </w:r>
    </w:p>
    <w:p>
      <w:pPr>
        <w:numPr>
          <w:ilvl w:val="0"/>
          <w:numId w:val="1"/>
        </w:numPr>
      </w:pPr>
      <w:r>
        <w:rPr>
          <w:rFonts w:ascii="Times New Roman" w:hAnsi="Times New Roman" w:cs="Times New Roman"/>
          <w:sz w:val="24"/>
          <w:szCs w:val="24"/>
        </w:rPr>
        <w:t xml:space="preserve">title: ci(#1194): bump typos to v1.49.0 and increase test timeout, repo: lints, url: https://github.com/objectionary/lints/pull/1200</w:t>
      </w:r>
    </w:p>
    <w:p>
      <w:pPr>
        <w:numPr>
          <w:ilvl w:val="0"/>
          <w:numId w:val="1"/>
        </w:numPr>
      </w:pPr>
      <w:r>
        <w:rPr>
          <w:rFonts w:ascii="Times New Roman" w:hAnsi="Times New Roman" w:cs="Times New Roman"/>
          <w:sz w:val="24"/>
          <w:szCs w:val="24"/>
        </w:rPr>
        <w:t xml:space="preserve">title: ci(#1196): replace benchmark workflow paths-ignore with allowlist, repo: lints, url: https://github.com/objectionary/lints/pull/1197</w:t>
      </w:r>
    </w:p>
    <w:p>
      <w:pPr>
        <w:numPr>
          <w:ilvl w:val="0"/>
          <w:numId w:val="1"/>
        </w:numPr>
      </w:pPr>
      <w:r>
        <w:rPr>
          <w:rFonts w:ascii="Times New Roman" w:hAnsi="Times New Roman" w:cs="Times New Roman"/>
          <w:sz w:val="24"/>
          <w:szCs w:val="24"/>
        </w:rPr>
        <w:t xml:space="preserve">title: build(#1174): upgrade qulice-maven-plugin to 0.30.1, repo: lints, url: https://github.com/objectionary/lints/pull/1190</w:t>
      </w:r>
    </w:p>
    <w:p>
      <w:pPr>
        <w:numPr>
          <w:ilvl w:val="0"/>
          <w:numId w:val="1"/>
        </w:numPr>
      </w:pPr>
      <w:r>
        <w:rPr>
          <w:rFonts w:ascii="Times New Roman" w:hAnsi="Times New Roman" w:cs="Times New Roman"/>
          <w:sz w:val="24"/>
          <w:szCs w:val="24"/>
        </w:rPr>
        <w:t xml:space="preserve">title: ci(#723): Enable hone workflows, repo: lints, url: https://github.com/objectionary/lints/pull/1189</w:t>
      </w:r>
    </w:p>
    <w:p>
      <w:pPr>
        <w:numPr>
          <w:ilvl w:val="0"/>
          <w:numId w:val="1"/>
        </w:numPr>
      </w:pPr>
      <w:r>
        <w:rPr>
          <w:rFonts w:ascii="Times New Roman" w:hAnsi="Times New Roman" w:cs="Times New Roman"/>
          <w:sz w:val="24"/>
          <w:szCs w:val="24"/>
        </w:rPr>
        <w:t xml:space="preserve">title: docs(#1102): clarify that lints also enforce naming conventions, repo: lints, url: https://github.com/objectionary/lints/pull/1188</w:t>
      </w:r>
    </w:p>
    <w:p>
      <w:r>
        <w:rPr>
          <w:rFonts w:ascii="Times New Roman" w:hAnsi="Times New Roman" w:cs="Times New Roman"/>
          <w:sz w:val="24"/>
          <w:szCs w:val="24"/>
        </w:rPr>
        <w:t xml:space="preserve">Open Issues:</w:t>
      </w:r>
    </w:p>
    <w:sectPr/>
  </w:body>
</w:document>
</file>

<file path=word/numbering.xml><?xml version="1.0" encoding="utf-8"?>
<w:numbering xmlns:w="http://schemas.openxmlformats.org/wordprocessingml/2006/main">
  <w:abstractNum w:abstractNumId="0">
    <w:lvl w:ilvl="0">
      <w:numFmt w:val="bullet"/>
      <w:lvlText w:val="•"/>
      <w:pPr>
        <w:ind w:left="720" w:hanging="360"/>
      </w:pPr>
    </w:lvl>
  </w:abstractNum>
  <w:abstractNum w:abstractNumId="1">
    <w:lvl w:ilvl="0">
      <w:numFmt w:val="decimal"/>
      <w:lvlText w:val="%1."/>
      <w:pPr>
        <w:ind w:left="720" w:hanging="360"/>
      </w:pPr>
    </w:lvl>
  </w:abstractNum>
  <w:num w:numId="1">
    <w:abstractNumId w:val="0"/>
  </w:num>
  <w:num w:numId="2">
    <w:abstractNumId w:val="1"/>
  </w:num>
</w:numbering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numbering" Target="numbering.xml"/></Relationships>

</file>