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
</file>

<file path=word/document.xml><?xml version="1.0" encoding="utf-8"?>
<w:document xmlns:w="http://schemas.openxmlformats.org/wordprocessingml/2006/main">
  <w:body>
    <w:p>
      <w:r>
        <w:rPr>
          <w:rFonts w:ascii="Times New Roman" w:hAnsi="Times New Roman" w:cs="Times New Roman"/>
          <w:sz w:val="24"/>
          <w:szCs w:val="24"/>
        </w:rPr>
        <w:t xml:space="preserve">From: Vladimir Lombrozo  </w:t>
      </w:r>
      <w:r>
        <w:br/>
      </w:r>
      <w:r>
        <w:rPr>
          <w:rFonts w:ascii="Times New Roman" w:hAnsi="Times New Roman" w:cs="Times New Roman"/>
          <w:sz w:val="24"/>
          <w:szCs w:val="24"/>
        </w:rPr>
        <w:t xml:space="preserve">Subject: WEEK 37 Objectionary</w:t>
      </w:r>
    </w:p>
    <w:p>
      <w:r>
        <w:rPr>
          <w:rFonts w:ascii="Times New Roman" w:hAnsi="Times New Roman" w:cs="Times New Roman"/>
          <w:sz w:val="24"/>
          <w:szCs w:val="24"/>
        </w:rPr>
        <w:t xml:space="preserve">Hi all,</w:t>
      </w:r>
    </w:p>
    <w:p>
      <w:pPr>
        <w:pStyle w:val="Heading2"/>
      </w:pPr>
      <w:r>
        <w:rPr>
          <w:rFonts w:ascii="Times New Roman" w:hAnsi="Times New Roman" w:cs="Times New Roman"/>
          <w:sz w:val="24"/>
          <w:szCs w:val="24"/>
        </w:rPr>
        <w:t xml:space="preserve">Last week achievements:</w:t>
      </w:r>
    </w:p>
    <w:p>
      <w:pPr>
        <w:pStyle w:val="Heading3"/>
      </w:pPr>
      <w:r>
        <w:rPr>
          <w:rFonts w:ascii="Times New Roman" w:hAnsi="Times New Roman" w:cs="Times New Roman"/>
          <w:sz w:val="24"/>
          <w:szCs w:val="24"/>
        </w:rPr>
        <w:t xml:space="preserve">lints:</w:t>
      </w:r>
    </w:p>
    <w:p>
      <w:pPr>
        <w:numPr>
          <w:ilvl w:val="0"/>
          <w:numId w:val="1"/>
        </w:numPr>
      </w:pPr>
      <w:r>
        <w:rPr>
          <w:rFonts w:ascii="Times New Roman" w:hAnsi="Times New Roman" w:cs="Times New Roman"/>
          <w:sz w:val="24"/>
          <w:szCs w:val="24"/>
        </w:rPr>
        <w:t xml:space="preserve">Migrated LtUnlintNonExistingDefect tests to the pack format [#1349]</w:t>
      </w:r>
    </w:p>
    <w:p>
      <w:pPr>
        <w:numPr>
          <w:ilvl w:val="0"/>
          <w:numId w:val="1"/>
        </w:numPr>
      </w:pPr>
      <w:r>
        <w:rPr>
          <w:rFonts w:ascii="Times New Roman" w:hAnsi="Times New Roman" w:cs="Times New Roman"/>
          <w:sz w:val="24"/>
          <w:szCs w:val="24"/>
        </w:rPr>
        <w:t xml:space="preserve">Migrated LtUnlintTest tests to YAML packs [#1347]</w:t>
      </w:r>
    </w:p>
    <w:p>
      <w:pPr>
        <w:numPr>
          <w:ilvl w:val="0"/>
          <w:numId w:val="1"/>
        </w:numPr>
      </w:pPr>
      <w:r>
        <w:rPr>
          <w:rFonts w:ascii="Times New Roman" w:hAnsi="Times New Roman" w:cs="Times New Roman"/>
          <w:sz w:val="24"/>
          <w:szCs w:val="24"/>
        </w:rPr>
        <w:t xml:space="preserve">Added EO source support to XtLint [#1343]</w:t>
      </w:r>
    </w:p>
    <w:p>
      <w:pPr>
        <w:numPr>
          <w:ilvl w:val="0"/>
          <w:numId w:val="1"/>
        </w:numPr>
      </w:pPr>
      <w:r>
        <w:rPr>
          <w:rFonts w:ascii="Times New Roman" w:hAnsi="Times New Roman" w:cs="Times New Roman"/>
          <w:sz w:val="24"/>
          <w:szCs w:val="24"/>
        </w:rPr>
        <w:t xml:space="preserve">Simplified defect assertions in test YAML files [#1340]</w:t>
      </w:r>
    </w:p>
    <w:p>
      <w:pPr>
        <w:numPr>
          <w:ilvl w:val="0"/>
          <w:numId w:val="1"/>
        </w:numPr>
      </w:pPr>
      <w:r>
        <w:rPr>
          <w:rFonts w:ascii="Times New Roman" w:hAnsi="Times New Roman" w:cs="Times New Roman"/>
          <w:sz w:val="24"/>
          <w:szCs w:val="24"/>
        </w:rPr>
        <w:t xml:space="preserve">Updated tests for eo-parser v0.63.0 [#1046]</w:t>
      </w:r>
    </w:p>
    <w:p>
      <w:pPr>
        <w:numPr>
          <w:ilvl w:val="0"/>
          <w:numId w:val="1"/>
        </w:numPr>
      </w:pPr>
      <w:r>
        <w:rPr>
          <w:rFonts w:ascii="Times New Roman" w:hAnsi="Times New Roman" w:cs="Times New Roman"/>
          <w:sz w:val="24"/>
          <w:szCs w:val="24"/>
        </w:rPr>
        <w:t xml:space="preserve">Upgraded Qulice to v0.35.0 and added constructors [#1326]</w:t>
      </w:r>
    </w:p>
    <w:p>
      <w:pPr>
        <w:pStyle w:val="Heading2"/>
      </w:pPr>
      <w:r>
        <w:rPr>
          <w:rFonts w:ascii="Times New Roman" w:hAnsi="Times New Roman" w:cs="Times New Roman"/>
          <w:sz w:val="24"/>
          <w:szCs w:val="24"/>
        </w:rPr>
        <w:t xml:space="preserve">Next week plans:</w:t>
      </w:r>
    </w:p>
    <w:p>
      <w:pPr>
        <w:pStyle w:val="Heading2"/>
      </w:pPr>
      <w:r>
        <w:rPr>
          <w:rFonts w:ascii="Times New Roman" w:hAnsi="Times New Roman" w:cs="Times New Roman"/>
          <w:sz w:val="24"/>
          <w:szCs w:val="24"/>
        </w:rPr>
        <w:t xml:space="preserve">Risks:</w:t>
      </w:r>
    </w:p>
    <w:p>
      <w:pPr>
        <w:pStyle w:val="Heading3"/>
      </w:pPr>
      <w:r>
        <w:rPr>
          <w:rFonts w:ascii="Times New Roman" w:hAnsi="Times New Roman" w:cs="Times New Roman"/>
          <w:sz w:val="24"/>
          <w:szCs w:val="24"/>
        </w:rPr>
        <w:t xml:space="preserve">lints:</w:t>
      </w:r>
    </w:p>
    <w:p>
      <w:pPr>
        <w:numPr>
          <w:ilvl w:val="0"/>
          <w:numId w:val="1"/>
        </w:numPr>
      </w:pPr>
      <w:r>
        <w:rPr>
          <w:rFonts w:ascii="Times New Roman" w:hAnsi="Times New Roman" w:cs="Times New Roman"/>
          <w:sz w:val="24"/>
          <w:szCs w:val="24"/>
        </w:rPr>
        <w:t xml:space="preserve">No risks identified [#1350].</w:t>
      </w:r>
    </w:p>
    <w:p>
      <w:pPr>
        <w:numPr>
          <w:ilvl w:val="0"/>
          <w:numId w:val="1"/>
        </w:numPr>
      </w:pPr>
      <w:r>
        <w:rPr>
          <w:rFonts w:ascii="Times New Roman" w:hAnsi="Times New Roman" w:cs="Times New Roman"/>
          <w:sz w:val="24"/>
          <w:szCs w:val="24"/>
        </w:rPr>
        <w:t xml:space="preserve">No risks identified [#1348].</w:t>
      </w:r>
    </w:p>
    <w:p>
      <w:pPr>
        <w:numPr>
          <w:ilvl w:val="0"/>
          <w:numId w:val="1"/>
        </w:numPr>
      </w:pPr>
      <w:r>
        <w:rPr>
          <w:rFonts w:ascii="Times New Roman" w:hAnsi="Times New Roman" w:cs="Times New Roman"/>
          <w:sz w:val="24"/>
          <w:szCs w:val="24"/>
        </w:rPr>
        <w:t xml:space="preserve">No risks identified [#1344].</w:t>
      </w:r>
    </w:p>
    <w:p>
      <w:pPr>
        <w:numPr>
          <w:ilvl w:val="0"/>
          <w:numId w:val="1"/>
        </w:numPr>
      </w:pPr>
      <w:r>
        <w:rPr>
          <w:rFonts w:ascii="Times New Roman" w:hAnsi="Times New Roman" w:cs="Times New Roman"/>
          <w:sz w:val="24"/>
          <w:szCs w:val="24"/>
        </w:rPr>
        <w:t xml:space="preserve">No risks identified [#1341].</w:t>
      </w:r>
    </w:p>
    <w:p>
      <w:pPr>
        <w:numPr>
          <w:ilvl w:val="0"/>
          <w:numId w:val="1"/>
        </w:numPr>
      </w:pPr>
      <w:r>
        <w:rPr>
          <w:rFonts w:ascii="Times New Roman" w:hAnsi="Times New Roman" w:cs="Times New Roman"/>
          <w:sz w:val="24"/>
          <w:szCs w:val="24"/>
        </w:rPr>
        <w:t xml:space="preserve">No risks identified [#1335].</w:t>
      </w:r>
    </w:p>
    <w:p>
      <w:pPr>
        <w:numPr>
          <w:ilvl w:val="0"/>
          <w:numId w:val="1"/>
        </w:numPr>
      </w:pPr>
      <w:r>
        <w:rPr>
          <w:rFonts w:ascii="Times New Roman" w:hAnsi="Times New Roman" w:cs="Times New Roman"/>
          <w:sz w:val="24"/>
          <w:szCs w:val="24"/>
        </w:rPr>
        <w:t xml:space="preserve">No risks identified [#1334].</w:t>
      </w:r>
    </w:p>
    <w:p>
      <w:r>
        <w:rPr>
          <w:rFonts w:ascii="Times New Roman" w:hAnsi="Times New Roman" w:cs="Times New Roman"/>
          <w:sz w:val="24"/>
          <w:szCs w:val="24"/>
        </w:rPr>
        <w:t xml:space="preserve">Best regards,  </w:t>
      </w:r>
      <w:r>
        <w:br/>
      </w:r>
      <w:r>
        <w:rPr>
          <w:rFonts w:ascii="Times New Roman" w:hAnsi="Times New Roman" w:cs="Times New Roman"/>
          <w:sz w:val="24"/>
          <w:szCs w:val="24"/>
        </w:rPr>
        <w:t xml:space="preserve">Vladimir Lombrozo  </w:t>
      </w:r>
      <w:r>
        <w:br/>
      </w:r>
      <w:r>
        <w:rPr>
          <w:rFonts w:ascii="Times New Roman" w:hAnsi="Times New Roman" w:cs="Times New Roman"/>
          <w:sz w:val="24"/>
          <w:szCs w:val="24"/>
        </w:rPr>
        <w:t xml:space="preserve">Software Developer  </w:t>
      </w:r>
      <w:r>
        <w:br/>
      </w:r>
      <w:r>
        <w:rPr>
          <w:rFonts w:ascii="Times New Roman" w:hAnsi="Times New Roman" w:cs="Times New Roman"/>
          <w:sz w:val="24"/>
          <w:szCs w:val="24"/>
        </w:rPr>
        <w:t xml:space="preserve">2026-09-07</w:t>
      </w:r>
      <w:r>
        <w:br/>
      </w:r>
      <w:r>
        <w:rPr>
          <w:rFonts w:ascii="Times New Roman" w:hAnsi="Times New Roman" w:cs="Times New Roman"/>
          <w:sz w:val="24"/>
          <w:szCs w:val="24"/>
        </w:rPr>
        <w:t xml:space="preserve">------</w:t>
      </w:r>
      <w:r>
        <w:br/>
      </w:r>
      <w:r>
        <w:rPr>
          <w:rFonts w:ascii="Times New Roman" w:hAnsi="Times New Roman" w:cs="Times New Roman"/>
          <w:sz w:val="24"/>
          <w:szCs w:val="24"/>
        </w:rPr>
        <w:t xml:space="preserve">Closed Pull Requests:</w:t>
      </w:r>
    </w:p>
    <w:p>
      <w:pPr>
        <w:numPr>
          <w:ilvl w:val="0"/>
          <w:numId w:val="1"/>
        </w:numPr>
      </w:pPr>
      <w:r>
        <w:rPr>
          <w:rFonts w:ascii="Times New Roman" w:hAnsi="Times New Roman" w:cs="Times New Roman"/>
          <w:sz w:val="24"/>
          <w:szCs w:val="24"/>
        </w:rPr>
        <w:t xml:space="preserve">title: test(#1349): migrate LtUnlintNonExistingDefect tests to pack format, repo: lints, url: https://github.com/objectionary/lints/pull/1350</w:t>
      </w:r>
    </w:p>
    <w:p>
      <w:pPr>
        <w:numPr>
          <w:ilvl w:val="0"/>
          <w:numId w:val="1"/>
        </w:numPr>
      </w:pPr>
      <w:r>
        <w:rPr>
          <w:rFonts w:ascii="Times New Roman" w:hAnsi="Times New Roman" w:cs="Times New Roman"/>
          <w:sz w:val="24"/>
          <w:szCs w:val="24"/>
        </w:rPr>
        <w:t xml:space="preserve">title: test(#1347): migrate LtUnlintTest to YAML packs, repo: lints, url: https://github.com/objectionary/lints/pull/1348</w:t>
      </w:r>
    </w:p>
    <w:p>
      <w:pPr>
        <w:numPr>
          <w:ilvl w:val="0"/>
          <w:numId w:val="1"/>
        </w:numPr>
      </w:pPr>
      <w:r>
        <w:rPr>
          <w:rFonts w:ascii="Times New Roman" w:hAnsi="Times New Roman" w:cs="Times New Roman"/>
          <w:sz w:val="24"/>
          <w:szCs w:val="24"/>
        </w:rPr>
        <w:t xml:space="preserve">title: feat(#1343): Add EO source support to XtLint, repo: lints, url: https://github.com/objectionary/lints/pull/1344</w:t>
      </w:r>
    </w:p>
    <w:p>
      <w:pPr>
        <w:numPr>
          <w:ilvl w:val="0"/>
          <w:numId w:val="1"/>
        </w:numPr>
      </w:pPr>
      <w:r>
        <w:rPr>
          <w:rFonts w:ascii="Times New Roman" w:hAnsi="Times New Roman" w:cs="Times New Roman"/>
          <w:sz w:val="24"/>
          <w:szCs w:val="24"/>
        </w:rPr>
        <w:t xml:space="preserve">title: feat(#1340): simplify defect assertions in test YAML files, repo: lints, url: https://github.com/objectionary/lints/pull/1341</w:t>
      </w:r>
    </w:p>
    <w:p>
      <w:pPr>
        <w:numPr>
          <w:ilvl w:val="0"/>
          <w:numId w:val="1"/>
        </w:numPr>
      </w:pPr>
      <w:r>
        <w:rPr>
          <w:rFonts w:ascii="Times New Roman" w:hAnsi="Times New Roman" w:cs="Times New Roman"/>
          <w:sz w:val="24"/>
          <w:szCs w:val="24"/>
        </w:rPr>
        <w:t xml:space="preserve">title: fix(#1046): update tests for eo-parser v0.63.0, repo: lints, url: https://github.com/objectionary/lints/pull/1335</w:t>
      </w:r>
    </w:p>
    <w:p>
      <w:pPr>
        <w:numPr>
          <w:ilvl w:val="0"/>
          <w:numId w:val="1"/>
        </w:numPr>
      </w:pPr>
      <w:r>
        <w:rPr>
          <w:rFonts w:ascii="Times New Roman" w:hAnsi="Times New Roman" w:cs="Times New Roman"/>
          <w:sz w:val="24"/>
          <w:szCs w:val="24"/>
        </w:rPr>
        <w:t xml:space="preserve">title: chore(#1326): upgrade qulice to 0.35.0 and add ctors, repo: lints, url: https://github.com/objectionary/lints/pull/1334</w:t>
      </w:r>
    </w:p>
    <w:p>
      <w:r>
        <w:rPr>
          <w:rFonts w:ascii="Times New Roman" w:hAnsi="Times New Roman" w:cs="Times New Roman"/>
          <w:sz w:val="24"/>
          <w:szCs w:val="24"/>
        </w:rPr>
        <w:t xml:space="preserve">Open Issues:</w:t>
      </w:r>
    </w:p>
    <w:p>
      <w:r>
        <w:rPr>
          <w:rFonts w:ascii="Times New Roman" w:hAnsi="Times New Roman" w:cs="Times New Roman"/>
          <w:sz w:val="24"/>
          <w:szCs w:val="24"/>
        </w:rPr>
        <w:t xml:space="preserve">Issues reviewed: 39 (labeled/assigned), 14 closed</w:t>
      </w:r>
      <w:r>
        <w:br/>
      </w:r>
      <w:r>
        <w:rPr>
          <w:rFonts w:ascii="Times New Roman" w:hAnsi="Times New Roman" w:cs="Times New Roman"/>
          <w:sz w:val="24"/>
          <w:szCs w:val="24"/>
        </w:rPr>
        <w:t xml:space="preserve">PRs reviewed: 20</w:t>
      </w:r>
    </w:p>
    <w:sectPr/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720" w:hanging="360"/>
      </w:pPr>
    </w:lvl>
  </w:abstractNum>
  <w:abstractNum w:abstractNumId="1">
    <w:lvl w:ilvl="0">
      <w:numFmt w:val="decimal"/>
      <w:lvlText w:val="%1."/>
      <w:pPr>
        <w:ind w:left="720" w:hanging="360"/>
      </w:pPr>
    </w:lvl>
  </w:abstractNum>
  <w:num w:numId="1">
    <w:abstractNumId w:val="0"/>
  </w:num>
  <w:num w:numId="2">
    <w:abstractNumId w:val="1"/>
  </w:num>
</w:numbering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numbering" Target="numbering.xml"/></Relationships>

</file>