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65" w:rsidRPr="000C7865" w:rsidRDefault="000C7865" w:rsidP="000C7865">
      <w:pPr>
        <w:jc w:val="center"/>
        <w:rPr>
          <w:rFonts w:ascii="微软雅黑" w:eastAsia="微软雅黑" w:hAnsi="微软雅黑" w:hint="eastAsia"/>
          <w:b/>
        </w:rPr>
      </w:pPr>
      <w:r w:rsidRPr="000C7865">
        <w:rPr>
          <w:rFonts w:ascii="微软雅黑" w:eastAsia="微软雅黑" w:hAnsi="微软雅黑" w:hint="eastAsia"/>
          <w:b/>
        </w:rPr>
        <w:t>&lt;放在视频前的&gt;</w:t>
      </w:r>
    </w:p>
    <w:p w:rsidR="002E02D9" w:rsidRDefault="002E02D9" w:rsidP="00396A32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543536">
        <w:rPr>
          <w:rFonts w:ascii="微软雅黑" w:eastAsia="微软雅黑" w:hAnsi="微软雅黑" w:hint="eastAsia"/>
          <w:szCs w:val="21"/>
        </w:rPr>
        <w:t>2018年5月，位于加勒比</w:t>
      </w:r>
      <w:r w:rsidR="009463A4" w:rsidRPr="00543536">
        <w:rPr>
          <w:rFonts w:ascii="微软雅黑" w:eastAsia="微软雅黑" w:hAnsi="微软雅黑" w:hint="eastAsia"/>
          <w:szCs w:val="21"/>
        </w:rPr>
        <w:t>海</w:t>
      </w:r>
      <w:r w:rsidR="000F7813">
        <w:rPr>
          <w:rFonts w:ascii="微软雅黑" w:eastAsia="微软雅黑" w:hAnsi="微软雅黑" w:hint="eastAsia"/>
          <w:szCs w:val="21"/>
        </w:rPr>
        <w:t>地区的</w:t>
      </w:r>
      <w:r w:rsidRPr="00543536">
        <w:rPr>
          <w:rFonts w:ascii="微软雅黑" w:eastAsia="微软雅黑" w:hAnsi="微软雅黑" w:hint="eastAsia"/>
          <w:szCs w:val="21"/>
        </w:rPr>
        <w:t>多米尼加</w:t>
      </w:r>
      <w:r w:rsidR="009463A4" w:rsidRPr="00543536">
        <w:rPr>
          <w:rFonts w:ascii="微软雅黑" w:eastAsia="微软雅黑" w:hAnsi="微软雅黑" w:hint="eastAsia"/>
          <w:szCs w:val="21"/>
        </w:rPr>
        <w:t>共和国</w:t>
      </w:r>
      <w:r w:rsidRPr="00543536">
        <w:rPr>
          <w:rFonts w:ascii="微软雅黑" w:eastAsia="微软雅黑" w:hAnsi="微软雅黑" w:hint="eastAsia"/>
          <w:szCs w:val="21"/>
        </w:rPr>
        <w:t>和</w:t>
      </w:r>
      <w:r w:rsidR="00976725">
        <w:rPr>
          <w:rFonts w:ascii="微软雅黑" w:eastAsia="微软雅黑" w:hAnsi="微软雅黑" w:hint="eastAsia"/>
          <w:szCs w:val="21"/>
        </w:rPr>
        <w:t>位于</w:t>
      </w:r>
      <w:r w:rsidRPr="00543536">
        <w:rPr>
          <w:rFonts w:ascii="微软雅黑" w:eastAsia="微软雅黑" w:hAnsi="微软雅黑" w:hint="eastAsia"/>
          <w:szCs w:val="21"/>
        </w:rPr>
        <w:t>西非</w:t>
      </w:r>
      <w:r w:rsidR="00976725">
        <w:rPr>
          <w:rFonts w:ascii="微软雅黑" w:eastAsia="微软雅黑" w:hAnsi="微软雅黑" w:hint="eastAsia"/>
          <w:szCs w:val="21"/>
        </w:rPr>
        <w:t>的</w:t>
      </w:r>
      <w:r w:rsidRPr="00543536">
        <w:rPr>
          <w:rFonts w:ascii="微软雅黑" w:eastAsia="微软雅黑" w:hAnsi="微软雅黑" w:hint="eastAsia"/>
          <w:szCs w:val="21"/>
        </w:rPr>
        <w:t>布基纳法索先后</w:t>
      </w:r>
      <w:r w:rsidR="00976725">
        <w:rPr>
          <w:rFonts w:ascii="微软雅黑" w:eastAsia="微软雅黑" w:hAnsi="微软雅黑" w:hint="eastAsia"/>
          <w:szCs w:val="21"/>
        </w:rPr>
        <w:t>出其不备地向台湾当局</w:t>
      </w:r>
      <w:r w:rsidRPr="00543536">
        <w:rPr>
          <w:rFonts w:ascii="微软雅黑" w:eastAsia="微软雅黑" w:hAnsi="微软雅黑" w:hint="eastAsia"/>
          <w:szCs w:val="21"/>
        </w:rPr>
        <w:t>宣布</w:t>
      </w:r>
      <w:r w:rsidR="00976725">
        <w:rPr>
          <w:rFonts w:ascii="微软雅黑" w:eastAsia="微软雅黑" w:hAnsi="微软雅黑" w:hint="eastAsia"/>
          <w:szCs w:val="21"/>
        </w:rPr>
        <w:t>要</w:t>
      </w:r>
      <w:r w:rsidR="004C1738">
        <w:rPr>
          <w:rFonts w:ascii="微软雅黑" w:eastAsia="微软雅黑" w:hAnsi="微软雅黑" w:hint="eastAsia"/>
          <w:szCs w:val="21"/>
        </w:rPr>
        <w:t>断绝</w:t>
      </w:r>
      <w:r w:rsidRPr="00543536">
        <w:rPr>
          <w:rFonts w:ascii="微软雅黑" w:eastAsia="微软雅黑" w:hAnsi="微软雅黑" w:hint="eastAsia"/>
          <w:szCs w:val="21"/>
        </w:rPr>
        <w:t>所谓的“外</w:t>
      </w:r>
      <w:r w:rsidR="009463A4" w:rsidRPr="00543536">
        <w:rPr>
          <w:rFonts w:ascii="微软雅黑" w:eastAsia="微软雅黑" w:hAnsi="微软雅黑" w:hint="eastAsia"/>
          <w:szCs w:val="21"/>
        </w:rPr>
        <w:t>交关系”，并在北京签署了与中华人民共和国建立外交关系的联合公报。</w:t>
      </w:r>
      <w:r w:rsidRPr="00543536">
        <w:rPr>
          <w:rFonts w:ascii="微软雅黑" w:eastAsia="微软雅黑" w:hAnsi="微软雅黑" w:hint="eastAsia"/>
          <w:szCs w:val="21"/>
        </w:rPr>
        <w:t>这使我们</w:t>
      </w:r>
      <w:r w:rsidR="009463A4" w:rsidRPr="00543536">
        <w:rPr>
          <w:rFonts w:ascii="微软雅黑" w:eastAsia="微软雅黑" w:hAnsi="微软雅黑" w:hint="eastAsia"/>
          <w:szCs w:val="21"/>
        </w:rPr>
        <w:t>不禁</w:t>
      </w:r>
      <w:r w:rsidRPr="00543536">
        <w:rPr>
          <w:rFonts w:ascii="微软雅黑" w:eastAsia="微软雅黑" w:hAnsi="微软雅黑" w:hint="eastAsia"/>
          <w:szCs w:val="21"/>
        </w:rPr>
        <w:t>回忆起去年6</w:t>
      </w:r>
      <w:r w:rsidR="0033297C">
        <w:rPr>
          <w:rFonts w:ascii="微软雅黑" w:eastAsia="微软雅黑" w:hAnsi="微软雅黑" w:hint="eastAsia"/>
          <w:szCs w:val="21"/>
        </w:rPr>
        <w:t>月份，中美洲国家巴拿马也</w:t>
      </w:r>
      <w:r w:rsidR="003B5D35" w:rsidRPr="00543536">
        <w:rPr>
          <w:rFonts w:ascii="微软雅黑" w:eastAsia="微软雅黑" w:hAnsi="微软雅黑" w:hint="eastAsia"/>
          <w:szCs w:val="21"/>
        </w:rPr>
        <w:t>宣布</w:t>
      </w:r>
      <w:r w:rsidR="0033297C">
        <w:rPr>
          <w:rFonts w:ascii="微软雅黑" w:eastAsia="微软雅黑" w:hAnsi="微软雅黑" w:hint="eastAsia"/>
          <w:szCs w:val="21"/>
        </w:rPr>
        <w:t>了</w:t>
      </w:r>
      <w:r w:rsidR="003B5D35" w:rsidRPr="00543536">
        <w:rPr>
          <w:rFonts w:ascii="微软雅黑" w:eastAsia="微软雅黑" w:hAnsi="微软雅黑" w:hint="eastAsia"/>
          <w:szCs w:val="21"/>
        </w:rPr>
        <w:t>与台湾“断交”并和我国建立</w:t>
      </w:r>
      <w:r w:rsidRPr="00543536">
        <w:rPr>
          <w:rFonts w:ascii="微软雅黑" w:eastAsia="微软雅黑" w:hAnsi="微软雅黑" w:hint="eastAsia"/>
          <w:szCs w:val="21"/>
        </w:rPr>
        <w:t>外交关系。如今台湾”</w:t>
      </w:r>
      <w:r w:rsidR="004C1738">
        <w:rPr>
          <w:rFonts w:ascii="微软雅黑" w:eastAsia="微软雅黑" w:hAnsi="微软雅黑" w:hint="eastAsia"/>
          <w:szCs w:val="21"/>
        </w:rPr>
        <w:t>的</w:t>
      </w:r>
      <w:r w:rsidRPr="00543536">
        <w:rPr>
          <w:rFonts w:ascii="微软雅黑" w:eastAsia="微软雅黑" w:hAnsi="微软雅黑" w:hint="eastAsia"/>
          <w:szCs w:val="21"/>
        </w:rPr>
        <w:t>友邦“仅剩下18个，</w:t>
      </w:r>
      <w:r w:rsidR="000C7865">
        <w:rPr>
          <w:rFonts w:ascii="微软雅黑" w:eastAsia="微软雅黑" w:hAnsi="微软雅黑" w:hint="eastAsia"/>
          <w:szCs w:val="21"/>
        </w:rPr>
        <w:t>而</w:t>
      </w:r>
      <w:r w:rsidR="0033297C" w:rsidRPr="0033297C">
        <w:rPr>
          <w:rFonts w:ascii="微软雅黑" w:eastAsia="微软雅黑" w:hAnsi="微软雅黑"/>
          <w:szCs w:val="21"/>
        </w:rPr>
        <w:t>台湾当局的“外交部”</w:t>
      </w:r>
      <w:r w:rsidR="0033297C" w:rsidRPr="0033297C">
        <w:rPr>
          <w:rFonts w:ascii="微软雅黑" w:eastAsia="微软雅黑" w:hAnsi="微软雅黑" w:hint="eastAsia"/>
          <w:szCs w:val="21"/>
        </w:rPr>
        <w:t>早已</w:t>
      </w:r>
      <w:r w:rsidR="0033297C" w:rsidRPr="0033297C">
        <w:rPr>
          <w:rFonts w:ascii="微软雅黑" w:eastAsia="微软雅黑" w:hAnsi="微软雅黑"/>
          <w:szCs w:val="21"/>
        </w:rPr>
        <w:t>被台湾民众戏谑称为“断交部”，和他国的断交经验可名列全球第一。</w:t>
      </w:r>
      <w:r w:rsidRPr="00543536">
        <w:rPr>
          <w:rFonts w:ascii="微软雅黑" w:eastAsia="微软雅黑" w:hAnsi="微软雅黑" w:hint="eastAsia"/>
          <w:szCs w:val="21"/>
        </w:rPr>
        <w:t>而自1949年新中国成立以来，我国政府在外交上以马克思列宁主义、毛泽东思想、邓小平理论作为分析国际形势、制定对外政策的指针，在尖锐复杂的国际斗争中取得了</w:t>
      </w:r>
      <w:r w:rsidR="00A74296" w:rsidRPr="00543536">
        <w:rPr>
          <w:rFonts w:ascii="微软雅黑" w:eastAsia="微软雅黑" w:hAnsi="微软雅黑" w:hint="eastAsia"/>
          <w:szCs w:val="21"/>
        </w:rPr>
        <w:t>显著</w:t>
      </w:r>
      <w:r w:rsidRPr="00543536">
        <w:rPr>
          <w:rFonts w:ascii="微软雅黑" w:eastAsia="微软雅黑" w:hAnsi="微软雅黑" w:hint="eastAsia"/>
          <w:szCs w:val="21"/>
        </w:rPr>
        <w:t>的外交成就</w:t>
      </w:r>
      <w:r w:rsidR="004C7834">
        <w:rPr>
          <w:rFonts w:ascii="微软雅黑" w:eastAsia="微软雅黑" w:hAnsi="微软雅黑" w:hint="eastAsia"/>
          <w:szCs w:val="21"/>
        </w:rPr>
        <w:t>。</w:t>
      </w:r>
      <w:r w:rsidRPr="00543536">
        <w:rPr>
          <w:rFonts w:ascii="微软雅黑" w:eastAsia="微软雅黑" w:hAnsi="微软雅黑" w:hint="eastAsia"/>
          <w:szCs w:val="21"/>
        </w:rPr>
        <w:t>截止2018年6月</w:t>
      </w:r>
      <w:r w:rsidR="004C7834">
        <w:rPr>
          <w:rFonts w:ascii="微软雅黑" w:eastAsia="微软雅黑" w:hAnsi="微软雅黑" w:hint="eastAsia"/>
          <w:szCs w:val="21"/>
        </w:rPr>
        <w:t>，</w:t>
      </w:r>
      <w:r w:rsidR="00A74296" w:rsidRPr="00543536">
        <w:rPr>
          <w:rFonts w:ascii="微软雅黑" w:eastAsia="微软雅黑" w:hAnsi="微软雅黑" w:hint="eastAsia"/>
          <w:szCs w:val="21"/>
        </w:rPr>
        <w:t>我国</w:t>
      </w:r>
      <w:r w:rsidRPr="00543536">
        <w:rPr>
          <w:rFonts w:ascii="微软雅黑" w:eastAsia="微软雅黑" w:hAnsi="微软雅黑" w:hint="eastAsia"/>
          <w:szCs w:val="21"/>
        </w:rPr>
        <w:t>已与177个国家建立了外交关系。</w:t>
      </w:r>
    </w:p>
    <w:p w:rsidR="00F22C58" w:rsidRPr="00543536" w:rsidRDefault="00F22C58" w:rsidP="00396A32">
      <w:pPr>
        <w:ind w:firstLineChars="200" w:firstLine="420"/>
        <w:rPr>
          <w:rFonts w:ascii="微软雅黑" w:eastAsia="微软雅黑" w:hAnsi="微软雅黑"/>
          <w:szCs w:val="21"/>
        </w:rPr>
      </w:pPr>
    </w:p>
    <w:p w:rsidR="002E02D9" w:rsidRPr="00F22C58" w:rsidRDefault="002E02D9" w:rsidP="002E02D9">
      <w:pPr>
        <w:rPr>
          <w:rFonts w:ascii="微软雅黑" w:eastAsia="微软雅黑" w:hAnsi="微软雅黑"/>
          <w:szCs w:val="21"/>
        </w:rPr>
      </w:pPr>
      <w:r w:rsidRPr="00543536">
        <w:rPr>
          <w:rFonts w:ascii="微软雅黑" w:eastAsia="微软雅黑" w:hAnsi="微软雅黑" w:hint="eastAsia"/>
          <w:szCs w:val="21"/>
        </w:rPr>
        <w:t xml:space="preserve">    下面的动态地图</w:t>
      </w:r>
      <w:r w:rsidR="000C7865">
        <w:rPr>
          <w:rFonts w:ascii="微软雅黑" w:eastAsia="微软雅黑" w:hAnsi="微软雅黑" w:hint="eastAsia"/>
          <w:szCs w:val="21"/>
        </w:rPr>
        <w:t>可以</w:t>
      </w:r>
      <w:r w:rsidR="00A74296" w:rsidRPr="00543536">
        <w:rPr>
          <w:rFonts w:ascii="微软雅黑" w:eastAsia="微软雅黑" w:hAnsi="微软雅黑" w:hint="eastAsia"/>
          <w:szCs w:val="21"/>
        </w:rPr>
        <w:t>给大家直观地展示</w:t>
      </w:r>
      <w:r w:rsidRPr="00543536">
        <w:rPr>
          <w:rFonts w:ascii="微软雅黑" w:eastAsia="微软雅黑" w:hAnsi="微软雅黑" w:hint="eastAsia"/>
          <w:szCs w:val="21"/>
        </w:rPr>
        <w:t>近70</w:t>
      </w:r>
      <w:r w:rsidRPr="00543536">
        <w:rPr>
          <w:rFonts w:ascii="微软雅黑" w:eastAsia="微软雅黑" w:hAnsi="微软雅黑" w:hint="eastAsia"/>
          <w:szCs w:val="21"/>
        </w:rPr>
        <w:t>年</w:t>
      </w:r>
      <w:r w:rsidRPr="00543536">
        <w:rPr>
          <w:rFonts w:ascii="微软雅黑" w:eastAsia="微软雅黑" w:hAnsi="微软雅黑" w:hint="eastAsia"/>
          <w:szCs w:val="21"/>
        </w:rPr>
        <w:t>来我国与世界各国的建交历程</w:t>
      </w:r>
    </w:p>
    <w:p w:rsidR="002E02D9" w:rsidRPr="0033297C" w:rsidRDefault="002E02D9" w:rsidP="00D47723">
      <w:pPr>
        <w:jc w:val="center"/>
        <w:rPr>
          <w:rFonts w:ascii="微软雅黑" w:eastAsia="微软雅黑" w:hAnsi="微软雅黑"/>
          <w:b/>
          <w:szCs w:val="21"/>
        </w:rPr>
      </w:pPr>
      <w:r w:rsidRPr="0033297C">
        <w:rPr>
          <w:rFonts w:ascii="微软雅黑" w:eastAsia="微软雅黑" w:hAnsi="微软雅黑"/>
          <w:b/>
          <w:szCs w:val="21"/>
        </w:rPr>
        <w:t>&lt;</w:t>
      </w:r>
      <w:r w:rsidR="000C7865">
        <w:rPr>
          <w:rFonts w:ascii="微软雅黑" w:eastAsia="微软雅黑" w:hAnsi="微软雅黑" w:hint="eastAsia"/>
          <w:b/>
          <w:szCs w:val="21"/>
        </w:rPr>
        <w:t>视频</w:t>
      </w:r>
      <w:r w:rsidRPr="0033297C">
        <w:rPr>
          <w:rFonts w:ascii="微软雅黑" w:eastAsia="微软雅黑" w:hAnsi="微软雅黑"/>
          <w:b/>
          <w:szCs w:val="21"/>
        </w:rPr>
        <w:t>&gt;</w:t>
      </w:r>
    </w:p>
    <w:p w:rsidR="002E02D9" w:rsidRDefault="002E02D9" w:rsidP="002E02D9">
      <w:pPr>
        <w:rPr>
          <w:rFonts w:ascii="微软雅黑" w:eastAsia="微软雅黑" w:hAnsi="微软雅黑" w:hint="eastAsia"/>
          <w:szCs w:val="21"/>
        </w:rPr>
      </w:pPr>
    </w:p>
    <w:p w:rsidR="000C7865" w:rsidRPr="000C7865" w:rsidRDefault="000C7865" w:rsidP="00F22C58">
      <w:pPr>
        <w:jc w:val="center"/>
        <w:rPr>
          <w:rFonts w:ascii="微软雅黑" w:eastAsia="微软雅黑" w:hAnsi="微软雅黑"/>
          <w:b/>
          <w:szCs w:val="21"/>
        </w:rPr>
      </w:pPr>
      <w:r w:rsidRPr="000C7865">
        <w:rPr>
          <w:rFonts w:ascii="微软雅黑" w:eastAsia="微软雅黑" w:hAnsi="微软雅黑" w:hint="eastAsia"/>
          <w:b/>
          <w:szCs w:val="21"/>
        </w:rPr>
        <w:t>&lt;结合视频的分析&gt;</w:t>
      </w:r>
    </w:p>
    <w:p w:rsidR="002E02D9" w:rsidRPr="0033297C" w:rsidRDefault="00B72C4F" w:rsidP="00F22C58">
      <w:pPr>
        <w:pStyle w:val="Heading2"/>
        <w:spacing w:before="0"/>
        <w:jc w:val="center"/>
        <w:rPr>
          <w:rFonts w:ascii="微软雅黑" w:eastAsia="微软雅黑" w:hAnsi="微软雅黑"/>
        </w:rPr>
      </w:pPr>
      <w:r w:rsidRPr="0033297C">
        <w:rPr>
          <w:rFonts w:ascii="微软雅黑" w:eastAsia="微软雅黑" w:hAnsi="微软雅黑" w:hint="eastAsia"/>
        </w:rPr>
        <w:t>中国外交进程</w:t>
      </w:r>
      <w:r w:rsidR="00F22C58">
        <w:rPr>
          <w:rFonts w:ascii="微软雅黑" w:eastAsia="微软雅黑" w:hAnsi="微软雅黑" w:hint="eastAsia"/>
        </w:rPr>
        <w:t>分析</w:t>
      </w:r>
    </w:p>
    <w:p w:rsidR="00B72C4F" w:rsidRPr="0033297C" w:rsidRDefault="00543536" w:rsidP="00B72C4F">
      <w:pPr>
        <w:pStyle w:val="NormalWeb"/>
        <w:numPr>
          <w:ilvl w:val="0"/>
          <w:numId w:val="2"/>
        </w:numPr>
        <w:spacing w:after="0" w:afterAutospacing="0" w:line="440" w:lineRule="atLeast"/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</w:pPr>
      <w:r w:rsidRPr="0033297C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>第一次建交高潮</w:t>
      </w:r>
      <w:r w:rsidR="006242EA" w:rsidRPr="0033297C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>（</w:t>
      </w:r>
      <w:r w:rsidR="0025601E" w:rsidRPr="0033297C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>1949-1955</w:t>
      </w:r>
      <w:r w:rsidR="0033297C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>）</w:t>
      </w:r>
    </w:p>
    <w:p w:rsidR="0033297C" w:rsidRDefault="006242EA" w:rsidP="00B72C4F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 w:rsidRPr="00B72C4F">
        <w:rPr>
          <w:rFonts w:ascii="微软雅黑" w:eastAsia="微软雅黑" w:hAnsi="微软雅黑" w:cstheme="minorBidi" w:hint="eastAsia"/>
          <w:kern w:val="2"/>
          <w:sz w:val="21"/>
          <w:szCs w:val="21"/>
        </w:rPr>
        <w:t>新中国“一边倒“的外交政策和</w:t>
      </w:r>
      <w:r w:rsidRPr="00AC299B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苏联</w:t>
      </w:r>
      <w:r w:rsidRPr="00B72C4F">
        <w:rPr>
          <w:rFonts w:ascii="微软雅黑" w:eastAsia="微软雅黑" w:hAnsi="微软雅黑" w:cstheme="minorBidi" w:hint="eastAsia"/>
          <w:kern w:val="2"/>
          <w:sz w:val="21"/>
          <w:szCs w:val="21"/>
        </w:rPr>
        <w:t>的率先承认，使新中国在成立之初赢得了</w:t>
      </w:r>
      <w:r w:rsidR="00F92CEC" w:rsidRPr="00AC299B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东欧各</w:t>
      </w:r>
      <w:r w:rsidRPr="00AC299B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社会主义国家</w:t>
      </w:r>
      <w:r w:rsidRPr="00B72C4F">
        <w:rPr>
          <w:rFonts w:ascii="微软雅黑" w:eastAsia="微软雅黑" w:hAnsi="微软雅黑" w:cstheme="minorBidi" w:hint="eastAsia"/>
          <w:kern w:val="2"/>
          <w:sz w:val="21"/>
          <w:szCs w:val="21"/>
        </w:rPr>
        <w:t>的</w:t>
      </w:r>
      <w:r w:rsidR="0025601E" w:rsidRPr="00B72C4F">
        <w:rPr>
          <w:rFonts w:ascii="微软雅黑" w:eastAsia="微软雅黑" w:hAnsi="微软雅黑" w:cstheme="minorBidi" w:hint="eastAsia"/>
          <w:kern w:val="2"/>
          <w:sz w:val="21"/>
          <w:szCs w:val="21"/>
        </w:rPr>
        <w:t>认同与</w:t>
      </w:r>
      <w:r w:rsidRPr="00B72C4F">
        <w:rPr>
          <w:rFonts w:ascii="微软雅黑" w:eastAsia="微软雅黑" w:hAnsi="微软雅黑" w:cstheme="minorBidi" w:hint="eastAsia"/>
          <w:kern w:val="2"/>
          <w:sz w:val="21"/>
          <w:szCs w:val="21"/>
        </w:rPr>
        <w:t>支持</w:t>
      </w:r>
      <w:r w:rsidR="00662A6D">
        <w:rPr>
          <w:rFonts w:ascii="微软雅黑" w:eastAsia="微软雅黑" w:hAnsi="微软雅黑" w:cstheme="minorBidi" w:hint="eastAsia"/>
          <w:kern w:val="2"/>
          <w:sz w:val="21"/>
          <w:szCs w:val="21"/>
        </w:rPr>
        <w:t>。</w:t>
      </w:r>
    </w:p>
    <w:p w:rsidR="0033297C" w:rsidRDefault="00662A6D" w:rsidP="00B72C4F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 w:rsidRPr="00662A6D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北欧国家</w:t>
      </w:r>
      <w:r w:rsidR="0033297C" w:rsidRPr="0033297C">
        <w:rPr>
          <w:rFonts w:ascii="微软雅黑" w:eastAsia="微软雅黑" w:hAnsi="微软雅黑" w:cstheme="minorBidi" w:hint="eastAsia"/>
          <w:kern w:val="2"/>
          <w:sz w:val="21"/>
          <w:szCs w:val="21"/>
        </w:rPr>
        <w:t>当时</w:t>
      </w:r>
      <w:r w:rsidRPr="00662A6D">
        <w:rPr>
          <w:rFonts w:ascii="微软雅黑" w:eastAsia="微软雅黑" w:hAnsi="微软雅黑" w:cstheme="minorBidi" w:hint="eastAsia"/>
          <w:kern w:val="2"/>
          <w:sz w:val="21"/>
          <w:szCs w:val="21"/>
        </w:rPr>
        <w:t>多倾向于社会主义（中左翼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社民派），与新中国在意识形态上并不对立，在历史地理等因素上</w:t>
      </w:r>
      <w:r w:rsidRPr="00662A6D">
        <w:rPr>
          <w:rFonts w:ascii="微软雅黑" w:eastAsia="微软雅黑" w:hAnsi="微软雅黑" w:cstheme="minorBidi" w:hint="eastAsia"/>
          <w:kern w:val="2"/>
          <w:sz w:val="21"/>
          <w:szCs w:val="21"/>
        </w:rPr>
        <w:t>也没有国家利益上的冲突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，因此同中国建立了外交关系</w:t>
      </w:r>
      <w:r w:rsidR="0025601E" w:rsidRPr="00B72C4F">
        <w:rPr>
          <w:rFonts w:ascii="微软雅黑" w:eastAsia="微软雅黑" w:hAnsi="微软雅黑" w:cstheme="minorBidi" w:hint="eastAsia"/>
          <w:kern w:val="2"/>
          <w:sz w:val="21"/>
          <w:szCs w:val="21"/>
        </w:rPr>
        <w:t>。</w:t>
      </w:r>
    </w:p>
    <w:p w:rsidR="0033297C" w:rsidRDefault="0025601E" w:rsidP="00B72C4F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 w:rsidRPr="00B72C4F">
        <w:rPr>
          <w:rFonts w:ascii="微软雅黑" w:eastAsia="微软雅黑" w:hAnsi="微软雅黑" w:cstheme="minorBidi" w:hint="eastAsia"/>
          <w:kern w:val="2"/>
          <w:sz w:val="21"/>
          <w:szCs w:val="21"/>
        </w:rPr>
        <w:lastRenderedPageBreak/>
        <w:t>同时</w:t>
      </w:r>
      <w:r w:rsidR="0033297C" w:rsidRPr="0033297C">
        <w:rPr>
          <w:rFonts w:ascii="微软雅黑" w:eastAsia="微软雅黑" w:hAnsi="微软雅黑" w:cstheme="minorBidi" w:hint="eastAsia"/>
          <w:kern w:val="2"/>
          <w:sz w:val="21"/>
          <w:szCs w:val="21"/>
        </w:rPr>
        <w:t>抗美援朝和援越抗法斗争的胜利</w:t>
      </w:r>
      <w:r w:rsidR="0033297C">
        <w:rPr>
          <w:rFonts w:ascii="微软雅黑" w:eastAsia="微软雅黑" w:hAnsi="微软雅黑" w:cstheme="minorBidi" w:hint="eastAsia"/>
          <w:kern w:val="2"/>
          <w:sz w:val="21"/>
          <w:szCs w:val="21"/>
        </w:rPr>
        <w:t>提升了中国在周边国家的地位，一些</w:t>
      </w:r>
      <w:r w:rsidRPr="00AC299B">
        <w:rPr>
          <w:rFonts w:ascii="微软雅黑" w:eastAsia="微软雅黑" w:hAnsi="微软雅黑" w:cstheme="minorBidi"/>
          <w:color w:val="C00000"/>
          <w:kern w:val="2"/>
          <w:sz w:val="21"/>
          <w:szCs w:val="21"/>
        </w:rPr>
        <w:t>邻近的亚洲民族主义国家</w:t>
      </w:r>
      <w:r w:rsidR="0033297C" w:rsidRPr="0033297C">
        <w:rPr>
          <w:rFonts w:ascii="微软雅黑" w:eastAsia="微软雅黑" w:hAnsi="微软雅黑" w:cstheme="minorBidi" w:hint="eastAsia"/>
          <w:kern w:val="2"/>
          <w:sz w:val="21"/>
          <w:szCs w:val="21"/>
        </w:rPr>
        <w:t>也和中国</w:t>
      </w:r>
      <w:r w:rsidRPr="00B72C4F">
        <w:rPr>
          <w:rFonts w:ascii="微软雅黑" w:eastAsia="微软雅黑" w:hAnsi="微软雅黑" w:cstheme="minorBidi"/>
          <w:kern w:val="2"/>
          <w:sz w:val="21"/>
          <w:szCs w:val="21"/>
        </w:rPr>
        <w:t>建立了外交关系</w:t>
      </w:r>
      <w:r w:rsidRPr="00B72C4F">
        <w:rPr>
          <w:rFonts w:ascii="微软雅黑" w:eastAsia="微软雅黑" w:hAnsi="微软雅黑" w:cstheme="minorBidi" w:hint="eastAsia"/>
          <w:kern w:val="2"/>
          <w:sz w:val="21"/>
          <w:szCs w:val="21"/>
        </w:rPr>
        <w:t>。</w:t>
      </w:r>
    </w:p>
    <w:p w:rsidR="00543536" w:rsidRPr="00B72C4F" w:rsidRDefault="0025601E" w:rsidP="00B72C4F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 w:rsidRPr="00B72C4F">
        <w:rPr>
          <w:rFonts w:ascii="微软雅黑" w:eastAsia="微软雅黑" w:hAnsi="微软雅黑" w:cstheme="minorBidi" w:hint="eastAsia"/>
          <w:kern w:val="2"/>
          <w:sz w:val="21"/>
          <w:szCs w:val="21"/>
        </w:rPr>
        <w:t>1955年底同中国建交的国家有23个</w:t>
      </w:r>
      <w:r w:rsidR="00641946">
        <w:rPr>
          <w:rFonts w:ascii="微软雅黑" w:eastAsia="微软雅黑" w:hAnsi="微软雅黑" w:cstheme="minorBidi" w:hint="eastAsia"/>
          <w:kern w:val="2"/>
          <w:sz w:val="21"/>
          <w:szCs w:val="21"/>
        </w:rPr>
        <w:t>。</w:t>
      </w:r>
    </w:p>
    <w:p w:rsidR="00B72C4F" w:rsidRPr="0031575C" w:rsidRDefault="0025601E" w:rsidP="00B72C4F">
      <w:pPr>
        <w:pStyle w:val="NormalWeb"/>
        <w:numPr>
          <w:ilvl w:val="0"/>
          <w:numId w:val="2"/>
        </w:numPr>
        <w:spacing w:after="0" w:afterAutospacing="0" w:line="440" w:lineRule="atLeast"/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</w:pPr>
      <w:r w:rsidRPr="0031575C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>第二次建交高潮（1956-1969</w:t>
      </w:r>
      <w:r w:rsidR="0031575C" w:rsidRPr="0031575C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>）</w:t>
      </w:r>
    </w:p>
    <w:p w:rsidR="0031575C" w:rsidRDefault="00B72C4F" w:rsidP="00662A6D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美苏两极格局严重，美国继续实行敌视中国的政策，苏联妄图控制中国以推行其全球战略，中国面临与两个大国同为敌的局面。此时</w:t>
      </w:r>
      <w:r w:rsidR="00AC299B">
        <w:rPr>
          <w:rFonts w:ascii="微软雅黑" w:eastAsia="微软雅黑" w:hAnsi="微软雅黑" w:cstheme="minorBidi" w:hint="eastAsia"/>
          <w:kern w:val="2"/>
          <w:sz w:val="21"/>
          <w:szCs w:val="21"/>
        </w:rPr>
        <w:t>亚非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民族主义运动空前高涨，中国与这些国家有着同样的经历和愿望</w:t>
      </w:r>
      <w:r w:rsidR="00F92CEC">
        <w:rPr>
          <w:rFonts w:ascii="微软雅黑" w:eastAsia="微软雅黑" w:hAnsi="微软雅黑" w:cstheme="minorBidi" w:hint="eastAsia"/>
          <w:kern w:val="2"/>
          <w:sz w:val="21"/>
          <w:szCs w:val="21"/>
        </w:rPr>
        <w:t>，于是将加强与</w:t>
      </w:r>
      <w:r w:rsidR="00AC299B" w:rsidRPr="00662A6D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亚非</w:t>
      </w:r>
      <w:r w:rsidR="00F92CEC" w:rsidRPr="00662A6D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国家</w:t>
      </w:r>
      <w:r w:rsidR="00F92CEC">
        <w:rPr>
          <w:rFonts w:ascii="微软雅黑" w:eastAsia="微软雅黑" w:hAnsi="微软雅黑" w:cstheme="minorBidi" w:hint="eastAsia"/>
          <w:kern w:val="2"/>
          <w:sz w:val="21"/>
          <w:szCs w:val="21"/>
        </w:rPr>
        <w:t>合作作为对外政策的重要组成部分。</w:t>
      </w:r>
    </w:p>
    <w:p w:rsidR="0031575C" w:rsidRDefault="0031575C" w:rsidP="00662A6D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并且</w:t>
      </w:r>
      <w:r w:rsidR="00AC299B" w:rsidRPr="00AC299B">
        <w:rPr>
          <w:rFonts w:ascii="微软雅黑" w:eastAsia="微软雅黑" w:hAnsi="微软雅黑" w:cstheme="minorBidi"/>
          <w:kern w:val="2"/>
          <w:sz w:val="21"/>
          <w:szCs w:val="21"/>
        </w:rPr>
        <w:t>中国加强了对西欧的工作，同</w:t>
      </w:r>
      <w:r w:rsidR="00AC299B" w:rsidRPr="00662A6D">
        <w:rPr>
          <w:rFonts w:ascii="微软雅黑" w:eastAsia="微软雅黑" w:hAnsi="微软雅黑" w:cstheme="minorBidi"/>
          <w:color w:val="C00000"/>
          <w:kern w:val="2"/>
          <w:sz w:val="21"/>
          <w:szCs w:val="21"/>
        </w:rPr>
        <w:t>法国</w:t>
      </w:r>
      <w:r w:rsidRPr="0031575C">
        <w:rPr>
          <w:rFonts w:ascii="微软雅黑" w:eastAsia="微软雅黑" w:hAnsi="微软雅黑" w:cstheme="minorBidi"/>
          <w:kern w:val="2"/>
          <w:sz w:val="21"/>
          <w:szCs w:val="21"/>
        </w:rPr>
        <w:t>（</w:t>
      </w:r>
      <w:r w:rsidRPr="0031575C">
        <w:rPr>
          <w:rFonts w:ascii="微软雅黑" w:eastAsia="微软雅黑" w:hAnsi="微软雅黑" w:cstheme="minorBidi" w:hint="eastAsia"/>
          <w:kern w:val="2"/>
          <w:sz w:val="21"/>
          <w:szCs w:val="21"/>
        </w:rPr>
        <w:t>1958年，法国成立第五共和国，戴高乐将军重新执政，奉行独立自主的对外政策，更加重视加强同中国的关系</w:t>
      </w:r>
      <w:r w:rsidRPr="0031575C">
        <w:rPr>
          <w:rFonts w:ascii="微软雅黑" w:eastAsia="微软雅黑" w:hAnsi="微软雅黑" w:cstheme="minorBidi" w:hint="eastAsia"/>
          <w:kern w:val="2"/>
          <w:sz w:val="21"/>
          <w:szCs w:val="21"/>
        </w:rPr>
        <w:t>）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在1964年</w:t>
      </w:r>
      <w:r w:rsidR="00AC299B" w:rsidRPr="00AC299B">
        <w:rPr>
          <w:rFonts w:ascii="微软雅黑" w:eastAsia="微软雅黑" w:hAnsi="微软雅黑" w:cstheme="minorBidi"/>
          <w:kern w:val="2"/>
          <w:sz w:val="21"/>
          <w:szCs w:val="21"/>
        </w:rPr>
        <w:t>建立了外交关系，从而对美国孤立中国的图谋在西欧打开了一个缺口。</w:t>
      </w:r>
    </w:p>
    <w:p w:rsidR="00662A6D" w:rsidRDefault="00AC299B" w:rsidP="00662A6D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1969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年</w:t>
      </w:r>
      <w:r w:rsidR="00627AE0">
        <w:rPr>
          <w:rFonts w:ascii="微软雅黑" w:eastAsia="微软雅黑" w:hAnsi="微软雅黑" w:cstheme="minorBidi" w:hint="eastAsia"/>
          <w:kern w:val="2"/>
          <w:sz w:val="21"/>
          <w:szCs w:val="21"/>
        </w:rPr>
        <w:t>底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同中国建交的国家有50个。</w:t>
      </w:r>
    </w:p>
    <w:p w:rsidR="00056688" w:rsidRPr="00056688" w:rsidRDefault="0031575C" w:rsidP="00770B60">
      <w:pPr>
        <w:pStyle w:val="NormalWeb"/>
        <w:numPr>
          <w:ilvl w:val="0"/>
          <w:numId w:val="2"/>
        </w:numPr>
        <w:spacing w:before="0" w:beforeAutospacing="0" w:line="440" w:lineRule="atLeast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 w:rsidRPr="00770B60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>第三次建交高潮（1970-1</w:t>
      </w:r>
      <w:r w:rsidR="00770B60" w:rsidRPr="00770B60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>979）</w:t>
      </w:r>
    </w:p>
    <w:p w:rsidR="00056688" w:rsidRDefault="00396A32" w:rsidP="00056688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随着前两次建交高潮中国与各国关系的积累与巩固，联合国大会上投票支持恢复中国代表权的国家</w:t>
      </w:r>
      <w:r w:rsidRPr="00396A32">
        <w:rPr>
          <w:rFonts w:ascii="微软雅黑" w:eastAsia="微软雅黑" w:hAnsi="微软雅黑" w:cstheme="minorBidi" w:hint="eastAsia"/>
          <w:kern w:val="2"/>
          <w:sz w:val="21"/>
          <w:szCs w:val="21"/>
        </w:rPr>
        <w:t>不断增多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，</w:t>
      </w:r>
      <w:r w:rsidRPr="00396A32">
        <w:rPr>
          <w:rFonts w:ascii="微软雅黑" w:eastAsia="微软雅黑" w:hAnsi="微软雅黑" w:cstheme="minorBidi" w:hint="eastAsia"/>
          <w:kern w:val="2"/>
          <w:sz w:val="21"/>
          <w:szCs w:val="21"/>
        </w:rPr>
        <w:t>1971年</w:t>
      </w:r>
      <w:r w:rsidRPr="00056688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联合国</w:t>
      </w:r>
      <w:r w:rsidRPr="00396A32">
        <w:rPr>
          <w:rFonts w:ascii="微软雅黑" w:eastAsia="微软雅黑" w:hAnsi="微软雅黑" w:cstheme="minorBidi" w:hint="eastAsia"/>
          <w:kern w:val="2"/>
          <w:sz w:val="21"/>
          <w:szCs w:val="21"/>
        </w:rPr>
        <w:t>以压倒多数通过恢复中国的合法席位，中国的国际地位空前提高。</w:t>
      </w:r>
    </w:p>
    <w:p w:rsidR="00770B60" w:rsidRDefault="00056688" w:rsidP="00056688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当时</w:t>
      </w:r>
      <w:r w:rsidRPr="00056688">
        <w:rPr>
          <w:rFonts w:ascii="微软雅黑" w:eastAsia="微软雅黑" w:hAnsi="微软雅黑" w:cstheme="minorBidi" w:hint="eastAsia"/>
          <w:kern w:val="2"/>
          <w:sz w:val="21"/>
          <w:szCs w:val="21"/>
        </w:rPr>
        <w:t>美苏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争霸中</w:t>
      </w:r>
      <w:r w:rsidRPr="00056688">
        <w:rPr>
          <w:rFonts w:ascii="微软雅黑" w:eastAsia="微软雅黑" w:hAnsi="微软雅黑" w:cstheme="minorBidi" w:hint="eastAsia"/>
          <w:kern w:val="2"/>
          <w:sz w:val="21"/>
          <w:szCs w:val="21"/>
        </w:rPr>
        <w:t>出现了苏攻美守的局面，</w:t>
      </w:r>
      <w:r w:rsidRPr="00056688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美国</w:t>
      </w:r>
      <w:r w:rsidRPr="00056688">
        <w:rPr>
          <w:rFonts w:ascii="微软雅黑" w:eastAsia="微软雅黑" w:hAnsi="微软雅黑" w:cstheme="minorBidi" w:hint="eastAsia"/>
          <w:kern w:val="2"/>
          <w:sz w:val="21"/>
          <w:szCs w:val="21"/>
        </w:rPr>
        <w:t>为扭转同苏争霸的不利局面，谋求从越南脱身，转而同中国接近</w:t>
      </w:r>
      <w:r w:rsidR="00362F90">
        <w:rPr>
          <w:rFonts w:ascii="微软雅黑" w:eastAsia="微软雅黑" w:hAnsi="微软雅黑" w:cstheme="minorBidi" w:hint="eastAsia"/>
          <w:kern w:val="2"/>
          <w:sz w:val="21"/>
          <w:szCs w:val="21"/>
        </w:rPr>
        <w:t>。毛泽东主席和周恩来总理</w:t>
      </w:r>
      <w:r w:rsidR="00362F90" w:rsidRPr="00362F90">
        <w:rPr>
          <w:rFonts w:ascii="微软雅黑" w:eastAsia="微软雅黑" w:hAnsi="微软雅黑" w:cstheme="minorBidi" w:hint="eastAsia"/>
          <w:kern w:val="2"/>
          <w:sz w:val="21"/>
          <w:szCs w:val="21"/>
        </w:rPr>
        <w:t>敏锐地把握美国愿与中国缓和关系的时机</w:t>
      </w:r>
      <w:r w:rsidR="00362F90">
        <w:rPr>
          <w:rFonts w:ascii="微软雅黑" w:eastAsia="微软雅黑" w:hAnsi="微软雅黑" w:cstheme="minorBidi" w:hint="eastAsia"/>
          <w:kern w:val="2"/>
          <w:sz w:val="21"/>
          <w:szCs w:val="21"/>
        </w:rPr>
        <w:t>，</w:t>
      </w:r>
      <w:r w:rsidR="00362F90" w:rsidRPr="00362F90">
        <w:rPr>
          <w:rFonts w:ascii="微软雅黑" w:eastAsia="微软雅黑" w:hAnsi="微软雅黑" w:cstheme="minorBidi" w:hint="eastAsia"/>
          <w:kern w:val="2"/>
          <w:sz w:val="21"/>
          <w:szCs w:val="21"/>
        </w:rPr>
        <w:t>及时作出了富有远见的重大决策，</w:t>
      </w:r>
      <w:r w:rsidR="00362F90">
        <w:rPr>
          <w:rFonts w:ascii="微软雅黑" w:eastAsia="微软雅黑" w:hAnsi="微软雅黑" w:cstheme="minorBidi" w:hint="eastAsia"/>
          <w:kern w:val="2"/>
          <w:sz w:val="21"/>
          <w:szCs w:val="21"/>
        </w:rPr>
        <w:t>促进了中美关系的解冻，最终于1979年与美国正式建交。</w:t>
      </w:r>
    </w:p>
    <w:p w:rsidR="00056688" w:rsidRDefault="00056688" w:rsidP="00056688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lastRenderedPageBreak/>
        <w:t>看着美国与中国关系的改善，并趁着中美还未正式建交，</w:t>
      </w:r>
      <w:r w:rsidRPr="00056688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日本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先下手为强，于1972年与中国建交。</w:t>
      </w:r>
    </w:p>
    <w:p w:rsidR="00056688" w:rsidRDefault="00056688" w:rsidP="00056688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随着中国国际地位的空前提高，更多的</w:t>
      </w:r>
      <w:r w:rsidRPr="00056688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亚洲、非洲、拉丁美洲、大洋洲等第三世界国家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与中国建交。</w:t>
      </w:r>
    </w:p>
    <w:p w:rsidR="00056688" w:rsidRDefault="00056688" w:rsidP="00056688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 w:rsidRPr="00056688">
        <w:rPr>
          <w:rFonts w:ascii="微软雅黑" w:eastAsia="微软雅黑" w:hAnsi="微软雅黑" w:cstheme="minorBidi" w:hint="eastAsia"/>
          <w:kern w:val="2"/>
          <w:sz w:val="21"/>
          <w:szCs w:val="21"/>
        </w:rPr>
        <w:t>同一时期，中国同</w:t>
      </w:r>
      <w:r w:rsidRPr="00056688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西欧各国</w:t>
      </w:r>
      <w:r w:rsidR="00362F90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、加拿大、澳大利亚、新西兰</w:t>
      </w:r>
      <w:r w:rsidRPr="00056688">
        <w:rPr>
          <w:rFonts w:ascii="微软雅黑" w:eastAsia="微软雅黑" w:hAnsi="微软雅黑" w:cstheme="minorBidi" w:hint="eastAsia"/>
          <w:kern w:val="2"/>
          <w:sz w:val="21"/>
          <w:szCs w:val="21"/>
        </w:rPr>
        <w:t>也出现了建交高潮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。</w:t>
      </w:r>
    </w:p>
    <w:p w:rsidR="00627AE0" w:rsidRDefault="00627AE0" w:rsidP="00056688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1979年底同中国建交的国家已达120个</w:t>
      </w:r>
      <w:r w:rsidR="00641946">
        <w:rPr>
          <w:rFonts w:ascii="微软雅黑" w:eastAsia="微软雅黑" w:hAnsi="微软雅黑" w:cstheme="minorBidi" w:hint="eastAsia"/>
          <w:kern w:val="2"/>
          <w:sz w:val="21"/>
          <w:szCs w:val="21"/>
        </w:rPr>
        <w:t>。</w:t>
      </w:r>
    </w:p>
    <w:p w:rsidR="00627AE0" w:rsidRDefault="00362F90" w:rsidP="00362F90">
      <w:pPr>
        <w:pStyle w:val="NormalWeb"/>
        <w:numPr>
          <w:ilvl w:val="0"/>
          <w:numId w:val="2"/>
        </w:numPr>
        <w:spacing w:before="0" w:beforeAutospacing="0" w:line="440" w:lineRule="atLeast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 w:rsidRPr="00362F90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>改革开放后的新时代外交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</w:p>
    <w:p w:rsidR="00641946" w:rsidRDefault="00627AE0" w:rsidP="00641946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改革开放以来，随着综合国力的增强和国际地位的提高，</w:t>
      </w:r>
      <w:r w:rsidRPr="00627AE0">
        <w:rPr>
          <w:rFonts w:ascii="微软雅黑" w:eastAsia="微软雅黑" w:hAnsi="微软雅黑" w:cstheme="minorBidi" w:hint="eastAsia"/>
          <w:kern w:val="2"/>
          <w:sz w:val="21"/>
          <w:szCs w:val="21"/>
        </w:rPr>
        <w:t>中国更加鲜明地奉行独立自主的外交政策，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始终</w:t>
      </w:r>
      <w:r w:rsidRPr="00627AE0">
        <w:rPr>
          <w:rFonts w:ascii="微软雅黑" w:eastAsia="微软雅黑" w:hAnsi="微软雅黑" w:cstheme="minorBidi" w:hint="eastAsia"/>
          <w:kern w:val="2"/>
          <w:sz w:val="21"/>
          <w:szCs w:val="21"/>
        </w:rPr>
        <w:t>走和平发展道路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，在巩固已有外交关系的基础上</w:t>
      </w:r>
      <w:r w:rsidRPr="00BF683E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进一步</w:t>
      </w:r>
      <w:r w:rsidR="0090218C" w:rsidRPr="00BF683E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建交</w:t>
      </w:r>
      <w:r w:rsidR="00BF683E" w:rsidRPr="00BF683E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剩下的其它</w:t>
      </w:r>
      <w:r w:rsidR="0090218C" w:rsidRPr="00BF683E">
        <w:rPr>
          <w:rFonts w:ascii="微软雅黑" w:eastAsia="微软雅黑" w:hAnsi="微软雅黑" w:cstheme="minorBidi" w:hint="eastAsia"/>
          <w:color w:val="C00000"/>
          <w:kern w:val="2"/>
          <w:sz w:val="21"/>
          <w:szCs w:val="21"/>
        </w:rPr>
        <w:t>的国家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，并且</w:t>
      </w:r>
      <w:r w:rsidR="00641946">
        <w:rPr>
          <w:rFonts w:ascii="微软雅黑" w:eastAsia="微软雅黑" w:hAnsi="微软雅黑" w:cstheme="minorBidi" w:hint="eastAsia"/>
          <w:kern w:val="2"/>
          <w:sz w:val="21"/>
          <w:szCs w:val="21"/>
        </w:rPr>
        <w:t>重视保持与经历苏联、南斯拉夫解体的剧变国家的关系。21世纪以后中国又与十多个国家建交。</w:t>
      </w:r>
    </w:p>
    <w:p w:rsidR="00641946" w:rsidRDefault="00641946" w:rsidP="00627AE0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至今同中国建交的国家有177个。</w:t>
      </w:r>
    </w:p>
    <w:p w:rsidR="0090218C" w:rsidRPr="0090218C" w:rsidRDefault="0090218C" w:rsidP="0090218C">
      <w:pPr>
        <w:pStyle w:val="NormalWeb"/>
        <w:numPr>
          <w:ilvl w:val="0"/>
          <w:numId w:val="2"/>
        </w:numPr>
        <w:spacing w:before="0" w:beforeAutospacing="0" w:line="440" w:lineRule="atLeast"/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</w:pPr>
      <w:r w:rsidRPr="0090218C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>中国与他国断交</w:t>
      </w:r>
      <w:r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>事件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</w:p>
    <w:p w:rsidR="0090218C" w:rsidRPr="0090218C" w:rsidRDefault="0090218C" w:rsidP="0090218C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 w:rsidRPr="0090218C">
        <w:rPr>
          <w:rFonts w:ascii="微软雅黑" w:eastAsia="微软雅黑" w:hAnsi="微软雅黑" w:cstheme="minorBidi" w:hint="eastAsia"/>
          <w:kern w:val="2"/>
          <w:sz w:val="21"/>
          <w:szCs w:val="21"/>
        </w:rPr>
        <w:t>中国与印度尼西亚因印尼国内大规模的排华、屠华事件在1965年断交，于1990复交。</w:t>
      </w:r>
    </w:p>
    <w:p w:rsidR="0090218C" w:rsidRDefault="0090218C" w:rsidP="0090218C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 w:rsidRPr="0090218C">
        <w:rPr>
          <w:rFonts w:ascii="微软雅黑" w:eastAsia="微软雅黑" w:hAnsi="微软雅黑" w:cstheme="minorBidi" w:hint="eastAsia"/>
          <w:kern w:val="2"/>
          <w:sz w:val="21"/>
          <w:szCs w:val="21"/>
        </w:rPr>
        <w:t>其他断交事件绝大多数使因台湾问题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（利益问题）</w:t>
      </w:r>
      <w:r w:rsidRPr="0090218C">
        <w:rPr>
          <w:rFonts w:ascii="微软雅黑" w:eastAsia="微软雅黑" w:hAnsi="微软雅黑" w:cstheme="minorBidi" w:hint="eastAsia"/>
          <w:kern w:val="2"/>
          <w:sz w:val="21"/>
          <w:szCs w:val="21"/>
        </w:rPr>
        <w:t>而断交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。例如：“</w:t>
      </w:r>
      <w:r w:rsidRPr="0090218C">
        <w:rPr>
          <w:rFonts w:ascii="微软雅黑" w:eastAsia="微软雅黑" w:hAnsi="微软雅黑" w:cstheme="minorBidi" w:hint="eastAsia"/>
          <w:kern w:val="2"/>
          <w:sz w:val="21"/>
          <w:szCs w:val="21"/>
        </w:rPr>
        <w:t>中华人民共和国与布基纳法索于1973年9月建交。1994年2月2日，布政府与台湾当局签署“复交”公报，2月4日，中国政府宣布中止与布的外交关系。2018年5月24日，布基纳法索宣布同台“断交”。5月26日，国务委员兼外交部长王毅在北京同布基纳法索外长巴里</w:t>
      </w:r>
      <w:bookmarkStart w:id="0" w:name="_GoBack"/>
      <w:r w:rsidRPr="0090218C">
        <w:rPr>
          <w:rFonts w:ascii="微软雅黑" w:eastAsia="微软雅黑" w:hAnsi="微软雅黑" w:cstheme="minorBidi" w:hint="eastAsia"/>
          <w:kern w:val="2"/>
          <w:sz w:val="21"/>
          <w:szCs w:val="21"/>
        </w:rPr>
        <w:lastRenderedPageBreak/>
        <w:t>签署《中华人民共和国与布基纳法索关于恢复外交关系的联合公报》，即日两国正式恢</w:t>
      </w:r>
      <w:bookmarkEnd w:id="0"/>
      <w:r w:rsidRPr="0090218C">
        <w:rPr>
          <w:rFonts w:ascii="微软雅黑" w:eastAsia="微软雅黑" w:hAnsi="微软雅黑" w:cstheme="minorBidi" w:hint="eastAsia"/>
          <w:kern w:val="2"/>
          <w:sz w:val="21"/>
          <w:szCs w:val="21"/>
        </w:rPr>
        <w:t>复大使级外交关系。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”利比里亚和中非共和国甚至曾两次分别与中国断交又复交。绝大多数出现断交的国家都是不发达的小国</w:t>
      </w:r>
      <w:r w:rsidR="00BF683E">
        <w:rPr>
          <w:rFonts w:ascii="微软雅黑" w:eastAsia="微软雅黑" w:hAnsi="微软雅黑" w:cstheme="minorBidi" w:hint="eastAsia"/>
          <w:kern w:val="2"/>
          <w:sz w:val="21"/>
          <w:szCs w:val="21"/>
        </w:rPr>
        <w:t>，毕竟</w:t>
      </w:r>
      <w:r w:rsidR="00BF683E" w:rsidRPr="00BF683E">
        <w:rPr>
          <w:rFonts w:ascii="微软雅黑" w:eastAsia="微软雅黑" w:hAnsi="微软雅黑" w:cstheme="minorBidi"/>
          <w:kern w:val="2"/>
          <w:sz w:val="21"/>
          <w:szCs w:val="21"/>
        </w:rPr>
        <w:t>国家的建交都是跟国家的利益牵扯起来的。</w:t>
      </w:r>
      <w:r w:rsidR="00BF683E" w:rsidRPr="009D7452">
        <w:rPr>
          <w:rFonts w:ascii="微软雅黑" w:eastAsia="微软雅黑" w:hAnsi="微软雅黑" w:cstheme="minorBidi"/>
          <w:kern w:val="2"/>
          <w:sz w:val="21"/>
          <w:szCs w:val="21"/>
        </w:rPr>
        <w:t>小国都是与自己利益最大的那个国家建交，他们墙头草也是正常的。</w:t>
      </w:r>
    </w:p>
    <w:p w:rsidR="0090218C" w:rsidRPr="0090218C" w:rsidRDefault="0090218C" w:rsidP="0090218C">
      <w:pPr>
        <w:pStyle w:val="NormalWeb"/>
        <w:spacing w:before="0" w:beforeAutospacing="0" w:line="440" w:lineRule="atLeast"/>
        <w:ind w:left="360"/>
        <w:rPr>
          <w:rFonts w:ascii="微软雅黑" w:eastAsia="微软雅黑" w:hAnsi="微软雅黑" w:cstheme="minorBidi"/>
          <w:kern w:val="2"/>
          <w:sz w:val="21"/>
          <w:szCs w:val="21"/>
        </w:rPr>
      </w:pPr>
    </w:p>
    <w:sectPr w:rsidR="0090218C" w:rsidRPr="00902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11A14"/>
    <w:multiLevelType w:val="hybridMultilevel"/>
    <w:tmpl w:val="F94A178A"/>
    <w:lvl w:ilvl="0" w:tplc="9266F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AD5481"/>
    <w:multiLevelType w:val="hybridMultilevel"/>
    <w:tmpl w:val="852EA022"/>
    <w:lvl w:ilvl="0" w:tplc="9E140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A4"/>
    <w:rsid w:val="00056688"/>
    <w:rsid w:val="000C7865"/>
    <w:rsid w:val="000F7813"/>
    <w:rsid w:val="001657DC"/>
    <w:rsid w:val="0025601E"/>
    <w:rsid w:val="002E02D9"/>
    <w:rsid w:val="0031575C"/>
    <w:rsid w:val="0033297C"/>
    <w:rsid w:val="00362F90"/>
    <w:rsid w:val="00396A32"/>
    <w:rsid w:val="003B5D35"/>
    <w:rsid w:val="00420A38"/>
    <w:rsid w:val="004C1738"/>
    <w:rsid w:val="004C7834"/>
    <w:rsid w:val="00543536"/>
    <w:rsid w:val="006242EA"/>
    <w:rsid w:val="00627AE0"/>
    <w:rsid w:val="00641946"/>
    <w:rsid w:val="00662A6D"/>
    <w:rsid w:val="007405CA"/>
    <w:rsid w:val="00770B60"/>
    <w:rsid w:val="0090218C"/>
    <w:rsid w:val="009463A4"/>
    <w:rsid w:val="00976725"/>
    <w:rsid w:val="009D7452"/>
    <w:rsid w:val="00A74296"/>
    <w:rsid w:val="00AC299B"/>
    <w:rsid w:val="00B72C4F"/>
    <w:rsid w:val="00BF683E"/>
    <w:rsid w:val="00D47723"/>
    <w:rsid w:val="00D65B6A"/>
    <w:rsid w:val="00F22C58"/>
    <w:rsid w:val="00F92CEC"/>
    <w:rsid w:val="00FB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9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96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5435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329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7D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D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9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96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5435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329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7D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D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xchch</dc:creator>
  <cp:keywords/>
  <dc:description/>
  <cp:lastModifiedBy>xchch</cp:lastModifiedBy>
  <cp:revision>46</cp:revision>
  <dcterms:created xsi:type="dcterms:W3CDTF">2018-07-19T10:50:00Z</dcterms:created>
  <dcterms:modified xsi:type="dcterms:W3CDTF">2018-07-19T17:20:00Z</dcterms:modified>
</cp:coreProperties>
</file>