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C4F09" w14:textId="397AE1EB" w:rsidR="002C17C4" w:rsidRPr="002C17C4" w:rsidRDefault="002C17C4" w:rsidP="002C17C4">
      <w:pPr>
        <w:spacing w:line="240" w:lineRule="auto"/>
        <w:jc w:val="center"/>
        <w:rPr>
          <w:rFonts w:ascii="Calibri" w:hAnsi="Calibri" w:cs="Calibri"/>
          <w:b/>
          <w:bCs/>
        </w:rPr>
      </w:pPr>
      <w:r w:rsidRPr="002C17C4">
        <w:rPr>
          <w:rFonts w:ascii="Calibri" w:hAnsi="Calibri" w:cs="Calibri"/>
          <w:b/>
          <w:bCs/>
          <w:color w:val="373A3C"/>
          <w:shd w:val="clear" w:color="auto" w:fill="FFFFFF"/>
        </w:rPr>
        <w:t>Team communication in projects</w:t>
      </w:r>
    </w:p>
    <w:p w14:paraId="5660D185" w14:textId="36A2EAF3" w:rsidR="001D6CC3" w:rsidRPr="00FB673D" w:rsidRDefault="001D6CC3" w:rsidP="009347C1">
      <w:pPr>
        <w:spacing w:line="240" w:lineRule="auto"/>
        <w:rPr>
          <w:rFonts w:ascii="Calibri" w:hAnsi="Calibri" w:cs="Calibri"/>
          <w:sz w:val="20"/>
          <w:szCs w:val="20"/>
          <w:lang w:val="uk-UA"/>
        </w:rPr>
      </w:pPr>
      <w:r w:rsidRPr="00FB673D">
        <w:rPr>
          <w:rFonts w:ascii="Calibri" w:hAnsi="Calibri" w:cs="Calibri"/>
          <w:sz w:val="20"/>
          <w:szCs w:val="20"/>
        </w:rPr>
        <w:t xml:space="preserve">Project communications management is the collection, creation and </w:t>
      </w:r>
      <w:r w:rsidR="00774FA3" w:rsidRPr="00FB673D">
        <w:rPr>
          <w:rFonts w:ascii="Calibri" w:hAnsi="Calibri" w:cs="Calibri"/>
          <w:sz w:val="20"/>
          <w:szCs w:val="20"/>
        </w:rPr>
        <w:t>distribution</w:t>
      </w:r>
      <w:r w:rsidRPr="00FB673D">
        <w:rPr>
          <w:rFonts w:ascii="Calibri" w:hAnsi="Calibri" w:cs="Calibri"/>
          <w:sz w:val="20"/>
          <w:szCs w:val="20"/>
        </w:rPr>
        <w:t xml:space="preserve"> of information between the people involved in a project.</w:t>
      </w:r>
      <w:r w:rsidRPr="00FB673D">
        <w:rPr>
          <w:rFonts w:ascii="Calibri" w:hAnsi="Calibri" w:cs="Calibri"/>
          <w:sz w:val="20"/>
          <w:szCs w:val="20"/>
          <w:lang w:val="uk-UA"/>
        </w:rPr>
        <w:t xml:space="preserve"> When communication is clear, concise and timely, it leads to increased trust, better decision-making and improved overall performance. Conversely, poor communication can lead to misunderstandings, wasted resources and lack of commitment from team members and stakeholders.</w:t>
      </w:r>
    </w:p>
    <w:p w14:paraId="27EE1A0C" w14:textId="77777777" w:rsidR="001D6CC3" w:rsidRPr="00FB673D" w:rsidRDefault="001D6CC3" w:rsidP="009347C1">
      <w:pPr>
        <w:spacing w:line="240" w:lineRule="auto"/>
        <w:rPr>
          <w:rFonts w:ascii="Calibri" w:hAnsi="Calibri" w:cs="Calibri"/>
          <w:sz w:val="20"/>
          <w:szCs w:val="20"/>
          <w:lang w:val="uk-UA"/>
        </w:rPr>
      </w:pPr>
      <w:r w:rsidRPr="00FB673D">
        <w:rPr>
          <w:rFonts w:ascii="Calibri" w:hAnsi="Calibri" w:cs="Calibri"/>
          <w:sz w:val="20"/>
          <w:szCs w:val="20"/>
          <w:lang w:val="uk-UA"/>
        </w:rPr>
        <w:t>The main objectives of communication in project management are:</w:t>
      </w:r>
    </w:p>
    <w:p w14:paraId="2B35CBF4" w14:textId="1491650B" w:rsidR="001D6CC3" w:rsidRPr="00FB673D" w:rsidRDefault="001D6CC3" w:rsidP="009347C1">
      <w:pPr>
        <w:pStyle w:val="ListParagraph"/>
        <w:numPr>
          <w:ilvl w:val="0"/>
          <w:numId w:val="3"/>
        </w:numPr>
        <w:spacing w:line="240" w:lineRule="auto"/>
        <w:rPr>
          <w:rFonts w:ascii="Calibri" w:hAnsi="Calibri" w:cs="Calibri"/>
          <w:sz w:val="20"/>
          <w:szCs w:val="20"/>
          <w:lang w:val="uk-UA"/>
        </w:rPr>
      </w:pPr>
      <w:r w:rsidRPr="00FB673D">
        <w:rPr>
          <w:rFonts w:ascii="Calibri" w:hAnsi="Calibri" w:cs="Calibri"/>
          <w:b/>
          <w:bCs/>
          <w:sz w:val="20"/>
          <w:szCs w:val="20"/>
          <w:lang w:val="uk-UA"/>
        </w:rPr>
        <w:t>Stakeholder alignment:</w:t>
      </w:r>
      <w:r w:rsidRPr="00FB673D">
        <w:rPr>
          <w:rFonts w:ascii="Calibri" w:hAnsi="Calibri" w:cs="Calibri"/>
          <w:sz w:val="20"/>
          <w:szCs w:val="20"/>
          <w:lang w:val="uk-UA"/>
        </w:rPr>
        <w:t xml:space="preserve"> Effective communication helps to ensure that all stakeholders have a common understanding of the goals, expectations and progress of the project. This alignment is very important for making informed decisions and achieving project objectives.</w:t>
      </w:r>
    </w:p>
    <w:p w14:paraId="364B5791" w14:textId="49DE1938" w:rsidR="001D6CC3" w:rsidRPr="00FB673D" w:rsidRDefault="001D6CC3" w:rsidP="009347C1">
      <w:pPr>
        <w:pStyle w:val="ListParagraph"/>
        <w:numPr>
          <w:ilvl w:val="0"/>
          <w:numId w:val="3"/>
        </w:numPr>
        <w:spacing w:line="240" w:lineRule="auto"/>
        <w:rPr>
          <w:rFonts w:ascii="Calibri" w:hAnsi="Calibri" w:cs="Calibri"/>
          <w:sz w:val="20"/>
          <w:szCs w:val="20"/>
          <w:lang w:val="uk-UA"/>
        </w:rPr>
      </w:pPr>
      <w:r w:rsidRPr="00FB673D">
        <w:rPr>
          <w:rFonts w:ascii="Calibri" w:hAnsi="Calibri" w:cs="Calibri"/>
          <w:b/>
          <w:bCs/>
          <w:sz w:val="20"/>
          <w:szCs w:val="20"/>
          <w:lang w:val="uk-UA"/>
        </w:rPr>
        <w:t>Managing risk and uncertainty:</w:t>
      </w:r>
      <w:r w:rsidRPr="00FB673D">
        <w:rPr>
          <w:rFonts w:ascii="Calibri" w:hAnsi="Calibri" w:cs="Calibri"/>
          <w:sz w:val="20"/>
          <w:szCs w:val="20"/>
          <w:lang w:val="uk-UA"/>
        </w:rPr>
        <w:t xml:space="preserve"> Projects often involve uncertainty, and effective communication can help identify, assess and mitigate potential risks. By sharing information openly and promptly, project managers can make informed decisions and minimize the impact of unforeseen events.</w:t>
      </w:r>
    </w:p>
    <w:p w14:paraId="53C81F81" w14:textId="7940A65A" w:rsidR="001D6CC3" w:rsidRPr="00FB673D" w:rsidRDefault="001D6CC3" w:rsidP="009347C1">
      <w:pPr>
        <w:spacing w:line="240" w:lineRule="auto"/>
        <w:rPr>
          <w:rFonts w:ascii="Calibri" w:hAnsi="Calibri" w:cs="Calibri"/>
          <w:sz w:val="20"/>
          <w:szCs w:val="20"/>
          <w:lang w:val="uk-UA"/>
        </w:rPr>
      </w:pPr>
      <w:r w:rsidRPr="00FB673D">
        <w:rPr>
          <w:rFonts w:ascii="Calibri" w:hAnsi="Calibri" w:cs="Calibri"/>
          <w:sz w:val="20"/>
          <w:szCs w:val="20"/>
          <w:lang w:val="uk-UA"/>
        </w:rPr>
        <w:t>To ensure effective communication in project management, a comprehensive communication strategy needs to be developed.</w:t>
      </w:r>
      <w:r w:rsidR="00784D6D" w:rsidRPr="00FB673D">
        <w:rPr>
          <w:rFonts w:ascii="Calibri" w:hAnsi="Calibri" w:cs="Calibri"/>
          <w:sz w:val="20"/>
          <w:szCs w:val="20"/>
          <w:lang w:val="uk-UA"/>
        </w:rPr>
        <w:t xml:space="preserve"> </w:t>
      </w:r>
      <w:r w:rsidRPr="00FB673D">
        <w:rPr>
          <w:rFonts w:ascii="Calibri" w:hAnsi="Calibri" w:cs="Calibri"/>
          <w:sz w:val="20"/>
          <w:szCs w:val="20"/>
          <w:lang w:val="uk-UA"/>
        </w:rPr>
        <w:t>A project communication plan is an important document that describes how information about the project will be shared among those involved. It helps establish a clear framework for communication and ensures that everyone remains informed and engaged throughout the project lifecycle. A well-designed communications plan usually includes:</w:t>
      </w:r>
    </w:p>
    <w:p w14:paraId="186B384D" w14:textId="77777777" w:rsidR="00784D6D" w:rsidRPr="00FB673D" w:rsidRDefault="00784D6D" w:rsidP="009347C1">
      <w:pPr>
        <w:pStyle w:val="ListParagraph"/>
        <w:numPr>
          <w:ilvl w:val="0"/>
          <w:numId w:val="4"/>
        </w:numPr>
        <w:spacing w:line="240" w:lineRule="auto"/>
        <w:rPr>
          <w:rFonts w:ascii="Calibri" w:hAnsi="Calibri" w:cs="Calibri"/>
          <w:sz w:val="20"/>
          <w:szCs w:val="20"/>
          <w:lang w:val="uk-UA"/>
        </w:rPr>
      </w:pPr>
      <w:r w:rsidRPr="00FB673D">
        <w:rPr>
          <w:rFonts w:ascii="Calibri" w:hAnsi="Calibri" w:cs="Calibri"/>
          <w:b/>
          <w:bCs/>
          <w:sz w:val="20"/>
          <w:szCs w:val="20"/>
          <w:lang w:val="uk-UA"/>
        </w:rPr>
        <w:t>Purpose</w:t>
      </w:r>
      <w:r w:rsidRPr="00FB673D">
        <w:rPr>
          <w:rFonts w:ascii="Calibri" w:hAnsi="Calibri" w:cs="Calibri"/>
          <w:sz w:val="20"/>
          <w:szCs w:val="20"/>
          <w:lang w:val="uk-UA"/>
        </w:rPr>
        <w:t>: The main objectives of project communication, such as informing stakeholders, facilitating cooperation and managing risks.</w:t>
      </w:r>
    </w:p>
    <w:p w14:paraId="645BB25E" w14:textId="77777777" w:rsidR="00784D6D" w:rsidRPr="00FB673D" w:rsidRDefault="00784D6D" w:rsidP="009347C1">
      <w:pPr>
        <w:pStyle w:val="ListParagraph"/>
        <w:numPr>
          <w:ilvl w:val="0"/>
          <w:numId w:val="4"/>
        </w:numPr>
        <w:spacing w:line="240" w:lineRule="auto"/>
        <w:rPr>
          <w:rFonts w:ascii="Calibri" w:hAnsi="Calibri" w:cs="Calibri"/>
          <w:sz w:val="20"/>
          <w:szCs w:val="20"/>
          <w:lang w:val="uk-UA"/>
        </w:rPr>
      </w:pPr>
      <w:r w:rsidRPr="00FB673D">
        <w:rPr>
          <w:rFonts w:ascii="Calibri" w:hAnsi="Calibri" w:cs="Calibri"/>
          <w:b/>
          <w:bCs/>
          <w:sz w:val="20"/>
          <w:szCs w:val="20"/>
          <w:lang w:val="uk-UA"/>
        </w:rPr>
        <w:t>Stakeholders</w:t>
      </w:r>
      <w:r w:rsidRPr="00FB673D">
        <w:rPr>
          <w:rFonts w:ascii="Calibri" w:hAnsi="Calibri" w:cs="Calibri"/>
          <w:sz w:val="20"/>
          <w:szCs w:val="20"/>
          <w:lang w:val="uk-UA"/>
        </w:rPr>
        <w:t>: A list of all stakeholders involved in the project, their roles, and their communication needs and preferences.</w:t>
      </w:r>
    </w:p>
    <w:p w14:paraId="2CD6BC88" w14:textId="77777777" w:rsidR="00784D6D" w:rsidRPr="00FB673D" w:rsidRDefault="00784D6D" w:rsidP="009347C1">
      <w:pPr>
        <w:pStyle w:val="ListParagraph"/>
        <w:numPr>
          <w:ilvl w:val="0"/>
          <w:numId w:val="4"/>
        </w:numPr>
        <w:spacing w:line="240" w:lineRule="auto"/>
        <w:rPr>
          <w:rFonts w:ascii="Calibri" w:hAnsi="Calibri" w:cs="Calibri"/>
          <w:sz w:val="20"/>
          <w:szCs w:val="20"/>
          <w:lang w:val="uk-UA"/>
        </w:rPr>
      </w:pPr>
      <w:r w:rsidRPr="00FB673D">
        <w:rPr>
          <w:rFonts w:ascii="Calibri" w:hAnsi="Calibri" w:cs="Calibri"/>
          <w:b/>
          <w:bCs/>
          <w:sz w:val="20"/>
          <w:szCs w:val="20"/>
          <w:lang w:val="uk-UA"/>
        </w:rPr>
        <w:t>Communication methods</w:t>
      </w:r>
      <w:r w:rsidRPr="00FB673D">
        <w:rPr>
          <w:rFonts w:ascii="Calibri" w:hAnsi="Calibri" w:cs="Calibri"/>
          <w:sz w:val="20"/>
          <w:szCs w:val="20"/>
          <w:lang w:val="uk-UA"/>
        </w:rPr>
        <w:t>: The channels and formats that will be used to share information about the project, such as email, meetings, reports, and collaboration platforms.</w:t>
      </w:r>
    </w:p>
    <w:p w14:paraId="450B74F6" w14:textId="77777777" w:rsidR="00784D6D" w:rsidRPr="00FB673D" w:rsidRDefault="00784D6D" w:rsidP="009347C1">
      <w:pPr>
        <w:pStyle w:val="ListParagraph"/>
        <w:numPr>
          <w:ilvl w:val="0"/>
          <w:numId w:val="4"/>
        </w:numPr>
        <w:spacing w:line="240" w:lineRule="auto"/>
        <w:rPr>
          <w:rFonts w:ascii="Calibri" w:hAnsi="Calibri" w:cs="Calibri"/>
          <w:sz w:val="20"/>
          <w:szCs w:val="20"/>
          <w:lang w:val="uk-UA"/>
        </w:rPr>
      </w:pPr>
      <w:r w:rsidRPr="00FB673D">
        <w:rPr>
          <w:rFonts w:ascii="Calibri" w:hAnsi="Calibri" w:cs="Calibri"/>
          <w:b/>
          <w:bCs/>
          <w:sz w:val="20"/>
          <w:szCs w:val="20"/>
          <w:lang w:val="uk-UA"/>
        </w:rPr>
        <w:t>Communication schedule</w:t>
      </w:r>
      <w:r w:rsidRPr="00FB673D">
        <w:rPr>
          <w:rFonts w:ascii="Calibri" w:hAnsi="Calibri" w:cs="Calibri"/>
          <w:sz w:val="20"/>
          <w:szCs w:val="20"/>
          <w:lang w:val="uk-UA"/>
        </w:rPr>
        <w:t>: A schedule that specifies when and how often stakeholders will receive information about the project.</w:t>
      </w:r>
    </w:p>
    <w:p w14:paraId="4D8327F0" w14:textId="6392ED1D" w:rsidR="00784D6D" w:rsidRPr="00FB673D" w:rsidRDefault="00784D6D" w:rsidP="009347C1">
      <w:pPr>
        <w:pStyle w:val="ListParagraph"/>
        <w:numPr>
          <w:ilvl w:val="0"/>
          <w:numId w:val="4"/>
        </w:numPr>
        <w:spacing w:line="240" w:lineRule="auto"/>
        <w:rPr>
          <w:rFonts w:ascii="Calibri" w:hAnsi="Calibri" w:cs="Calibri"/>
          <w:sz w:val="20"/>
          <w:szCs w:val="20"/>
          <w:lang w:val="uk-UA"/>
        </w:rPr>
      </w:pPr>
      <w:r w:rsidRPr="00FB673D">
        <w:rPr>
          <w:rFonts w:ascii="Calibri" w:hAnsi="Calibri" w:cs="Calibri"/>
          <w:b/>
          <w:bCs/>
          <w:sz w:val="20"/>
          <w:szCs w:val="20"/>
          <w:lang w:val="uk-UA"/>
        </w:rPr>
        <w:t>Responsibility</w:t>
      </w:r>
      <w:r w:rsidRPr="00FB673D">
        <w:rPr>
          <w:rFonts w:ascii="Calibri" w:hAnsi="Calibri" w:cs="Calibri"/>
          <w:sz w:val="20"/>
          <w:szCs w:val="20"/>
          <w:lang w:val="uk-UA"/>
        </w:rPr>
        <w:t>: Individuals responsible for creating, disseminating and receiving project information.</w:t>
      </w:r>
    </w:p>
    <w:p w14:paraId="5B179376" w14:textId="470172C1" w:rsidR="00774FA3" w:rsidRPr="00FB673D" w:rsidRDefault="00774FA3" w:rsidP="009347C1">
      <w:pPr>
        <w:spacing w:line="240" w:lineRule="auto"/>
        <w:rPr>
          <w:rFonts w:ascii="Calibri" w:hAnsi="Calibri" w:cs="Calibri"/>
          <w:sz w:val="20"/>
          <w:szCs w:val="20"/>
        </w:rPr>
      </w:pPr>
      <w:r w:rsidRPr="00FB673D">
        <w:rPr>
          <w:rFonts w:ascii="Calibri" w:hAnsi="Calibri" w:cs="Calibri"/>
          <w:sz w:val="20"/>
          <w:szCs w:val="20"/>
        </w:rPr>
        <w:t>Project managers should utilize a variety of communication methods and tools to facilitate information sharing and collaboration. These may include:</w:t>
      </w:r>
    </w:p>
    <w:p w14:paraId="3280EC1C" w14:textId="77777777" w:rsidR="00774FA3" w:rsidRPr="00FB673D" w:rsidRDefault="00774FA3" w:rsidP="009347C1">
      <w:pPr>
        <w:pStyle w:val="ListParagraph"/>
        <w:numPr>
          <w:ilvl w:val="0"/>
          <w:numId w:val="5"/>
        </w:numPr>
        <w:spacing w:line="240" w:lineRule="auto"/>
        <w:rPr>
          <w:rFonts w:ascii="Calibri" w:hAnsi="Calibri" w:cs="Calibri"/>
          <w:sz w:val="20"/>
          <w:szCs w:val="20"/>
        </w:rPr>
      </w:pPr>
      <w:r w:rsidRPr="00FB673D">
        <w:rPr>
          <w:rFonts w:ascii="Calibri" w:hAnsi="Calibri" w:cs="Calibri"/>
          <w:b/>
          <w:bCs/>
          <w:sz w:val="20"/>
          <w:szCs w:val="20"/>
        </w:rPr>
        <w:t>Email</w:t>
      </w:r>
      <w:r w:rsidRPr="00FB673D">
        <w:rPr>
          <w:rFonts w:ascii="Calibri" w:hAnsi="Calibri" w:cs="Calibri"/>
          <w:sz w:val="20"/>
          <w:szCs w:val="20"/>
        </w:rPr>
        <w:t>: Effective for sharing updates, reports and documents with stakeholders. Emails should be clear, concise and well-structured so that recipients can easily understand and act on the information provided.</w:t>
      </w:r>
    </w:p>
    <w:p w14:paraId="16EECAA3" w14:textId="77777777" w:rsidR="00774FA3" w:rsidRPr="00FB673D" w:rsidRDefault="00774FA3" w:rsidP="009347C1">
      <w:pPr>
        <w:pStyle w:val="ListParagraph"/>
        <w:numPr>
          <w:ilvl w:val="0"/>
          <w:numId w:val="5"/>
        </w:numPr>
        <w:spacing w:line="240" w:lineRule="auto"/>
        <w:rPr>
          <w:rFonts w:ascii="Calibri" w:hAnsi="Calibri" w:cs="Calibri"/>
          <w:sz w:val="20"/>
          <w:szCs w:val="20"/>
        </w:rPr>
      </w:pPr>
      <w:r w:rsidRPr="00FB673D">
        <w:rPr>
          <w:rFonts w:ascii="Calibri" w:hAnsi="Calibri" w:cs="Calibri"/>
          <w:b/>
          <w:bCs/>
          <w:sz w:val="20"/>
          <w:szCs w:val="20"/>
        </w:rPr>
        <w:t>Meetings</w:t>
      </w:r>
      <w:r w:rsidRPr="00FB673D">
        <w:rPr>
          <w:rFonts w:ascii="Calibri" w:hAnsi="Calibri" w:cs="Calibri"/>
          <w:sz w:val="20"/>
          <w:szCs w:val="20"/>
        </w:rPr>
        <w:t>: Face-to-face or virtual meetings can be used to discuss project progress, resolve issues and make decisions. Meetings should be well organized, with a clear agenda and time set aside for open discussion.</w:t>
      </w:r>
    </w:p>
    <w:p w14:paraId="49EB2604" w14:textId="33D8C6BA" w:rsidR="00F42F67" w:rsidRPr="00FB673D" w:rsidRDefault="00774FA3" w:rsidP="009347C1">
      <w:pPr>
        <w:pStyle w:val="ListParagraph"/>
        <w:numPr>
          <w:ilvl w:val="0"/>
          <w:numId w:val="5"/>
        </w:numPr>
        <w:spacing w:line="240" w:lineRule="auto"/>
        <w:rPr>
          <w:rFonts w:ascii="Calibri" w:hAnsi="Calibri" w:cs="Calibri"/>
          <w:sz w:val="20"/>
          <w:szCs w:val="20"/>
        </w:rPr>
      </w:pPr>
      <w:r w:rsidRPr="00FB673D">
        <w:rPr>
          <w:rFonts w:ascii="Calibri" w:hAnsi="Calibri" w:cs="Calibri"/>
          <w:b/>
          <w:bCs/>
          <w:sz w:val="20"/>
          <w:szCs w:val="20"/>
        </w:rPr>
        <w:t>Reports</w:t>
      </w:r>
      <w:r w:rsidRPr="00FB673D">
        <w:rPr>
          <w:rFonts w:ascii="Calibri" w:hAnsi="Calibri" w:cs="Calibri"/>
          <w:sz w:val="20"/>
          <w:szCs w:val="20"/>
        </w:rPr>
        <w:t>: Regular project reports such as progress updates, risk assessments and financial summaries help inform stakeholders and facilitate decision-making.</w:t>
      </w:r>
    </w:p>
    <w:p w14:paraId="0B5F3F6D" w14:textId="77777777" w:rsidR="0069235B" w:rsidRPr="00FB673D" w:rsidRDefault="0069235B" w:rsidP="009347C1">
      <w:pPr>
        <w:spacing w:line="240" w:lineRule="auto"/>
        <w:rPr>
          <w:rFonts w:ascii="Calibri" w:hAnsi="Calibri" w:cs="Calibri"/>
          <w:b/>
          <w:bCs/>
          <w:sz w:val="20"/>
          <w:szCs w:val="20"/>
        </w:rPr>
      </w:pPr>
      <w:r w:rsidRPr="00FB673D">
        <w:rPr>
          <w:rFonts w:ascii="Calibri" w:hAnsi="Calibri" w:cs="Calibri"/>
          <w:b/>
          <w:bCs/>
          <w:sz w:val="20"/>
          <w:szCs w:val="20"/>
        </w:rPr>
        <w:t>Current trends, solutions and approaches</w:t>
      </w:r>
    </w:p>
    <w:p w14:paraId="2FBC259D" w14:textId="4DD7D9C0" w:rsidR="004721EC" w:rsidRPr="00FB673D" w:rsidRDefault="004721EC" w:rsidP="009347C1">
      <w:pPr>
        <w:spacing w:line="240" w:lineRule="auto"/>
        <w:rPr>
          <w:rFonts w:ascii="Calibri" w:hAnsi="Calibri" w:cs="Calibri"/>
          <w:color w:val="000000"/>
          <w:spacing w:val="15"/>
          <w:sz w:val="20"/>
          <w:szCs w:val="20"/>
          <w:shd w:val="clear" w:color="auto" w:fill="FFFFFF"/>
        </w:rPr>
      </w:pPr>
      <w:r w:rsidRPr="00FB673D">
        <w:rPr>
          <w:rFonts w:ascii="Calibri" w:hAnsi="Calibri" w:cs="Calibri"/>
          <w:color w:val="000000"/>
          <w:spacing w:val="15"/>
          <w:sz w:val="20"/>
          <w:szCs w:val="20"/>
          <w:shd w:val="clear" w:color="auto" w:fill="FFFFFF"/>
        </w:rPr>
        <w:t>Several communication techniques are commonly used in projects:</w:t>
      </w:r>
    </w:p>
    <w:p w14:paraId="1590E043" w14:textId="40B09B3C" w:rsidR="00ED57E0" w:rsidRPr="00FB673D" w:rsidRDefault="004721EC" w:rsidP="009347C1">
      <w:pPr>
        <w:pStyle w:val="ListParagraph"/>
        <w:numPr>
          <w:ilvl w:val="0"/>
          <w:numId w:val="9"/>
        </w:numPr>
        <w:spacing w:after="0" w:line="240" w:lineRule="auto"/>
        <w:rPr>
          <w:rFonts w:ascii="Calibri" w:eastAsia="Times New Roman" w:hAnsi="Calibri" w:cs="Calibri"/>
          <w:kern w:val="0"/>
          <w:sz w:val="20"/>
          <w:szCs w:val="20"/>
          <w:lang w:eastAsia="en-GB"/>
          <w14:ligatures w14:val="none"/>
        </w:rPr>
      </w:pPr>
      <w:r w:rsidRPr="00FB673D">
        <w:rPr>
          <w:rFonts w:ascii="Calibri" w:eastAsia="Times New Roman" w:hAnsi="Calibri" w:cs="Calibri"/>
          <w:b/>
          <w:bCs/>
          <w:kern w:val="0"/>
          <w:sz w:val="20"/>
          <w:szCs w:val="20"/>
          <w:lang w:eastAsia="en-GB"/>
          <w14:ligatures w14:val="none"/>
        </w:rPr>
        <w:t>Virtual Meetings</w:t>
      </w:r>
      <w:r w:rsidRPr="00FB673D">
        <w:rPr>
          <w:rFonts w:ascii="Calibri" w:eastAsia="Times New Roman" w:hAnsi="Calibri" w:cs="Calibri"/>
          <w:kern w:val="0"/>
          <w:sz w:val="20"/>
          <w:szCs w:val="20"/>
          <w:lang w:eastAsia="en-GB"/>
          <w14:ligatures w14:val="none"/>
        </w:rPr>
        <w:t xml:space="preserve">: such as conference calls, webinars, and video conferencing—are a common means of communication. They make it possible for members of the project team to meet in person virtually, which is advantageous for groups working in various time zones or locations. </w:t>
      </w:r>
    </w:p>
    <w:p w14:paraId="5E9C2A51" w14:textId="2253C5AB" w:rsidR="00ED57E0" w:rsidRPr="00FB673D" w:rsidRDefault="009B3A3A" w:rsidP="009347C1">
      <w:pPr>
        <w:pStyle w:val="ListParagraph"/>
        <w:numPr>
          <w:ilvl w:val="0"/>
          <w:numId w:val="9"/>
        </w:numPr>
        <w:spacing w:after="0" w:line="240" w:lineRule="auto"/>
        <w:rPr>
          <w:rFonts w:ascii="Calibri" w:eastAsia="Times New Roman" w:hAnsi="Calibri" w:cs="Calibri"/>
          <w:kern w:val="0"/>
          <w:sz w:val="20"/>
          <w:szCs w:val="20"/>
          <w:lang w:eastAsia="en-GB"/>
          <w14:ligatures w14:val="none"/>
        </w:rPr>
      </w:pPr>
      <w:r w:rsidRPr="00FB673D">
        <w:rPr>
          <w:rFonts w:ascii="Calibri" w:eastAsia="Times New Roman" w:hAnsi="Calibri" w:cs="Calibri"/>
          <w:b/>
          <w:bCs/>
          <w:kern w:val="0"/>
          <w:sz w:val="20"/>
          <w:szCs w:val="20"/>
          <w:lang w:eastAsia="en-GB"/>
          <w14:ligatures w14:val="none"/>
        </w:rPr>
        <w:t>Collaboration platforms</w:t>
      </w:r>
      <w:r w:rsidRPr="00FB673D">
        <w:rPr>
          <w:rFonts w:ascii="Calibri" w:eastAsia="Times New Roman" w:hAnsi="Calibri" w:cs="Calibri"/>
          <w:kern w:val="0"/>
          <w:sz w:val="20"/>
          <w:szCs w:val="20"/>
          <w:lang w:eastAsia="en-GB"/>
          <w14:ligatures w14:val="none"/>
        </w:rPr>
        <w:t>: These enable real-time task collaboration and information and document sharing among members of a project team. This keeps everyone on the team informed and connected.</w:t>
      </w:r>
    </w:p>
    <w:p w14:paraId="40505C33" w14:textId="08EDC6A6" w:rsidR="009B3A3A" w:rsidRPr="00FB673D" w:rsidRDefault="004721EC" w:rsidP="009347C1">
      <w:pPr>
        <w:pStyle w:val="ListParagraph"/>
        <w:numPr>
          <w:ilvl w:val="0"/>
          <w:numId w:val="9"/>
        </w:numPr>
        <w:spacing w:after="0" w:line="240" w:lineRule="auto"/>
        <w:rPr>
          <w:rFonts w:ascii="Calibri" w:eastAsia="Times New Roman" w:hAnsi="Calibri" w:cs="Calibri"/>
          <w:kern w:val="0"/>
          <w:sz w:val="20"/>
          <w:szCs w:val="20"/>
          <w:lang w:eastAsia="en-GB"/>
          <w14:ligatures w14:val="none"/>
        </w:rPr>
      </w:pPr>
      <w:r w:rsidRPr="00FB673D">
        <w:rPr>
          <w:rFonts w:ascii="Calibri" w:eastAsia="Times New Roman" w:hAnsi="Calibri" w:cs="Calibri"/>
          <w:b/>
          <w:bCs/>
          <w:kern w:val="0"/>
          <w:sz w:val="20"/>
          <w:szCs w:val="20"/>
          <w:lang w:eastAsia="en-GB"/>
          <w14:ligatures w14:val="none"/>
        </w:rPr>
        <w:t>Instant Messaging</w:t>
      </w:r>
      <w:r w:rsidRPr="00FB673D">
        <w:rPr>
          <w:rFonts w:ascii="Calibri" w:eastAsia="Times New Roman" w:hAnsi="Calibri" w:cs="Calibri"/>
          <w:kern w:val="0"/>
          <w:sz w:val="20"/>
          <w:szCs w:val="20"/>
          <w:lang w:eastAsia="en-GB"/>
          <w14:ligatures w14:val="none"/>
        </w:rPr>
        <w:t xml:space="preserve">: project team members can swiftly and casually chat with each other using this real-time communication tool. It is useful for prompt inquiries, planning, and group work. </w:t>
      </w:r>
    </w:p>
    <w:p w14:paraId="6B3470A9" w14:textId="6195865C" w:rsidR="004721EC" w:rsidRPr="00FB673D" w:rsidRDefault="004721EC" w:rsidP="009347C1">
      <w:pPr>
        <w:pStyle w:val="ListParagraph"/>
        <w:numPr>
          <w:ilvl w:val="0"/>
          <w:numId w:val="9"/>
        </w:numPr>
        <w:spacing w:after="0" w:line="240" w:lineRule="auto"/>
        <w:rPr>
          <w:rFonts w:ascii="Calibri" w:eastAsia="Times New Roman" w:hAnsi="Calibri" w:cs="Calibri"/>
          <w:kern w:val="0"/>
          <w:sz w:val="20"/>
          <w:szCs w:val="20"/>
          <w:lang w:eastAsia="en-GB"/>
          <w14:ligatures w14:val="none"/>
        </w:rPr>
      </w:pPr>
      <w:r w:rsidRPr="00FB673D">
        <w:rPr>
          <w:rFonts w:ascii="Calibri" w:eastAsia="Times New Roman" w:hAnsi="Calibri" w:cs="Calibri"/>
          <w:b/>
          <w:bCs/>
          <w:kern w:val="0"/>
          <w:sz w:val="20"/>
          <w:szCs w:val="20"/>
          <w:lang w:eastAsia="en-GB"/>
          <w14:ligatures w14:val="none"/>
        </w:rPr>
        <w:t>Email</w:t>
      </w:r>
      <w:r w:rsidRPr="00FB673D">
        <w:rPr>
          <w:rFonts w:ascii="Calibri" w:eastAsia="Times New Roman" w:hAnsi="Calibri" w:cs="Calibri"/>
          <w:kern w:val="0"/>
          <w:sz w:val="20"/>
          <w:szCs w:val="20"/>
          <w:lang w:eastAsia="en-GB"/>
          <w14:ligatures w14:val="none"/>
        </w:rPr>
        <w:t xml:space="preserve">: Email is a popular communication tool that makes it simple and quick for members of a project team to communicate and receive documents and messages. Usually, it is employed for more official </w:t>
      </w:r>
      <w:r w:rsidRPr="00FB673D">
        <w:rPr>
          <w:rFonts w:ascii="Calibri" w:eastAsia="Times New Roman" w:hAnsi="Calibri" w:cs="Calibri"/>
          <w:kern w:val="0"/>
          <w:sz w:val="20"/>
          <w:szCs w:val="20"/>
          <w:lang w:eastAsia="en-GB"/>
          <w14:ligatures w14:val="none"/>
        </w:rPr>
        <w:lastRenderedPageBreak/>
        <w:t>correspondence, such delivering updates on the status of a project or corresponding with outside parties.</w:t>
      </w:r>
    </w:p>
    <w:p w14:paraId="5785821F" w14:textId="09859949" w:rsidR="00ED57E0" w:rsidRPr="00FB673D" w:rsidRDefault="004721EC" w:rsidP="009347C1">
      <w:pPr>
        <w:pStyle w:val="ListParagraph"/>
        <w:numPr>
          <w:ilvl w:val="0"/>
          <w:numId w:val="9"/>
        </w:numPr>
        <w:spacing w:after="0" w:line="240" w:lineRule="auto"/>
        <w:rPr>
          <w:rFonts w:ascii="Calibri" w:eastAsia="Times New Roman" w:hAnsi="Calibri" w:cs="Calibri"/>
          <w:kern w:val="0"/>
          <w:sz w:val="20"/>
          <w:szCs w:val="20"/>
          <w:lang w:eastAsia="en-GB"/>
          <w14:ligatures w14:val="none"/>
        </w:rPr>
      </w:pPr>
      <w:r w:rsidRPr="00FB673D">
        <w:rPr>
          <w:rFonts w:ascii="Calibri" w:eastAsia="Times New Roman" w:hAnsi="Calibri" w:cs="Calibri"/>
          <w:b/>
          <w:bCs/>
          <w:kern w:val="0"/>
          <w:sz w:val="20"/>
          <w:szCs w:val="20"/>
          <w:lang w:eastAsia="en-GB"/>
          <w14:ligatures w14:val="none"/>
        </w:rPr>
        <w:t>Translation software</w:t>
      </w:r>
      <w:r w:rsidRPr="00FB673D">
        <w:rPr>
          <w:rFonts w:ascii="Calibri" w:eastAsia="Times New Roman" w:hAnsi="Calibri" w:cs="Calibri"/>
          <w:kern w:val="0"/>
          <w:sz w:val="20"/>
          <w:szCs w:val="20"/>
          <w:lang w:eastAsia="en-GB"/>
          <w14:ligatures w14:val="none"/>
        </w:rPr>
        <w:t xml:space="preserve">: This tool helps translate speech and text, allowing team members who don't speak the same language to communicate with each other more easily. </w:t>
      </w:r>
    </w:p>
    <w:p w14:paraId="7DB6B85A" w14:textId="77777777" w:rsidR="00836278" w:rsidRPr="00310CCD" w:rsidRDefault="009B3A3A" w:rsidP="009347C1">
      <w:pPr>
        <w:pStyle w:val="ListParagraph"/>
        <w:numPr>
          <w:ilvl w:val="0"/>
          <w:numId w:val="9"/>
        </w:numPr>
        <w:spacing w:after="0" w:line="240" w:lineRule="auto"/>
        <w:rPr>
          <w:rFonts w:ascii="Calibri" w:eastAsia="Times New Roman" w:hAnsi="Calibri" w:cs="Calibri"/>
          <w:kern w:val="0"/>
          <w:sz w:val="20"/>
          <w:szCs w:val="20"/>
          <w:lang w:eastAsia="en-GB"/>
          <w14:ligatures w14:val="none"/>
        </w:rPr>
      </w:pPr>
      <w:r w:rsidRPr="00FB673D">
        <w:rPr>
          <w:rFonts w:ascii="Calibri" w:eastAsia="Times New Roman" w:hAnsi="Calibri" w:cs="Calibri"/>
          <w:b/>
          <w:bCs/>
          <w:kern w:val="0"/>
          <w:sz w:val="20"/>
          <w:szCs w:val="20"/>
          <w:lang w:eastAsia="en-GB"/>
          <w14:ligatures w14:val="none"/>
        </w:rPr>
        <w:t>Automation of communication</w:t>
      </w:r>
      <w:r w:rsidRPr="00FB673D">
        <w:rPr>
          <w:rFonts w:ascii="Calibri" w:eastAsia="Times New Roman" w:hAnsi="Calibri" w:cs="Calibri"/>
          <w:kern w:val="0"/>
          <w:sz w:val="20"/>
          <w:szCs w:val="20"/>
          <w:lang w:eastAsia="en-GB"/>
          <w14:ligatures w14:val="none"/>
        </w:rPr>
        <w:t xml:space="preserve"> : </w:t>
      </w:r>
      <w:r w:rsidRPr="00FB673D">
        <w:rPr>
          <w:rFonts w:ascii="Calibri" w:hAnsi="Calibri" w:cs="Calibri"/>
          <w:sz w:val="20"/>
          <w:szCs w:val="20"/>
        </w:rPr>
        <w:t xml:space="preserve">Automation in communication </w:t>
      </w:r>
      <w:r w:rsidR="00ED57E0" w:rsidRPr="00FB673D">
        <w:rPr>
          <w:rFonts w:ascii="Calibri" w:hAnsi="Calibri" w:cs="Calibri"/>
          <w:sz w:val="20"/>
          <w:szCs w:val="20"/>
        </w:rPr>
        <w:t>includes</w:t>
      </w:r>
      <w:r w:rsidRPr="00FB673D">
        <w:rPr>
          <w:rFonts w:ascii="Calibri" w:hAnsi="Calibri" w:cs="Calibri"/>
          <w:sz w:val="20"/>
          <w:szCs w:val="20"/>
        </w:rPr>
        <w:t xml:space="preserve"> options like notifications, reminders, and scheduling messages. Notifications keep team members informed about updates, reminders help manage deadlines and tasks, and scheduling messages ensures timely communication across different time zones.</w:t>
      </w:r>
    </w:p>
    <w:p w14:paraId="112C8D49" w14:textId="77777777" w:rsidR="00310CCD" w:rsidRPr="00FB673D" w:rsidRDefault="00310CCD" w:rsidP="00310CCD">
      <w:pPr>
        <w:pStyle w:val="ListParagraph"/>
        <w:spacing w:after="0" w:line="240" w:lineRule="auto"/>
        <w:rPr>
          <w:rFonts w:ascii="Calibri" w:eastAsia="Times New Roman" w:hAnsi="Calibri" w:cs="Calibri"/>
          <w:kern w:val="0"/>
          <w:sz w:val="20"/>
          <w:szCs w:val="20"/>
          <w:lang w:eastAsia="en-GB"/>
          <w14:ligatures w14:val="none"/>
        </w:rPr>
      </w:pPr>
    </w:p>
    <w:p w14:paraId="6BEA7A67" w14:textId="63196B9D" w:rsidR="004721EC" w:rsidRPr="00FB673D" w:rsidRDefault="00836278" w:rsidP="009347C1">
      <w:pPr>
        <w:spacing w:after="0" w:line="240" w:lineRule="auto"/>
        <w:rPr>
          <w:rFonts w:ascii="Calibri" w:eastAsia="Times New Roman" w:hAnsi="Calibri" w:cs="Calibri"/>
          <w:b/>
          <w:bCs/>
          <w:kern w:val="0"/>
          <w:sz w:val="20"/>
          <w:szCs w:val="20"/>
          <w:lang w:eastAsia="en-GB"/>
          <w14:ligatures w14:val="none"/>
        </w:rPr>
      </w:pPr>
      <w:r w:rsidRPr="00FB673D">
        <w:rPr>
          <w:rFonts w:ascii="Calibri" w:hAnsi="Calibri" w:cs="Calibri"/>
          <w:b/>
          <w:bCs/>
          <w:sz w:val="20"/>
          <w:szCs w:val="20"/>
        </w:rPr>
        <w:t>Modern IT tools that support manager’s work</w:t>
      </w:r>
    </w:p>
    <w:p w14:paraId="5A21DFC2" w14:textId="096D65A0" w:rsidR="00836278" w:rsidRPr="00FB673D" w:rsidRDefault="00836278" w:rsidP="00A878E7">
      <w:pPr>
        <w:pStyle w:val="NormalWeb"/>
        <w:numPr>
          <w:ilvl w:val="0"/>
          <w:numId w:val="14"/>
        </w:numPr>
        <w:rPr>
          <w:rFonts w:ascii="Calibri" w:hAnsi="Calibri" w:cs="Calibri"/>
          <w:sz w:val="20"/>
          <w:szCs w:val="20"/>
        </w:rPr>
      </w:pPr>
      <w:r w:rsidRPr="00FB673D">
        <w:rPr>
          <w:rStyle w:val="Strong"/>
          <w:rFonts w:ascii="Calibri" w:eastAsiaTheme="majorEastAsia" w:hAnsi="Calibri" w:cs="Calibri"/>
          <w:sz w:val="20"/>
          <w:szCs w:val="20"/>
        </w:rPr>
        <w:t>Slack</w:t>
      </w:r>
      <w:r w:rsidRPr="00FB673D">
        <w:rPr>
          <w:rFonts w:ascii="Calibri" w:hAnsi="Calibri" w:cs="Calibri"/>
          <w:sz w:val="20"/>
          <w:szCs w:val="20"/>
        </w:rPr>
        <w:t>: Facilitates real-time messaging, file sharing, and integrates with tools like Google Drive and Trello, enhancing team collaboration and productivity.</w:t>
      </w:r>
    </w:p>
    <w:p w14:paraId="6091FF20" w14:textId="6F3544A2" w:rsidR="00836278" w:rsidRPr="00FB673D" w:rsidRDefault="00836278" w:rsidP="00A878E7">
      <w:pPr>
        <w:pStyle w:val="NormalWeb"/>
        <w:numPr>
          <w:ilvl w:val="0"/>
          <w:numId w:val="14"/>
        </w:numPr>
        <w:rPr>
          <w:rFonts w:ascii="Calibri" w:hAnsi="Calibri" w:cs="Calibri"/>
          <w:sz w:val="20"/>
          <w:szCs w:val="20"/>
        </w:rPr>
      </w:pPr>
      <w:r w:rsidRPr="00FB673D">
        <w:rPr>
          <w:rStyle w:val="Strong"/>
          <w:rFonts w:ascii="Calibri" w:eastAsiaTheme="majorEastAsia" w:hAnsi="Calibri" w:cs="Calibri"/>
          <w:sz w:val="20"/>
          <w:szCs w:val="20"/>
        </w:rPr>
        <w:t>Trello</w:t>
      </w:r>
      <w:r w:rsidRPr="00FB673D">
        <w:rPr>
          <w:rFonts w:ascii="Calibri" w:hAnsi="Calibri" w:cs="Calibri"/>
          <w:sz w:val="20"/>
          <w:szCs w:val="20"/>
        </w:rPr>
        <w:t>: Offers visual task management through boards and cards, with features like due dates, checklists, and integrations, perfect for tracking project progress and workflow.</w:t>
      </w:r>
    </w:p>
    <w:p w14:paraId="5BF54CCF" w14:textId="5B7E4FA2" w:rsidR="00836278" w:rsidRPr="00FB673D" w:rsidRDefault="00836278" w:rsidP="00A878E7">
      <w:pPr>
        <w:pStyle w:val="NormalWeb"/>
        <w:numPr>
          <w:ilvl w:val="0"/>
          <w:numId w:val="14"/>
        </w:numPr>
        <w:rPr>
          <w:rFonts w:ascii="Calibri" w:hAnsi="Calibri" w:cs="Calibri"/>
          <w:sz w:val="20"/>
          <w:szCs w:val="20"/>
        </w:rPr>
      </w:pPr>
      <w:r w:rsidRPr="00FB673D">
        <w:rPr>
          <w:rStyle w:val="Strong"/>
          <w:rFonts w:ascii="Calibri" w:eastAsiaTheme="majorEastAsia" w:hAnsi="Calibri" w:cs="Calibri"/>
          <w:sz w:val="20"/>
          <w:szCs w:val="20"/>
        </w:rPr>
        <w:t>Zoom</w:t>
      </w:r>
      <w:r w:rsidRPr="00FB673D">
        <w:rPr>
          <w:rFonts w:ascii="Calibri" w:hAnsi="Calibri" w:cs="Calibri"/>
          <w:sz w:val="20"/>
          <w:szCs w:val="20"/>
        </w:rPr>
        <w:t>: Provides high-quality video conferencing and webinars, with features like screen sharing and recording, essential for virtual meetings and remote team discussions.</w:t>
      </w:r>
    </w:p>
    <w:p w14:paraId="6C908766" w14:textId="0111286B" w:rsidR="00836278" w:rsidRPr="00FB673D" w:rsidRDefault="00836278" w:rsidP="00A878E7">
      <w:pPr>
        <w:pStyle w:val="NormalWeb"/>
        <w:numPr>
          <w:ilvl w:val="0"/>
          <w:numId w:val="14"/>
        </w:numPr>
        <w:rPr>
          <w:rFonts w:ascii="Calibri" w:hAnsi="Calibri" w:cs="Calibri"/>
          <w:sz w:val="20"/>
          <w:szCs w:val="20"/>
        </w:rPr>
      </w:pPr>
      <w:r w:rsidRPr="00FB673D">
        <w:rPr>
          <w:rStyle w:val="Strong"/>
          <w:rFonts w:ascii="Calibri" w:eastAsiaTheme="majorEastAsia" w:hAnsi="Calibri" w:cs="Calibri"/>
          <w:sz w:val="20"/>
          <w:szCs w:val="20"/>
        </w:rPr>
        <w:t>Microsoft Teams</w:t>
      </w:r>
      <w:r w:rsidRPr="00FB673D">
        <w:rPr>
          <w:rFonts w:ascii="Calibri" w:hAnsi="Calibri" w:cs="Calibri"/>
          <w:sz w:val="20"/>
          <w:szCs w:val="20"/>
        </w:rPr>
        <w:t>: Combines chat, video meetings, file storage, and app integration, including Office 365, serving as a comprehensive collaboration platform for businesses.</w:t>
      </w:r>
    </w:p>
    <w:p w14:paraId="7FA74AF6" w14:textId="1078C742" w:rsidR="00836278" w:rsidRPr="00FB673D" w:rsidRDefault="00836278" w:rsidP="00A878E7">
      <w:pPr>
        <w:pStyle w:val="NormalWeb"/>
        <w:numPr>
          <w:ilvl w:val="0"/>
          <w:numId w:val="14"/>
        </w:numPr>
        <w:rPr>
          <w:rFonts w:ascii="Calibri" w:hAnsi="Calibri" w:cs="Calibri"/>
          <w:sz w:val="20"/>
          <w:szCs w:val="20"/>
        </w:rPr>
      </w:pPr>
      <w:r w:rsidRPr="00FB673D">
        <w:rPr>
          <w:rStyle w:val="Strong"/>
          <w:rFonts w:ascii="Calibri" w:eastAsiaTheme="majorEastAsia" w:hAnsi="Calibri" w:cs="Calibri"/>
          <w:sz w:val="20"/>
          <w:szCs w:val="20"/>
        </w:rPr>
        <w:t>Asana</w:t>
      </w:r>
      <w:r w:rsidRPr="00FB673D">
        <w:rPr>
          <w:rFonts w:ascii="Calibri" w:hAnsi="Calibri" w:cs="Calibri"/>
          <w:sz w:val="20"/>
          <w:szCs w:val="20"/>
        </w:rPr>
        <w:t>: Enables task assignment, project tracking, and workflow automation, with customizable dashboards and timeline views, improving project management efficiency.</w:t>
      </w:r>
    </w:p>
    <w:p w14:paraId="5A5EEC05" w14:textId="77777777" w:rsidR="009347C1" w:rsidRPr="00FB673D" w:rsidRDefault="009347C1" w:rsidP="009347C1">
      <w:pPr>
        <w:spacing w:line="240" w:lineRule="auto"/>
        <w:rPr>
          <w:rFonts w:ascii="Calibri" w:hAnsi="Calibri" w:cs="Calibri"/>
          <w:b/>
          <w:bCs/>
          <w:sz w:val="20"/>
          <w:szCs w:val="20"/>
        </w:rPr>
      </w:pPr>
      <w:r w:rsidRPr="00FB673D">
        <w:rPr>
          <w:rFonts w:ascii="Calibri" w:hAnsi="Calibri" w:cs="Calibri"/>
          <w:b/>
          <w:bCs/>
          <w:sz w:val="20"/>
          <w:szCs w:val="20"/>
        </w:rPr>
        <w:t>Forecasted Development Directions</w:t>
      </w:r>
    </w:p>
    <w:p w14:paraId="5B68CACA" w14:textId="77777777" w:rsidR="009347C1" w:rsidRPr="00FB673D" w:rsidRDefault="009347C1" w:rsidP="009347C1">
      <w:pPr>
        <w:pStyle w:val="ListParagraph"/>
        <w:numPr>
          <w:ilvl w:val="0"/>
          <w:numId w:val="11"/>
        </w:numPr>
        <w:spacing w:line="240" w:lineRule="auto"/>
        <w:rPr>
          <w:rFonts w:ascii="Calibri" w:hAnsi="Calibri" w:cs="Calibri"/>
          <w:sz w:val="20"/>
          <w:szCs w:val="20"/>
        </w:rPr>
      </w:pPr>
      <w:r w:rsidRPr="00FB673D">
        <w:rPr>
          <w:rFonts w:ascii="Calibri" w:hAnsi="Calibri" w:cs="Calibri"/>
          <w:b/>
          <w:bCs/>
          <w:sz w:val="20"/>
          <w:szCs w:val="20"/>
        </w:rPr>
        <w:t>Advanced collaboration tools</w:t>
      </w:r>
      <w:r w:rsidRPr="00FB673D">
        <w:rPr>
          <w:rFonts w:ascii="Calibri" w:hAnsi="Calibri" w:cs="Calibri"/>
          <w:sz w:val="20"/>
          <w:szCs w:val="20"/>
        </w:rPr>
        <w:t>: Workflows will become simplified, and real-time collaboration will help communication platforms integrated with AI and machine learning. Microsoft Teams and Slack have already announced the integration of intelligent features for task management and meeting scheduling.</w:t>
      </w:r>
    </w:p>
    <w:p w14:paraId="6B5A6CF7" w14:textId="24B6B4C2" w:rsidR="009347C1" w:rsidRPr="00FB673D" w:rsidRDefault="009347C1" w:rsidP="009347C1">
      <w:pPr>
        <w:pStyle w:val="ListParagraph"/>
        <w:numPr>
          <w:ilvl w:val="0"/>
          <w:numId w:val="11"/>
        </w:numPr>
        <w:spacing w:line="240" w:lineRule="auto"/>
        <w:rPr>
          <w:rFonts w:ascii="Calibri" w:hAnsi="Calibri" w:cs="Calibri"/>
          <w:sz w:val="20"/>
          <w:szCs w:val="20"/>
        </w:rPr>
      </w:pPr>
      <w:r w:rsidRPr="00FB673D">
        <w:rPr>
          <w:rFonts w:ascii="Calibri" w:hAnsi="Calibri" w:cs="Calibri"/>
          <w:b/>
          <w:bCs/>
          <w:sz w:val="20"/>
          <w:szCs w:val="20"/>
        </w:rPr>
        <w:t>Remote and Hybrid Work Models</w:t>
      </w:r>
      <w:r w:rsidRPr="00FB673D">
        <w:rPr>
          <w:rFonts w:ascii="Calibri" w:hAnsi="Calibri" w:cs="Calibri"/>
          <w:sz w:val="20"/>
          <w:szCs w:val="20"/>
        </w:rPr>
        <w:t>: As remote and hybrid work models spread more and more, communication tools would more and more allow for better asynchronous communication and virtual activities that drive team-building. This would mean continuous development in video conferencing technology and virtual reality meeting spaces.</w:t>
      </w:r>
    </w:p>
    <w:p w14:paraId="36C25ED0" w14:textId="7FC7FAFE" w:rsidR="009347C1" w:rsidRPr="00FB673D" w:rsidRDefault="009347C1" w:rsidP="009347C1">
      <w:pPr>
        <w:spacing w:line="240" w:lineRule="auto"/>
        <w:rPr>
          <w:rFonts w:ascii="Calibri" w:hAnsi="Calibri" w:cs="Calibri"/>
          <w:b/>
          <w:bCs/>
          <w:sz w:val="20"/>
          <w:szCs w:val="20"/>
        </w:rPr>
      </w:pPr>
      <w:r w:rsidRPr="00FB673D">
        <w:rPr>
          <w:rFonts w:ascii="Calibri" w:hAnsi="Calibri" w:cs="Calibri"/>
          <w:b/>
          <w:bCs/>
          <w:sz w:val="20"/>
          <w:szCs w:val="20"/>
        </w:rPr>
        <w:t>Opportunities</w:t>
      </w:r>
    </w:p>
    <w:p w14:paraId="2EAF47EA" w14:textId="26E8F0E7" w:rsidR="009347C1" w:rsidRPr="00FB673D" w:rsidRDefault="009347C1" w:rsidP="009347C1">
      <w:pPr>
        <w:pStyle w:val="ListParagraph"/>
        <w:numPr>
          <w:ilvl w:val="0"/>
          <w:numId w:val="13"/>
        </w:numPr>
        <w:spacing w:line="240" w:lineRule="auto"/>
        <w:rPr>
          <w:rFonts w:ascii="Calibri" w:hAnsi="Calibri" w:cs="Calibri"/>
          <w:sz w:val="20"/>
          <w:szCs w:val="20"/>
        </w:rPr>
      </w:pPr>
      <w:r w:rsidRPr="00FB673D">
        <w:rPr>
          <w:rFonts w:ascii="Calibri" w:hAnsi="Calibri" w:cs="Calibri"/>
          <w:b/>
          <w:bCs/>
          <w:sz w:val="20"/>
          <w:szCs w:val="20"/>
        </w:rPr>
        <w:t>Increased Productivity</w:t>
      </w:r>
      <w:r w:rsidRPr="00FB673D">
        <w:rPr>
          <w:rFonts w:ascii="Calibri" w:hAnsi="Calibri" w:cs="Calibri"/>
          <w:sz w:val="20"/>
          <w:szCs w:val="20"/>
        </w:rPr>
        <w:t>: AI-driven insights and automation will allow teams to spend the least time doing administrative tasks and more time on strategic work. Predictive analytics can be used in pinpointing probable bottlenecks within projects.</w:t>
      </w:r>
    </w:p>
    <w:p w14:paraId="20268295" w14:textId="77777777" w:rsidR="009347C1" w:rsidRPr="00FB673D" w:rsidRDefault="009347C1" w:rsidP="009347C1">
      <w:pPr>
        <w:pStyle w:val="ListParagraph"/>
        <w:numPr>
          <w:ilvl w:val="0"/>
          <w:numId w:val="13"/>
        </w:numPr>
        <w:spacing w:line="240" w:lineRule="auto"/>
        <w:rPr>
          <w:rFonts w:ascii="Calibri" w:hAnsi="Calibri" w:cs="Calibri"/>
          <w:sz w:val="20"/>
          <w:szCs w:val="20"/>
        </w:rPr>
      </w:pPr>
      <w:r w:rsidRPr="00FB673D">
        <w:rPr>
          <w:rFonts w:ascii="Calibri" w:hAnsi="Calibri" w:cs="Calibri"/>
          <w:b/>
          <w:bCs/>
          <w:sz w:val="20"/>
          <w:szCs w:val="20"/>
        </w:rPr>
        <w:t>Global Talent Pool</w:t>
      </w:r>
      <w:r w:rsidRPr="00FB673D">
        <w:rPr>
          <w:rFonts w:ascii="Calibri" w:hAnsi="Calibri" w:cs="Calibri"/>
          <w:sz w:val="20"/>
          <w:szCs w:val="20"/>
        </w:rPr>
        <w:t>: Improved technologies of communication open new avenues for companies to hire from any part of the world and give them diversity, enriching projects with different skill sets and perspectives.</w:t>
      </w:r>
    </w:p>
    <w:p w14:paraId="15B76E98" w14:textId="560EF29B" w:rsidR="009347C1" w:rsidRPr="00FB673D" w:rsidRDefault="009347C1" w:rsidP="009347C1">
      <w:pPr>
        <w:spacing w:line="240" w:lineRule="auto"/>
        <w:rPr>
          <w:rFonts w:ascii="Calibri" w:hAnsi="Calibri" w:cs="Calibri"/>
          <w:sz w:val="20"/>
          <w:szCs w:val="20"/>
        </w:rPr>
      </w:pPr>
      <w:r w:rsidRPr="00FB673D">
        <w:rPr>
          <w:rFonts w:ascii="Calibri" w:hAnsi="Calibri" w:cs="Calibri"/>
          <w:b/>
          <w:bCs/>
          <w:sz w:val="20"/>
          <w:szCs w:val="20"/>
        </w:rPr>
        <w:t>Threats</w:t>
      </w:r>
    </w:p>
    <w:p w14:paraId="30941490" w14:textId="01011900" w:rsidR="009347C1" w:rsidRPr="00FB673D" w:rsidRDefault="009347C1" w:rsidP="009347C1">
      <w:pPr>
        <w:pStyle w:val="ListParagraph"/>
        <w:numPr>
          <w:ilvl w:val="0"/>
          <w:numId w:val="12"/>
        </w:numPr>
        <w:spacing w:line="240" w:lineRule="auto"/>
        <w:rPr>
          <w:rFonts w:ascii="Calibri" w:hAnsi="Calibri" w:cs="Calibri"/>
          <w:sz w:val="20"/>
          <w:szCs w:val="20"/>
        </w:rPr>
      </w:pPr>
      <w:r w:rsidRPr="00FB673D">
        <w:rPr>
          <w:rFonts w:ascii="Calibri" w:hAnsi="Calibri" w:cs="Calibri"/>
          <w:b/>
          <w:bCs/>
          <w:sz w:val="20"/>
          <w:szCs w:val="20"/>
        </w:rPr>
        <w:t>Security Risks</w:t>
      </w:r>
      <w:r w:rsidRPr="00FB673D">
        <w:rPr>
          <w:rFonts w:ascii="Calibri" w:hAnsi="Calibri" w:cs="Calibri"/>
          <w:sz w:val="20"/>
          <w:szCs w:val="20"/>
        </w:rPr>
        <w:t>: As team communication relies more on digital platforms, so does the risk of data breaches and cyber-attacks. Ensuring robust cybersecurity measures will be reasonably necessary.</w:t>
      </w:r>
    </w:p>
    <w:p w14:paraId="440A01E6" w14:textId="3BE59B99" w:rsidR="009347C1" w:rsidRPr="00FB673D" w:rsidRDefault="009347C1" w:rsidP="009347C1">
      <w:pPr>
        <w:pStyle w:val="ListParagraph"/>
        <w:numPr>
          <w:ilvl w:val="0"/>
          <w:numId w:val="12"/>
        </w:numPr>
        <w:spacing w:line="240" w:lineRule="auto"/>
        <w:rPr>
          <w:rFonts w:ascii="Calibri" w:hAnsi="Calibri" w:cs="Calibri"/>
          <w:sz w:val="20"/>
          <w:szCs w:val="20"/>
        </w:rPr>
      </w:pPr>
      <w:r w:rsidRPr="00FB673D">
        <w:rPr>
          <w:rFonts w:ascii="Calibri" w:hAnsi="Calibri" w:cs="Calibri"/>
          <w:b/>
          <w:bCs/>
          <w:sz w:val="20"/>
          <w:szCs w:val="20"/>
        </w:rPr>
        <w:t>Excessive reliance on technology</w:t>
      </w:r>
      <w:r w:rsidRPr="00FB673D">
        <w:rPr>
          <w:rFonts w:ascii="Calibri" w:hAnsi="Calibri" w:cs="Calibri"/>
          <w:sz w:val="20"/>
          <w:szCs w:val="20"/>
        </w:rPr>
        <w:t>: Strong dependence on communication and collaboration tools may reduce face-to-face interactions. Hence there should be a balance maintained, as it reduces team cohesion and the ability to develop strong relationships based on trust.</w:t>
      </w:r>
    </w:p>
    <w:p w14:paraId="6BB3A418" w14:textId="77777777" w:rsidR="00836278" w:rsidRPr="00FB673D" w:rsidRDefault="00836278" w:rsidP="009347C1">
      <w:pPr>
        <w:spacing w:line="240" w:lineRule="auto"/>
        <w:rPr>
          <w:rFonts w:ascii="Calibri" w:hAnsi="Calibri" w:cs="Calibri"/>
          <w:sz w:val="20"/>
          <w:szCs w:val="20"/>
        </w:rPr>
      </w:pPr>
    </w:p>
    <w:sectPr w:rsidR="00836278" w:rsidRPr="00FB673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D5B03"/>
    <w:multiLevelType w:val="hybridMultilevel"/>
    <w:tmpl w:val="B5B8E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DD112E"/>
    <w:multiLevelType w:val="hybridMultilevel"/>
    <w:tmpl w:val="9788D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F65495"/>
    <w:multiLevelType w:val="hybridMultilevel"/>
    <w:tmpl w:val="2990E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8701D4"/>
    <w:multiLevelType w:val="hybridMultilevel"/>
    <w:tmpl w:val="82C40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AA2C2D"/>
    <w:multiLevelType w:val="hybridMultilevel"/>
    <w:tmpl w:val="F01CE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B94341"/>
    <w:multiLevelType w:val="hybridMultilevel"/>
    <w:tmpl w:val="8826A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6A0638"/>
    <w:multiLevelType w:val="hybridMultilevel"/>
    <w:tmpl w:val="6C3A8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697665"/>
    <w:multiLevelType w:val="hybridMultilevel"/>
    <w:tmpl w:val="B23C2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5561E0"/>
    <w:multiLevelType w:val="multilevel"/>
    <w:tmpl w:val="14E64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9F1905"/>
    <w:multiLevelType w:val="hybridMultilevel"/>
    <w:tmpl w:val="2EB0A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40305D"/>
    <w:multiLevelType w:val="multilevel"/>
    <w:tmpl w:val="2424D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030C74"/>
    <w:multiLevelType w:val="hybridMultilevel"/>
    <w:tmpl w:val="BF141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2D5DED"/>
    <w:multiLevelType w:val="hybridMultilevel"/>
    <w:tmpl w:val="30C0A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629464C"/>
    <w:multiLevelType w:val="hybridMultilevel"/>
    <w:tmpl w:val="0AC47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83559975">
    <w:abstractNumId w:val="2"/>
  </w:num>
  <w:num w:numId="2" w16cid:durableId="1857884473">
    <w:abstractNumId w:val="12"/>
  </w:num>
  <w:num w:numId="3" w16cid:durableId="2077628602">
    <w:abstractNumId w:val="7"/>
  </w:num>
  <w:num w:numId="4" w16cid:durableId="1340160955">
    <w:abstractNumId w:val="4"/>
  </w:num>
  <w:num w:numId="5" w16cid:durableId="468745162">
    <w:abstractNumId w:val="6"/>
  </w:num>
  <w:num w:numId="6" w16cid:durableId="1598051942">
    <w:abstractNumId w:val="9"/>
  </w:num>
  <w:num w:numId="7" w16cid:durableId="1780685475">
    <w:abstractNumId w:val="10"/>
  </w:num>
  <w:num w:numId="8" w16cid:durableId="1706172380">
    <w:abstractNumId w:val="8"/>
  </w:num>
  <w:num w:numId="9" w16cid:durableId="1495729485">
    <w:abstractNumId w:val="0"/>
  </w:num>
  <w:num w:numId="10" w16cid:durableId="1037465121">
    <w:abstractNumId w:val="5"/>
  </w:num>
  <w:num w:numId="11" w16cid:durableId="2004549997">
    <w:abstractNumId w:val="11"/>
  </w:num>
  <w:num w:numId="12" w16cid:durableId="1330985720">
    <w:abstractNumId w:val="13"/>
  </w:num>
  <w:num w:numId="13" w16cid:durableId="144049422">
    <w:abstractNumId w:val="3"/>
  </w:num>
  <w:num w:numId="14" w16cid:durableId="299506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F67"/>
    <w:rsid w:val="001D6CC3"/>
    <w:rsid w:val="002C17C4"/>
    <w:rsid w:val="003046CD"/>
    <w:rsid w:val="00310CCD"/>
    <w:rsid w:val="004721EC"/>
    <w:rsid w:val="00506EB6"/>
    <w:rsid w:val="0069235B"/>
    <w:rsid w:val="00774FA3"/>
    <w:rsid w:val="00784D6D"/>
    <w:rsid w:val="007E425F"/>
    <w:rsid w:val="00836278"/>
    <w:rsid w:val="009347C1"/>
    <w:rsid w:val="009B3A3A"/>
    <w:rsid w:val="00A52E5B"/>
    <w:rsid w:val="00A878E7"/>
    <w:rsid w:val="00B35F0C"/>
    <w:rsid w:val="00B73118"/>
    <w:rsid w:val="00DF15F7"/>
    <w:rsid w:val="00ED57E0"/>
    <w:rsid w:val="00F42F67"/>
    <w:rsid w:val="00FB67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FB367"/>
  <w15:chartTrackingRefBased/>
  <w15:docId w15:val="{AD40CA3F-53B8-49E5-B275-2B2E3B9E8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F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F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F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F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F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F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F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F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F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F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F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F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F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F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F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F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F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F67"/>
    <w:rPr>
      <w:rFonts w:eastAsiaTheme="majorEastAsia" w:cstheme="majorBidi"/>
      <w:color w:val="272727" w:themeColor="text1" w:themeTint="D8"/>
    </w:rPr>
  </w:style>
  <w:style w:type="paragraph" w:styleId="Title">
    <w:name w:val="Title"/>
    <w:basedOn w:val="Normal"/>
    <w:next w:val="Normal"/>
    <w:link w:val="TitleChar"/>
    <w:uiPriority w:val="10"/>
    <w:qFormat/>
    <w:rsid w:val="00F42F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F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F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F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F67"/>
    <w:pPr>
      <w:spacing w:before="160"/>
      <w:jc w:val="center"/>
    </w:pPr>
    <w:rPr>
      <w:i/>
      <w:iCs/>
      <w:color w:val="404040" w:themeColor="text1" w:themeTint="BF"/>
    </w:rPr>
  </w:style>
  <w:style w:type="character" w:customStyle="1" w:styleId="QuoteChar">
    <w:name w:val="Quote Char"/>
    <w:basedOn w:val="DefaultParagraphFont"/>
    <w:link w:val="Quote"/>
    <w:uiPriority w:val="29"/>
    <w:rsid w:val="00F42F67"/>
    <w:rPr>
      <w:i/>
      <w:iCs/>
      <w:color w:val="404040" w:themeColor="text1" w:themeTint="BF"/>
    </w:rPr>
  </w:style>
  <w:style w:type="paragraph" w:styleId="ListParagraph">
    <w:name w:val="List Paragraph"/>
    <w:basedOn w:val="Normal"/>
    <w:uiPriority w:val="34"/>
    <w:qFormat/>
    <w:rsid w:val="00F42F67"/>
    <w:pPr>
      <w:ind w:left="720"/>
      <w:contextualSpacing/>
    </w:pPr>
  </w:style>
  <w:style w:type="character" w:styleId="IntenseEmphasis">
    <w:name w:val="Intense Emphasis"/>
    <w:basedOn w:val="DefaultParagraphFont"/>
    <w:uiPriority w:val="21"/>
    <w:qFormat/>
    <w:rsid w:val="00F42F67"/>
    <w:rPr>
      <w:i/>
      <w:iCs/>
      <w:color w:val="0F4761" w:themeColor="accent1" w:themeShade="BF"/>
    </w:rPr>
  </w:style>
  <w:style w:type="paragraph" w:styleId="IntenseQuote">
    <w:name w:val="Intense Quote"/>
    <w:basedOn w:val="Normal"/>
    <w:next w:val="Normal"/>
    <w:link w:val="IntenseQuoteChar"/>
    <w:uiPriority w:val="30"/>
    <w:qFormat/>
    <w:rsid w:val="00F42F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F67"/>
    <w:rPr>
      <w:i/>
      <w:iCs/>
      <w:color w:val="0F4761" w:themeColor="accent1" w:themeShade="BF"/>
    </w:rPr>
  </w:style>
  <w:style w:type="character" w:styleId="IntenseReference">
    <w:name w:val="Intense Reference"/>
    <w:basedOn w:val="DefaultParagraphFont"/>
    <w:uiPriority w:val="32"/>
    <w:qFormat/>
    <w:rsid w:val="00F42F67"/>
    <w:rPr>
      <w:b/>
      <w:bCs/>
      <w:smallCaps/>
      <w:color w:val="0F4761" w:themeColor="accent1" w:themeShade="BF"/>
      <w:spacing w:val="5"/>
    </w:rPr>
  </w:style>
  <w:style w:type="character" w:styleId="Strong">
    <w:name w:val="Strong"/>
    <w:basedOn w:val="DefaultParagraphFont"/>
    <w:uiPriority w:val="22"/>
    <w:qFormat/>
    <w:rsid w:val="004721EC"/>
    <w:rPr>
      <w:b/>
      <w:bCs/>
    </w:rPr>
  </w:style>
  <w:style w:type="paragraph" w:styleId="NormalWeb">
    <w:name w:val="Normal (Web)"/>
    <w:basedOn w:val="Normal"/>
    <w:uiPriority w:val="99"/>
    <w:semiHidden/>
    <w:unhideWhenUsed/>
    <w:rsid w:val="00836278"/>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722499">
      <w:bodyDiv w:val="1"/>
      <w:marLeft w:val="0"/>
      <w:marRight w:val="0"/>
      <w:marTop w:val="0"/>
      <w:marBottom w:val="0"/>
      <w:divBdr>
        <w:top w:val="none" w:sz="0" w:space="0" w:color="auto"/>
        <w:left w:val="none" w:sz="0" w:space="0" w:color="auto"/>
        <w:bottom w:val="none" w:sz="0" w:space="0" w:color="auto"/>
        <w:right w:val="none" w:sz="0" w:space="0" w:color="auto"/>
      </w:divBdr>
    </w:div>
    <w:div w:id="463697065">
      <w:bodyDiv w:val="1"/>
      <w:marLeft w:val="0"/>
      <w:marRight w:val="0"/>
      <w:marTop w:val="0"/>
      <w:marBottom w:val="0"/>
      <w:divBdr>
        <w:top w:val="none" w:sz="0" w:space="0" w:color="auto"/>
        <w:left w:val="none" w:sz="0" w:space="0" w:color="auto"/>
        <w:bottom w:val="none" w:sz="0" w:space="0" w:color="auto"/>
        <w:right w:val="none" w:sz="0" w:space="0" w:color="auto"/>
      </w:divBdr>
    </w:div>
    <w:div w:id="563682212">
      <w:bodyDiv w:val="1"/>
      <w:marLeft w:val="0"/>
      <w:marRight w:val="0"/>
      <w:marTop w:val="0"/>
      <w:marBottom w:val="0"/>
      <w:divBdr>
        <w:top w:val="none" w:sz="0" w:space="0" w:color="auto"/>
        <w:left w:val="none" w:sz="0" w:space="0" w:color="auto"/>
        <w:bottom w:val="none" w:sz="0" w:space="0" w:color="auto"/>
        <w:right w:val="none" w:sz="0" w:space="0" w:color="auto"/>
      </w:divBdr>
    </w:div>
    <w:div w:id="602808562">
      <w:bodyDiv w:val="1"/>
      <w:marLeft w:val="0"/>
      <w:marRight w:val="0"/>
      <w:marTop w:val="0"/>
      <w:marBottom w:val="0"/>
      <w:divBdr>
        <w:top w:val="none" w:sz="0" w:space="0" w:color="auto"/>
        <w:left w:val="none" w:sz="0" w:space="0" w:color="auto"/>
        <w:bottom w:val="none" w:sz="0" w:space="0" w:color="auto"/>
        <w:right w:val="none" w:sz="0" w:space="0" w:color="auto"/>
      </w:divBdr>
    </w:div>
    <w:div w:id="627974554">
      <w:bodyDiv w:val="1"/>
      <w:marLeft w:val="0"/>
      <w:marRight w:val="0"/>
      <w:marTop w:val="0"/>
      <w:marBottom w:val="0"/>
      <w:divBdr>
        <w:top w:val="none" w:sz="0" w:space="0" w:color="auto"/>
        <w:left w:val="none" w:sz="0" w:space="0" w:color="auto"/>
        <w:bottom w:val="none" w:sz="0" w:space="0" w:color="auto"/>
        <w:right w:val="none" w:sz="0" w:space="0" w:color="auto"/>
      </w:divBdr>
    </w:div>
    <w:div w:id="821195656">
      <w:bodyDiv w:val="1"/>
      <w:marLeft w:val="0"/>
      <w:marRight w:val="0"/>
      <w:marTop w:val="0"/>
      <w:marBottom w:val="0"/>
      <w:divBdr>
        <w:top w:val="none" w:sz="0" w:space="0" w:color="auto"/>
        <w:left w:val="none" w:sz="0" w:space="0" w:color="auto"/>
        <w:bottom w:val="none" w:sz="0" w:space="0" w:color="auto"/>
        <w:right w:val="none" w:sz="0" w:space="0" w:color="auto"/>
      </w:divBdr>
    </w:div>
    <w:div w:id="1021935343">
      <w:bodyDiv w:val="1"/>
      <w:marLeft w:val="0"/>
      <w:marRight w:val="0"/>
      <w:marTop w:val="0"/>
      <w:marBottom w:val="0"/>
      <w:divBdr>
        <w:top w:val="none" w:sz="0" w:space="0" w:color="auto"/>
        <w:left w:val="none" w:sz="0" w:space="0" w:color="auto"/>
        <w:bottom w:val="none" w:sz="0" w:space="0" w:color="auto"/>
        <w:right w:val="none" w:sz="0" w:space="0" w:color="auto"/>
      </w:divBdr>
    </w:div>
    <w:div w:id="1076318777">
      <w:bodyDiv w:val="1"/>
      <w:marLeft w:val="0"/>
      <w:marRight w:val="0"/>
      <w:marTop w:val="0"/>
      <w:marBottom w:val="0"/>
      <w:divBdr>
        <w:top w:val="none" w:sz="0" w:space="0" w:color="auto"/>
        <w:left w:val="none" w:sz="0" w:space="0" w:color="auto"/>
        <w:bottom w:val="none" w:sz="0" w:space="0" w:color="auto"/>
        <w:right w:val="none" w:sz="0" w:space="0" w:color="auto"/>
      </w:divBdr>
    </w:div>
    <w:div w:id="1323118967">
      <w:bodyDiv w:val="1"/>
      <w:marLeft w:val="0"/>
      <w:marRight w:val="0"/>
      <w:marTop w:val="0"/>
      <w:marBottom w:val="0"/>
      <w:divBdr>
        <w:top w:val="none" w:sz="0" w:space="0" w:color="auto"/>
        <w:left w:val="none" w:sz="0" w:space="0" w:color="auto"/>
        <w:bottom w:val="none" w:sz="0" w:space="0" w:color="auto"/>
        <w:right w:val="none" w:sz="0" w:space="0" w:color="auto"/>
      </w:divBdr>
    </w:div>
    <w:div w:id="1730106528">
      <w:bodyDiv w:val="1"/>
      <w:marLeft w:val="0"/>
      <w:marRight w:val="0"/>
      <w:marTop w:val="0"/>
      <w:marBottom w:val="0"/>
      <w:divBdr>
        <w:top w:val="none" w:sz="0" w:space="0" w:color="auto"/>
        <w:left w:val="none" w:sz="0" w:space="0" w:color="auto"/>
        <w:bottom w:val="none" w:sz="0" w:space="0" w:color="auto"/>
        <w:right w:val="none" w:sz="0" w:space="0" w:color="auto"/>
      </w:divBdr>
    </w:div>
    <w:div w:id="181675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2</Pages>
  <Words>941</Words>
  <Characters>5989</Characters>
  <Application>Microsoft Office Word</Application>
  <DocSecurity>0</DocSecurity>
  <Lines>89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Shepel</dc:creator>
  <cp:keywords/>
  <dc:description/>
  <cp:lastModifiedBy>Volodymyr Shepel</cp:lastModifiedBy>
  <cp:revision>11</cp:revision>
  <dcterms:created xsi:type="dcterms:W3CDTF">2024-06-19T19:27:00Z</dcterms:created>
  <dcterms:modified xsi:type="dcterms:W3CDTF">2024-06-20T08:03:00Z</dcterms:modified>
</cp:coreProperties>
</file>