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Trading Session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— каноническая сущность, описывающая одну официальную фазу торгового процесса, входящую в состав шаблона расписания конкретной торговой площадки.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отвечает на вопрос: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Какими официальными временными и операционными характеристиками обладает данная торговая сессия внутри конкретного шаблона расписания?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отвечает за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идентификацию отдельной торговой сессии;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принадлежность к шаблону расписания;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и официальное название сессии;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следования внутри шаблона;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время начала и окончания;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 торговой фазы;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разрешённые операции;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канонических данных;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и версию записи.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не отвечает за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торговой площадки — Exchange;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календарного статуса конкретной даты — Exchange Calendar;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шаблона расписания для конкретной даты;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самого шаблона — Trading Session Definition;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текущей активной сессии;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состояние рынка в реальном времени;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статус отдельного инструмента;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данные;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аналитику;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Архитектурное положение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Trading Session Definition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│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└── Trading Session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Definition представляет шаблон расписания.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представляет одну отдельную торговую фазу внутри этого шаблона.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шаблон может содержать множество торговых сессий. Каждая торговая сессия принадлежит одному шаблону.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Состав сущности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SessionID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ScheduleTemplateID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SessionType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SessionName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Sequence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StartTime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EndTime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TradingPermission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SessionState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Содержание полей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SessionID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Постоянный внутренний идентификатор торговой сессии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ScheduleTemplateID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 на Trading Session Definition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SessionType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тип торговой сессии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SessionName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или нормализованное название сессии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следования сессии внутри шаблона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StartTime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локальное время начала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EndTime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локальное время окончания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TradingPermission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Разрешённый режим торговых операций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SessionState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 торговой фазы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канонической записи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канонической записи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канонической записи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Обязательные поля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поля сущности обязательны: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SessionID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ScheduleTemplateID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SessionType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SessionName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StartTime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EndTime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TradingPermission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SessionState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отсутствии любого из перечисленных полей каноническая запись Trading Session не формируется.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Необязательные поля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версии v0.1 отсутствуют.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Разделение SessionType и SessionState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SessionType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SessionType определяет каноническую классификацию сессии в торговом расписании.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PRE_MARKET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OPENING_AUCTION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REGULAR_TRADING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VOLATILITY_AUCTION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CLOSING_AUCTION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AFTER_HOURS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SessionState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SessionState описывает характер торговой фазы.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непрерывная торговля;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аукционная фаза;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техническая фаза;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приём заявок;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пауза между торговыми фазами.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SessionType и SessionState не взаимозаменяемы: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SessionType идентифицирует фазу;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SessionState характеризует механизм её работы.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TradingPermission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TradingPermission определяет, какие операции разрешены участникам в данной сессии.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канонические значения v0.1: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FULL_TRADING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LIMITED_TRADING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AUCTION_ONLY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QUOTE_ONLY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CANCEL_ONLY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NO_TRADING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TradingPermission не является торговым статусом инструмента и не заменяет Trading Status.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Временная модель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Локальное время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StartTime и EndTime хранятся в локальном времени торговой площадки.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Часовой пояс определяется через архитектурную цепочку: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ScheduleTemplateID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Definition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ExchangeID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Exchange.TimeZone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Exchange.TimeZone хранится в формате IANA.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Преобразование в UTC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Преобразование локального времени в UTC выполняется при обработке данных с учётом: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календарной даты;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часового пояса биржи;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действующего перехода на летнее или зимнее время.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торговой сессии не хранит фиксированное UTC-время.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Последовательность сессий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 определяет логический порядок торговых фаз внутри одного шаблона.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— PRE_MARKET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— OPENING_AUCTION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— REGULAR_TRADING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— CLOSING_AUCTION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— AFTER_HOURS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пределах одного ScheduleTemplateID значение Sequence должно однозначно определять позицию сессии.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Независимость от календарной даты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является определением торговой фазы и не содержит конкретной календарной даты.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Применимость расписания к конкретной дате определяется через: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ScheduleTemplateID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Definition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 одна торговая сессия может использоваться во всех датах, для которых выбран соответствующий шаблон расписания.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Status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описывает состояние канонической записи, а не состояние торговой фазы в реальном времени.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Применяется стандартный механизм Canonical Data Model: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SUPERSEDED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 не используется, поскольку Trading Session является справочным определением, а не текущим состоянием рынка.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Version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каноническая запись получает Version = 1;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официального определения сессии создаёт новую версию;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не изменяется;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получает статус SUPERSEDED;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версия получает статус ACTIVE;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версий сохраняется.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Специфические архитектурные особенности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описывает одну официальную торговую фазу.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запись принадлежит ровно одному шаблону через ScheduleTemplateID.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не содержит календарной даты.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значения хранятся в локальном времени биржи.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 определяет порядок сессий внутри шаблона.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торговой фазы и разрешённые операции хранятся раздельно.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не определяет фактически активную сессию в текущий момент.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Другие канонические сущности не дублируют определения торговых сессий.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независима от конкретного поставщика данных. Форматы поставщиков преобразуются уровнем Normalization.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Архитектурные связи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Definition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 выбирает шаблон для конкретной даты.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Definition идентифицирует шаблон расписания.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содержит отдельные торговые фазы этого шаблона.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Что Trading Session не делает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Session: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определяет, является ли дата торговой;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выбирает расписание для даты;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текущую торговую фазу;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проверяет возможность торговли конкретным инструментом;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 праздничные дни;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 фактические события открытия и закрытия;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получает котировки или сделки;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торговые решения.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Trading Session v0.1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v0.1 завершена в полном объёме. Следующий шаг утверждённого вечернего плана — Canonical Entity: Index Membership.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