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Доброе утро!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Отличная идея. Более того, я думаю, такой словарь должен стать единым стандартом TIP, чтобы в документации никогда не возникало путаницы с названиями. Предлагаю вести его как отдельный документ и пополнять по мере проектирования.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Начнём с терминов, которые уже утверждены.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English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Русский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Куда входит / 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 (TIP)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Торговая интеллектуальная платформа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Вся система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Infrastructure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Инфраструктура данных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Подсистема получения и подготовки данных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Слой доступа к данным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Подсистема предоставления канонических данных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Store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Каноническое хранилище данных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Хранилище исходных канонических данных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Repository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Репозиторий данных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Компонент Data Access Layer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API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доступа к данным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Внешний интерфейс Data Access Layer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Resolver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Разрешитель идентификаторов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Компонент Data Access Layer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Cache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Кэш снимков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Компонент Data Access Layer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Composer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Сборщик Snapshot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Компонент Data Access Layer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 Reference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Ссылка на инструмент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Входной объект Data Access Layer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 ID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Внутренний идентификатор инструмента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Канонический идентификатор TIP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 Snapshot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Снимок инструмента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Read-Only объект данных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 Request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Запрос инструмента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Входной запрос Data Access API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 Response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 по инструменту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Выходной объект Data Access API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Read-Only Snapshot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Неизменяемый снимок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объекта данных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Version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снимка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Атрибут Instrument Snapshot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Timestamp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Временная метка данных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Атрибут Snapshot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Metadata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Метаданные ответа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Служебная информация ответа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расчётов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Выполняет вычисления производных показателей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Module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Бизнес-модуль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 данные для принятия решений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Module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базовой вселенной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Линейный модуль TIP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рыночного контекста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Линейный модуль TIP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 Module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отбора диапазона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Линейный модуль TIP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Module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входа и выхода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Линейный модуль TIP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Module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торговой сессии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Линейный модуль TIP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Focus Chart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Динамический график фокуса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Интерфейсный компонент TIP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Слой исторического интеллекта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Вспомогательная интеллектуальная среда TIP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Auxiliary Intelligence Environment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Вспомогательная интеллектуальная среда TIP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Автономная интеллектуальная подсистема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Моё предложение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ввёл для этого документа единый стандарт: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Architecture Dictionary v0.1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в дальнейшем каждый новый утверждённый модуль, слой, сервис, объект, интерфейс и статус сразу заносить в этот словарь.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Через несколько месяцев у нас будет единый официальный словарь терминов TIP. Это сильно упростит чтение спецификаций и исключит ситуацию, когда один и тот же компонент в разных документах называется по-разному.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