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Продолжаем в инженерном режиме.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завершили входной контур. Теперь переходим к ядру Base Universe Module — механизму принятия решения.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предлагаю следующий инженерный блок посвятить Filtering Engine, поскольку именно он является сердцем Base Universe.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2. Filtering Engine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Архитектурное назначение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 является единственным компонентом Base Universe, принимающим решение о включении или исключении инструмента.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получает данные самостоятельно;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показатели;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исправляет ошибки данных;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изменяет конфигурацию;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публикует результат.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Его единственная ответственность: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Применить утверждённые критерии Base Universe к полностью подготовленному объекту BaseUniverseEvaluationInput.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BaseUniverseEvaluationInput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считается неизменяемым (Read-Only).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FilteringDecision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decision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primary_reason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secondary_reasons[]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passed_filters[]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failed_filters[]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warnings[]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evaluation_metadata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Внутренняя структура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отказаться от большого монолитного набора проверок.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Вместо этого построить Engine как последовательность независимых проверяющих компонентов.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 Eligibility Filter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Eligibility Filter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Market Criteria Filter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Liquidity Filter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Volatility Filter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Options Filter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Quality Filter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 Decision Builder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фильтр отвечает только за свою область.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Instrument Eligibility Filter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инструмента;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биржу;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валюту;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корректность идентификатора.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BU-F01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BU-F02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BU-F03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BU-F14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Trading Eligibility Filter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листинга;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торговый статус;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ограничения.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BU-F04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BU-F13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Market Criteria Filter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цену;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капитализацию.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BU-F05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BU-F06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Liquidity Filter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 только Calculation Module.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Daily Volume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BU-F07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Volatility Filter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ATR%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BU-F08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Options Filter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Optionable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BU-F09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Data Quality Filter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историю;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свежесть данных;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 разделов;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Calculation Module.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BU-F10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BU-F11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BU-F12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Final Decision Builder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 результаты всех фильтров.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SOURCE_CONFLICT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UNRESOLVED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Очень важное инженерное изменение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время анализа документа я увидел возможность ещё сильнее упростить архитектуру.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текущей версии существует: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BU-F01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BU-F02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...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BU-F14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внутри каждого фильтра всё равно будут десятки внутренних проверок.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не делать Filtering Engine "знающим" все коды BU-Fxx.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разделить ответственность: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▼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▼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BU-Fxx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BU-Exx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Diagnostics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есть: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Engine принимает инженерное решение.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 уже переводит его в утверждённые коды архитектуры TIP.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небольшое изменение, но оно делает систему значительно чище: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фильтры остаются независимыми от системы кодирования;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коды можно расширять без изменения логики фильтрации;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аудит и диагностика становятся самостоятельной ответственностью.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это именно тот тип инженерного решения, который повышает качество архитектуры без усложнения системы. Если Вы согласитесь, я встрою его непосредственно в структуру Base Universe Module и продолжу переработку следующих разделов уже на этой основе.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