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Продолжаем строго в рамках Base Universe Module, без новых архитектурных идей.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логический блок — жизненный цикл выполнения модуля. Он уже присутствует в проекте, но после перехода на Data Access Layer и Calculation Module его необходимо инженерно уточнить.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4. Выполнение модуля (Execution Lifecycle)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Lifecycle определяет последовательность выполнения Base Universe Module от момента запуска до публикации результата.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отвечает только за управление процессом выполнения.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принимает бизнес-решений и не изменяет результаты фильтрации.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Состояния выполнения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сохранить существующую модель, но привести её в соответствие с новой архитектурой.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INITIALIZING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LOADING_CONFIGURATION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REQUESTING_CANDIDATES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REQUESTING_CANONICAL_DATA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REQUESTING_CALCULATIONS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VALIDATING_INPUTS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BUILDING_RESULT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VALIDATING_RESULT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ошибках возможны переходы: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Описание каждого состояния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ожидает запуск.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Никаких рабочих объектов не существует.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INITIALIZING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Создаются: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run_id;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 запуска;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структуры;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выполнения.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LOADING_CONFIGURATION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актуальная версия конфигурации.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Проверяются: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целостность;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параметры.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ошибке: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REQUESTING_CANDIDATES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исходный перечень инструментов.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UniverseCandidateSet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REQUESTING_CANONICAL_DATA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пакетный запрос.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Получаются: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Data;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Status;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Actions;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Availability;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другие необходимые разделы.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REQUESTING_CALCULATIONS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CalculationBatchRequest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Получаются: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Volume;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ATR%;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расчётов;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методов.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VALIDATING_INPUTS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Snapshot;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полнота данных;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CalculationResponse;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данных.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этапе бизнес-фильтры ещё не применяются.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 только: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Формируются: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BUILDING_RESULT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Создаются: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InstrumentDecisionRecord;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BaseUniverseInstrument;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агрегированные показатели.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VALIDATING_RESULT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целостность;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статистика;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готовность к публикации.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Publisher: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результат;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архивирует предыдущую версию;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публикует новую активную версию;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генерирует события.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выполняется атомарно.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завершён успешно.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только если: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 допускает деградированный результат;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объект признан пригодным.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не производится.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остаётся ACTIVE.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остановлен вручную.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не публикуется.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Правила переходов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Каждое состояние имеет только два типа переходов: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Нормальный переход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Stage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Stage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по ошибке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Stage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исключает произвольные переходы между стадиями.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Контрольные точки (Checkpoints)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каждой стадии фиксируется контрольная запись: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ExecutionCheckpoint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processed_count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duration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записи предназначены для: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мониторинга;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восстановления после сбоя;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анализа производительности;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аудита выполнения.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я предлагаю именно такой подход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я не добавил ни одного нового архитектурного компонента.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лишь переработал существующий раздел так, чтобы он соответствовал уже принятым решениям: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данных через Data Access Layer;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производных показателей через Calculation Module;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чёткое разделение этапов выполнения.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именно в таком режиме нам и стоит продолжать до полного завершения инженерной версии Base Universe Module v0.1.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