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220D3" w14:textId="77777777" w:rsidR="00FD74F6" w:rsidRDefault="00F01A35">
      <w:pPr>
        <w:pStyle w:val="Heading1"/>
      </w:pPr>
      <w:bookmarkStart w:id="0" w:name="лабораторна-робота-2"/>
      <w:r>
        <w:t>Лабораторна робота № 2</w:t>
      </w:r>
    </w:p>
    <w:p w14:paraId="23F220D4" w14:textId="77777777" w:rsidR="00FD74F6" w:rsidRDefault="00F01A35">
      <w:pPr>
        <w:pStyle w:val="Heading2"/>
      </w:pPr>
      <w:bookmarkStart w:id="1" w:name="Xa2a4f17a3317f3fb50743be9ab646b22d9db317"/>
      <w:r>
        <w:t>Алгоритми з вкладеними циклами та метод динамічного програмування</w:t>
      </w:r>
    </w:p>
    <w:p w14:paraId="23F220D5" w14:textId="77777777" w:rsidR="00FD74F6" w:rsidRDefault="00F01A35">
      <w:pPr>
        <w:pStyle w:val="FirstParagraph"/>
      </w:pPr>
      <w:r>
        <w:rPr>
          <w:b/>
          <w:bCs/>
        </w:rPr>
        <w:t>Дисципліна:</w:t>
      </w:r>
      <w:r>
        <w:t xml:space="preserve"> Структури даних та алгоритми (СДА)</w:t>
      </w:r>
      <w:r>
        <w:br/>
      </w:r>
      <w:r>
        <w:rPr>
          <w:b/>
          <w:bCs/>
        </w:rPr>
        <w:t>Мова програмування:</w:t>
      </w:r>
      <w:r>
        <w:t xml:space="preserve"> С</w:t>
      </w:r>
    </w:p>
    <w:p w14:paraId="23F220D6" w14:textId="77777777" w:rsidR="00FD74F6" w:rsidRDefault="00F01A35">
      <w:pPr>
        <w:pStyle w:val="BlockText"/>
      </w:pPr>
      <w:r>
        <w:t>Загальна інформація про курс (перелік робіт, система оцінювання, середовище розробки) — див. SDA_Course_Info.md / .docx.</w:t>
      </w:r>
    </w:p>
    <w:p w14:paraId="23F220D7" w14:textId="77777777" w:rsidR="00FD74F6" w:rsidRDefault="00F01A35">
      <w:r>
        <w:pict w14:anchorId="23F22156">
          <v:rect id="_x0000_i1025" style="width:0;height:1.5pt" o:hralign="center" o:hrstd="t" o:hr="t"/>
        </w:pict>
      </w:r>
    </w:p>
    <w:p w14:paraId="23F220D8" w14:textId="77777777" w:rsidR="00FD74F6" w:rsidRDefault="00F01A35">
      <w:pPr>
        <w:pStyle w:val="Heading2"/>
      </w:pPr>
      <w:bookmarkStart w:id="2" w:name="мета-лабораторної-роботи"/>
      <w:bookmarkEnd w:id="1"/>
      <w:r>
        <w:t>1. Мета лабораторної роботи</w:t>
      </w:r>
    </w:p>
    <w:p w14:paraId="23F220D9" w14:textId="77777777" w:rsidR="00FD74F6" w:rsidRDefault="00F01A35">
      <w:pPr>
        <w:pStyle w:val="FirstParagraph"/>
      </w:pPr>
      <w:r>
        <w:t>Засвоєння теоретичного матеріалу та набуття практичних навичок використання різних циклічних керуючих конструкцій, вкладених циклів, методу динамічного програмування та обчислення кількості операцій алгоритмів.</w:t>
      </w:r>
    </w:p>
    <w:p w14:paraId="23F220DA" w14:textId="77777777" w:rsidR="00FD74F6" w:rsidRDefault="00F01A35">
      <w:pPr>
        <w:pStyle w:val="Heading2"/>
      </w:pPr>
      <w:bookmarkStart w:id="3" w:name="постановка-задачі"/>
      <w:bookmarkEnd w:id="2"/>
      <w:r>
        <w:t>2. Постановка задачі</w:t>
      </w:r>
    </w:p>
    <w:p w14:paraId="23F220DB" w14:textId="77777777" w:rsidR="00FD74F6" w:rsidRDefault="00F01A35">
      <w:pPr>
        <w:pStyle w:val="Compact"/>
        <w:numPr>
          <w:ilvl w:val="0"/>
          <w:numId w:val="2"/>
        </w:numPr>
      </w:pPr>
      <w:r>
        <w:t>Задане натуральне число n. Обчислити значення заданої за варіантом формули (ряду або добутку, що наближено обчислює значення певної функції у заданій точці; точність наближення залежить від кількості ітерацій n).</w:t>
      </w:r>
    </w:p>
    <w:p w14:paraId="23F220DC" w14:textId="77777777" w:rsidR="00FD74F6" w:rsidRDefault="00F01A35">
      <w:pPr>
        <w:pStyle w:val="Compact"/>
        <w:numPr>
          <w:ilvl w:val="0"/>
          <w:numId w:val="2"/>
        </w:numPr>
      </w:pPr>
      <w:r>
        <w:t xml:space="preserve">Для розв’язання задачі написати </w:t>
      </w:r>
      <w:r>
        <w:rPr>
          <w:b/>
          <w:bCs/>
        </w:rPr>
        <w:t>дві програми</w:t>
      </w:r>
      <w:r>
        <w:t>:</w:t>
      </w:r>
    </w:p>
    <w:p w14:paraId="23F220DD" w14:textId="77777777" w:rsidR="00FD74F6" w:rsidRDefault="00F01A35">
      <w:pPr>
        <w:pStyle w:val="Compact"/>
        <w:numPr>
          <w:ilvl w:val="1"/>
          <w:numId w:val="3"/>
        </w:numPr>
      </w:pPr>
      <w:r>
        <w:t xml:space="preserve">перша програма обчислює формулу за допомогою </w:t>
      </w:r>
      <w:r>
        <w:rPr>
          <w:b/>
          <w:bCs/>
        </w:rPr>
        <w:t>вкладених циклів</w:t>
      </w:r>
      <w:r>
        <w:t>;</w:t>
      </w:r>
    </w:p>
    <w:p w14:paraId="23F220DE" w14:textId="77777777" w:rsidR="00FD74F6" w:rsidRDefault="00F01A35">
      <w:pPr>
        <w:pStyle w:val="Compact"/>
        <w:numPr>
          <w:ilvl w:val="1"/>
          <w:numId w:val="3"/>
        </w:numPr>
      </w:pPr>
      <w:r>
        <w:t xml:space="preserve">друга програма обчислює ту саму формулу за допомогою </w:t>
      </w:r>
      <w:r>
        <w:rPr>
          <w:b/>
          <w:bCs/>
        </w:rPr>
        <w:t>одного циклу</w:t>
      </w:r>
      <w:r>
        <w:t xml:space="preserve"> з використанням </w:t>
      </w:r>
      <w:r>
        <w:rPr>
          <w:b/>
          <w:bCs/>
        </w:rPr>
        <w:t>методу динамічного програмування</w:t>
      </w:r>
      <w:r>
        <w:t xml:space="preserve"> (тобто накопичуючи черговий доданок/множник на основі попереднього, без повторного обчислення статечних, факторіальних і подібних виразів «з нуля» на кожній ітерації).</w:t>
      </w:r>
    </w:p>
    <w:p w14:paraId="23F220DF" w14:textId="77777777" w:rsidR="00FD74F6" w:rsidRDefault="00F01A35">
      <w:pPr>
        <w:pStyle w:val="Compact"/>
        <w:numPr>
          <w:ilvl w:val="0"/>
          <w:numId w:val="2"/>
        </w:numPr>
      </w:pPr>
      <w:r>
        <w:t>Виконати розрахунок кількості операцій для кожного з алгоритмів за методикою, викладеною на лекції, додавши до неї підрахунок кількості викликів стандартних функцій.</w:t>
      </w:r>
    </w:p>
    <w:p w14:paraId="23F220E0" w14:textId="77777777" w:rsidR="00FD74F6" w:rsidRDefault="00F01A35">
      <w:pPr>
        <w:pStyle w:val="Compact"/>
        <w:numPr>
          <w:ilvl w:val="0"/>
          <w:numId w:val="2"/>
        </w:numPr>
      </w:pPr>
      <w:r>
        <w:t xml:space="preserve">Програма має правильно розв’язувати задачу при будь-якому заданому n, для якого результат обчислення коректно представляється типом </w:t>
      </w:r>
      <w:r>
        <w:rPr>
          <w:rStyle w:val="VerbatimChar"/>
        </w:rPr>
        <w:t>double</w:t>
      </w:r>
      <w:r>
        <w:t>.</w:t>
      </w:r>
    </w:p>
    <w:p w14:paraId="23F220E1" w14:textId="77777777" w:rsidR="00FD74F6" w:rsidRDefault="00F01A35">
      <w:pPr>
        <w:pStyle w:val="Compact"/>
        <w:numPr>
          <w:ilvl w:val="0"/>
          <w:numId w:val="2"/>
        </w:numPr>
      </w:pPr>
      <w:r>
        <w:t xml:space="preserve">Результат виводити у форматі із </w:t>
      </w:r>
      <w:r>
        <w:rPr>
          <w:b/>
          <w:bCs/>
        </w:rPr>
        <w:t>сімома знаками після коми</w:t>
      </w:r>
      <w:r>
        <w:t>.</w:t>
      </w:r>
    </w:p>
    <w:p w14:paraId="23F220E2" w14:textId="77777777" w:rsidR="00FD74F6" w:rsidRDefault="00F01A35">
      <w:pPr>
        <w:pStyle w:val="Heading3"/>
      </w:pPr>
      <w:bookmarkStart w:id="4" w:name="X5f91346373d61fb7496708804fb505bd7e7eff3"/>
      <w:r>
        <w:t>2.1 Загальні вимоги до побудови алгоритму (обов’язково прочитати)</w:t>
      </w:r>
    </w:p>
    <w:p w14:paraId="23F220E3" w14:textId="77777777" w:rsidR="00FD74F6" w:rsidRDefault="00F01A35">
      <w:pPr>
        <w:pStyle w:val="FirstParagraph"/>
      </w:pPr>
      <w:r>
        <w:t xml:space="preserve">У алгоритмі за 1-ю програмою має бути </w:t>
      </w:r>
      <w:r>
        <w:rPr>
          <w:b/>
          <w:bCs/>
        </w:rPr>
        <w:t>гніздо двох циклів</w:t>
      </w:r>
      <w:r>
        <w:t>. Якщо у формулі явно немає такого вкладення операцій, гніздо циклів отримують, удосконалюючи (розписуючи) обчислення складної операції. Наприклад:</w:t>
      </w:r>
    </w:p>
    <w:p w14:paraId="23F220E4" w14:textId="77777777" w:rsidR="00FD74F6" w:rsidRDefault="00F01A35">
      <w:pPr>
        <w:pStyle w:val="Compact"/>
        <w:numPr>
          <w:ilvl w:val="0"/>
          <w:numId w:val="4"/>
        </w:numPr>
      </w:pPr>
      <w:r>
        <w:t>квадрат числа: 1 + 3 + 5 + … + (2n–3) + (2n–1) = n²</w:t>
      </w:r>
    </w:p>
    <w:p w14:paraId="23F220E5" w14:textId="77777777" w:rsidR="00FD74F6" w:rsidRDefault="00F01A35">
      <w:pPr>
        <w:pStyle w:val="Compact"/>
        <w:numPr>
          <w:ilvl w:val="0"/>
          <w:numId w:val="4"/>
        </w:numPr>
      </w:pPr>
      <w:r>
        <w:t>добуток: 2 + 4 + 6 + … + (2n–2) + 2n = n(n+1)</w:t>
      </w:r>
    </w:p>
    <w:p w14:paraId="23F220E6" w14:textId="77777777" w:rsidR="00FD74F6" w:rsidRDefault="00F01A35">
      <w:pPr>
        <w:pStyle w:val="Compact"/>
        <w:numPr>
          <w:ilvl w:val="0"/>
          <w:numId w:val="4"/>
        </w:numPr>
      </w:pPr>
      <w:r>
        <w:t>множення на коефіцієнт: 2 + 2 + … + 2 = 2k</w:t>
      </w:r>
    </w:p>
    <w:p w14:paraId="23F220E7" w14:textId="77777777" w:rsidR="00FD74F6" w:rsidRDefault="00F01A35">
      <w:pPr>
        <w:pStyle w:val="Compact"/>
        <w:numPr>
          <w:ilvl w:val="0"/>
          <w:numId w:val="4"/>
        </w:numPr>
      </w:pPr>
      <w:r>
        <w:lastRenderedPageBreak/>
        <w:t>степінь: 2 · 2 · … · 2 = 2^k</w:t>
      </w:r>
    </w:p>
    <w:p w14:paraId="23F220E8" w14:textId="77777777" w:rsidR="00FD74F6" w:rsidRDefault="00F01A35">
      <w:pPr>
        <w:pStyle w:val="FirstParagraph"/>
      </w:pPr>
      <w:r>
        <w:t>Деякі функції, що часто зустрічаються у варіантах:</w:t>
      </w:r>
    </w:p>
    <w:p w14:paraId="23F220E9" w14:textId="77777777" w:rsidR="00FD74F6" w:rsidRDefault="00F01A35">
      <w:pPr>
        <w:pStyle w:val="Compact"/>
        <w:numPr>
          <w:ilvl w:val="0"/>
          <w:numId w:val="5"/>
        </w:numPr>
      </w:pPr>
      <w:r>
        <w:t>Факторіал: n! = 1·2·3·…·n, 0! = 1.</w:t>
      </w:r>
    </w:p>
    <w:p w14:paraId="23F220EA" w14:textId="77777777" w:rsidR="00FD74F6" w:rsidRDefault="00F01A35">
      <w:pPr>
        <w:pStyle w:val="Compact"/>
        <w:numPr>
          <w:ilvl w:val="0"/>
          <w:numId w:val="5"/>
        </w:numPr>
      </w:pPr>
      <w:r>
        <w:t>Біноміальний коефіцієнт: C(n,m) = n! / (m!(n−m)!)</w:t>
      </w:r>
    </w:p>
    <w:p w14:paraId="23F220EB" w14:textId="77777777" w:rsidR="00FD74F6" w:rsidRDefault="00F01A35">
      <w:pPr>
        <w:pStyle w:val="Compact"/>
        <w:numPr>
          <w:ilvl w:val="0"/>
          <w:numId w:val="5"/>
        </w:numPr>
      </w:pPr>
      <w:r>
        <w:t>Сума: Σ(i=1..n) 2^i = 2 + 4 + 8 + … + 2ⁿ</w:t>
      </w:r>
    </w:p>
    <w:p w14:paraId="23F220EC" w14:textId="77777777" w:rsidR="00FD74F6" w:rsidRDefault="00F01A35">
      <w:pPr>
        <w:pStyle w:val="Compact"/>
        <w:numPr>
          <w:ilvl w:val="0"/>
          <w:numId w:val="5"/>
        </w:numPr>
      </w:pPr>
      <w:r>
        <w:t>Добуток: Π(i=1..n) i = 1·2·3·…·n</w:t>
      </w:r>
    </w:p>
    <w:p w14:paraId="23F220ED" w14:textId="77777777" w:rsidR="00FD74F6" w:rsidRDefault="00F01A35">
      <w:pPr>
        <w:pStyle w:val="FirstParagraph"/>
      </w:pPr>
      <w:r>
        <w:t>Суть лабораторної роботи — дослідити метод динамічного програмування на обчисленні формули. Формула за варіантом наближено обчислює значення певної функції в конкретній точці; точність наближення залежить від кількості ітерацій n. </w:t>
      </w:r>
      <w:r>
        <w:rPr>
          <w:b/>
          <w:bCs/>
        </w:rPr>
        <w:t>Тому в звіті обов’язково навести графік похибки обчислень у залежності від n.</w:t>
      </w:r>
    </w:p>
    <w:p w14:paraId="23F220EE" w14:textId="77777777" w:rsidR="00FD74F6" w:rsidRDefault="00F01A35">
      <w:pPr>
        <w:pStyle w:val="BodyText"/>
      </w:pPr>
      <w:r>
        <w:t>У формулах варіантів апроксимуються різні функції та константи:</w:t>
      </w:r>
    </w:p>
    <w:p w14:paraId="23F220EF" w14:textId="77777777" w:rsidR="00FD74F6" w:rsidRDefault="00F01A35">
      <w:pPr>
        <w:pStyle w:val="Compact"/>
        <w:numPr>
          <w:ilvl w:val="0"/>
          <w:numId w:val="6"/>
        </w:numPr>
      </w:pPr>
      <w:r>
        <w:t>якщо це функція від x — для обчислення приймається x, вказаний при формулі (2, 3, 1/2, 1/3 або 1, залежно від варіанта);</w:t>
      </w:r>
    </w:p>
    <w:p w14:paraId="23F220F0" w14:textId="77777777" w:rsidR="00FD74F6" w:rsidRDefault="00F01A35">
      <w:pPr>
        <w:pStyle w:val="Compact"/>
        <w:numPr>
          <w:ilvl w:val="0"/>
          <w:numId w:val="6"/>
        </w:numPr>
      </w:pPr>
      <w:r>
        <w:t>якщо сума чи добуток мають межу підсумовування до ∞ — вона приймається рівною n.</w:t>
      </w:r>
    </w:p>
    <w:p w14:paraId="23F220F1" w14:textId="77777777" w:rsidR="00FD74F6" w:rsidRDefault="00F01A35">
      <w:pPr>
        <w:pStyle w:val="Heading2"/>
      </w:pPr>
      <w:bookmarkStart w:id="5" w:name="вимоги-до-оформлення-звіту"/>
      <w:bookmarkEnd w:id="3"/>
      <w:bookmarkEnd w:id="4"/>
      <w:r>
        <w:t>3. Вимоги до оформлення звіту</w:t>
      </w:r>
    </w:p>
    <w:p w14:paraId="23F220F2" w14:textId="77777777" w:rsidR="00FD74F6" w:rsidRDefault="00F01A35">
      <w:pPr>
        <w:pStyle w:val="FirstParagraph"/>
      </w:pPr>
      <w:r>
        <w:t>Обов’язково в протоколі має бути (</w:t>
      </w:r>
      <w:r>
        <w:rPr>
          <w:b/>
          <w:bCs/>
        </w:rPr>
        <w:t>за відсутність нижчепереліченого знімаються бали</w:t>
      </w:r>
      <w:r>
        <w:t>):</w:t>
      </w:r>
    </w:p>
    <w:p w14:paraId="23F220F3" w14:textId="77777777" w:rsidR="00FD74F6" w:rsidRDefault="00F01A35">
      <w:pPr>
        <w:pStyle w:val="Compact"/>
        <w:numPr>
          <w:ilvl w:val="0"/>
          <w:numId w:val="7"/>
        </w:numPr>
      </w:pPr>
      <w:r>
        <w:t>Титульна сторінка.</w:t>
      </w:r>
    </w:p>
    <w:p w14:paraId="23F220F4" w14:textId="77777777" w:rsidR="00FD74F6" w:rsidRDefault="00F01A35">
      <w:pPr>
        <w:pStyle w:val="Compact"/>
        <w:numPr>
          <w:ilvl w:val="0"/>
          <w:numId w:val="7"/>
        </w:numPr>
      </w:pPr>
      <w:r>
        <w:t>Завдання на лабораторну роботу + умова завдання за варіантом.</w:t>
      </w:r>
    </w:p>
    <w:p w14:paraId="23F220F5" w14:textId="77777777" w:rsidR="00FD74F6" w:rsidRDefault="00F01A35">
      <w:pPr>
        <w:pStyle w:val="Compact"/>
        <w:numPr>
          <w:ilvl w:val="0"/>
          <w:numId w:val="7"/>
        </w:numPr>
      </w:pPr>
      <w:r>
        <w:t>Текст обох програм (програмний код).</w:t>
      </w:r>
    </w:p>
    <w:p w14:paraId="23F220F6" w14:textId="77777777" w:rsidR="00FD74F6" w:rsidRDefault="00F01A35">
      <w:pPr>
        <w:pStyle w:val="Compact"/>
        <w:numPr>
          <w:ilvl w:val="0"/>
          <w:numId w:val="7"/>
        </w:numPr>
      </w:pPr>
      <w:r>
        <w:t>Скріншоти тестування програм (щонайменше 2 для n ≥ 2).</w:t>
      </w:r>
    </w:p>
    <w:p w14:paraId="23F220F7" w14:textId="77777777" w:rsidR="00FD74F6" w:rsidRDefault="00F01A35">
      <w:pPr>
        <w:pStyle w:val="Compact"/>
        <w:numPr>
          <w:ilvl w:val="0"/>
          <w:numId w:val="7"/>
        </w:numPr>
      </w:pPr>
      <w:r>
        <w:t>Таблиця з результатами запуску програм (значення лічильника операцій) для різних значень n = 1, 2, 3, 10, 20, 30, 50, 100.</w:t>
      </w:r>
    </w:p>
    <w:p w14:paraId="23F220F8" w14:textId="77777777" w:rsidR="00FD74F6" w:rsidRDefault="00F01A35">
      <w:pPr>
        <w:pStyle w:val="Compact"/>
        <w:numPr>
          <w:ilvl w:val="0"/>
          <w:numId w:val="7"/>
        </w:numPr>
      </w:pPr>
      <w:r>
        <w:t>Графік за таблицею (залежність кількості операцій від n) для обох способів.</w:t>
      </w:r>
    </w:p>
    <w:p w14:paraId="23F220F9" w14:textId="77777777" w:rsidR="00FD74F6" w:rsidRDefault="00F01A35">
      <w:pPr>
        <w:pStyle w:val="Compact"/>
        <w:numPr>
          <w:ilvl w:val="0"/>
          <w:numId w:val="7"/>
        </w:numPr>
      </w:pPr>
      <w:r>
        <w:t>Результати перевірки правильності обчислень на калькуляторі (щонайменше 2 для n ≥ 2).</w:t>
      </w:r>
    </w:p>
    <w:p w14:paraId="23F220FA" w14:textId="77777777" w:rsidR="00FD74F6" w:rsidRDefault="00F01A35">
      <w:pPr>
        <w:pStyle w:val="Compact"/>
        <w:numPr>
          <w:ilvl w:val="0"/>
          <w:numId w:val="7"/>
        </w:numPr>
      </w:pPr>
      <w:r>
        <w:t>Висновки за результатами лабораторної роботи.</w:t>
      </w:r>
    </w:p>
    <w:p w14:paraId="23F220FB" w14:textId="77777777" w:rsidR="00FD74F6" w:rsidRDefault="00F01A35">
      <w:pPr>
        <w:pStyle w:val="FirstParagraph"/>
      </w:pPr>
      <w:r>
        <w:t xml:space="preserve">Діаграми алгоритмів та письмові відповіді на контрольні питання — </w:t>
      </w:r>
      <w:r>
        <w:rPr>
          <w:b/>
          <w:bCs/>
        </w:rPr>
        <w:t>не обов’язкові</w:t>
      </w:r>
      <w:r>
        <w:t xml:space="preserve"> (за їх відсутність бали не знімаються).</w:t>
      </w:r>
    </w:p>
    <w:p w14:paraId="23F220FC" w14:textId="77777777" w:rsidR="00FD74F6" w:rsidRDefault="00F01A35">
      <w:pPr>
        <w:pStyle w:val="Heading3"/>
      </w:pPr>
      <w:bookmarkStart w:id="6" w:name="обчислення"/>
      <w:r>
        <w:t>3.1 Обчислення</w:t>
      </w:r>
    </w:p>
    <w:p w14:paraId="23F220FD" w14:textId="77777777" w:rsidR="00FD74F6" w:rsidRDefault="00F01A35">
      <w:pPr>
        <w:pStyle w:val="FirstParagraph"/>
      </w:pPr>
      <w:r>
        <w:t xml:space="preserve">Для обчислення цілочисельних степенів немає потреби застосовувати функцію </w:t>
      </w:r>
      <w:r>
        <w:rPr>
          <w:rStyle w:val="VerbatimChar"/>
        </w:rPr>
        <w:t>pow</w:t>
      </w:r>
      <w:r>
        <w:t xml:space="preserve"> </w:t>
      </w:r>
      <w:r>
        <w:t>— вона обчислюється через логарифм, що вимагає більше обчислень, ніж звичайне множення. Варто дбати про оптимізацію обчислень і застосовувати простіші операції.</w:t>
      </w:r>
    </w:p>
    <w:p w14:paraId="23F220FE" w14:textId="77777777" w:rsidR="00FD74F6" w:rsidRDefault="00F01A35">
      <w:pPr>
        <w:pStyle w:val="BodyText"/>
      </w:pPr>
      <w:r>
        <w:t xml:space="preserve">Обчислення мають відбуватися з високою точністю: використовуйте </w:t>
      </w:r>
      <w:r>
        <w:rPr>
          <w:rStyle w:val="VerbatimChar"/>
        </w:rPr>
        <w:t>double</w:t>
      </w:r>
      <w:r>
        <w:t xml:space="preserve">, а не </w:t>
      </w:r>
      <w:r>
        <w:rPr>
          <w:rStyle w:val="VerbatimChar"/>
        </w:rPr>
        <w:t>float</w:t>
      </w:r>
      <w:r>
        <w:t xml:space="preserve"> — </w:t>
      </w:r>
      <w:r>
        <w:rPr>
          <w:rStyle w:val="VerbatimChar"/>
        </w:rPr>
        <w:t>float</w:t>
      </w:r>
      <w:r>
        <w:t xml:space="preserve"> дає похибку округлення вже за кілька операцій (особливо при діленні й множенні), тоді як </w:t>
      </w:r>
      <w:r>
        <w:rPr>
          <w:rStyle w:val="VerbatimChar"/>
        </w:rPr>
        <w:t>double</w:t>
      </w:r>
      <w:r>
        <w:t xml:space="preserve"> має вбудований механізм більш точного округлення.</w:t>
      </w:r>
    </w:p>
    <w:p w14:paraId="23F220FF" w14:textId="77777777" w:rsidR="00FD74F6" w:rsidRDefault="00F01A35">
      <w:pPr>
        <w:pStyle w:val="Heading3"/>
      </w:pPr>
      <w:bookmarkStart w:id="7" w:name="перевірка-правильності-обчислень"/>
      <w:bookmarkEnd w:id="6"/>
      <w:r>
        <w:t>3.2 Перевірка правильності обчислень</w:t>
      </w:r>
    </w:p>
    <w:p w14:paraId="23F22100" w14:textId="77777777" w:rsidR="00FD74F6" w:rsidRDefault="00F01A35">
      <w:pPr>
        <w:pStyle w:val="FirstParagraph"/>
      </w:pPr>
      <w:r>
        <w:t>Декілька результатів (з тих, що є на скріншотах) слід перевірити на калькуляторі: підставити вхідні дані у формулу й переконатися, що результат збігається. Калькулятор можна обрати будь-який, або порахувати вручну. У звіт вставити скриншот калькулятора або ланцюжок покрокового обчислення.</w:t>
      </w:r>
    </w:p>
    <w:p w14:paraId="23F22101" w14:textId="77777777" w:rsidR="00FD74F6" w:rsidRDefault="00F01A35">
      <w:pPr>
        <w:pStyle w:val="BodyText"/>
      </w:pPr>
      <w:r>
        <w:t>Зважайте, що обчислення мають відбуватись з високою точністю — якщо похибка виникає вже в другому розряді після коми (а то й лівіше), десь є помилка.</w:t>
      </w:r>
    </w:p>
    <w:p w14:paraId="23F22102" w14:textId="77777777" w:rsidR="00FD74F6" w:rsidRDefault="00F01A35">
      <w:pPr>
        <w:pStyle w:val="Heading3"/>
      </w:pPr>
      <w:bookmarkStart w:id="8" w:name="таблиця-результатів"/>
      <w:bookmarkEnd w:id="7"/>
      <w:r>
        <w:t>3.3 Таблиця результатів</w:t>
      </w:r>
    </w:p>
    <w:p w14:paraId="23F22103" w14:textId="77777777" w:rsidR="00FD74F6" w:rsidRDefault="00F01A35">
      <w:pPr>
        <w:pStyle w:val="FirstParagraph"/>
      </w:pPr>
      <w:r>
        <w:t xml:space="preserve">У програмі має бути змінна-лічильник, значення якої збільшується щоразу, як виконується певна операція. Враховуйте </w:t>
      </w:r>
      <w:r>
        <w:rPr>
          <w:b/>
          <w:bCs/>
        </w:rPr>
        <w:t>всі</w:t>
      </w:r>
      <w:r>
        <w:t xml:space="preserve"> арифметичні операції (додавання, віднімання, множення, ділення), виклики функцій з бібліотеки </w:t>
      </w:r>
      <w:r>
        <w:rPr>
          <w:rStyle w:val="VerbatimChar"/>
        </w:rPr>
        <w:t>math</w:t>
      </w:r>
      <w:r>
        <w:t xml:space="preserve"> для обчислення </w:t>
      </w:r>
      <w:r>
        <w:rPr>
          <w:rStyle w:val="VerbatimChar"/>
        </w:rPr>
        <w:t>sin</w:t>
      </w:r>
      <w:r>
        <w:t xml:space="preserve">, </w:t>
      </w:r>
      <w:r>
        <w:rPr>
          <w:rStyle w:val="VerbatimChar"/>
        </w:rPr>
        <w:t>cos</w:t>
      </w:r>
      <w:r>
        <w:t xml:space="preserve">, </w:t>
      </w:r>
      <w:r>
        <w:rPr>
          <w:rStyle w:val="VerbatimChar"/>
        </w:rPr>
        <w:t>log</w:t>
      </w:r>
      <w:r>
        <w:t xml:space="preserve">, </w:t>
      </w:r>
      <w:r>
        <w:rPr>
          <w:rStyle w:val="VerbatimChar"/>
        </w:rPr>
        <w:t>sqrt</w:t>
      </w:r>
      <w:r>
        <w:t xml:space="preserve"> (кожен виклик — 1 операція), операції присвоєння та інкременту, порівняння, перехід на наступну ітерацію циклу тощо. Після виконання програма виводить на екран не лише результат обчислення, а й кількість операцій.</w:t>
      </w:r>
    </w:p>
    <w:p w14:paraId="23F22104" w14:textId="77777777" w:rsidR="00FD74F6" w:rsidRDefault="00F01A35">
      <w:pPr>
        <w:pStyle w:val="BodyText"/>
      </w:pPr>
      <w:r>
        <w:t>Звіт має містити таблицю такого зразка: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86"/>
        <w:gridCol w:w="349"/>
        <w:gridCol w:w="349"/>
        <w:gridCol w:w="349"/>
        <w:gridCol w:w="482"/>
        <w:gridCol w:w="482"/>
        <w:gridCol w:w="482"/>
        <w:gridCol w:w="482"/>
        <w:gridCol w:w="615"/>
      </w:tblGrid>
      <w:tr w:rsidR="00FD74F6" w14:paraId="23F2210E" w14:textId="77777777" w:rsidTr="00FD74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F22105" w14:textId="77777777" w:rsidR="00FD74F6" w:rsidRDefault="00F01A35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23F22106" w14:textId="77777777" w:rsidR="00FD74F6" w:rsidRDefault="00F01A3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3F22107" w14:textId="77777777" w:rsidR="00FD74F6" w:rsidRDefault="00F01A3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3F22108" w14:textId="77777777" w:rsidR="00FD74F6" w:rsidRDefault="00F01A3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3F22109" w14:textId="77777777" w:rsidR="00FD74F6" w:rsidRDefault="00F01A35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3F2210A" w14:textId="77777777" w:rsidR="00FD74F6" w:rsidRDefault="00F01A35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3F2210B" w14:textId="77777777" w:rsidR="00FD74F6" w:rsidRDefault="00F01A35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23F2210C" w14:textId="77777777" w:rsidR="00FD74F6" w:rsidRDefault="00F01A35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23F2210D" w14:textId="77777777" w:rsidR="00FD74F6" w:rsidRDefault="00F01A35">
            <w:pPr>
              <w:pStyle w:val="Compact"/>
            </w:pPr>
            <w:r>
              <w:t>100</w:t>
            </w:r>
          </w:p>
        </w:tc>
      </w:tr>
      <w:tr w:rsidR="00FD74F6" w14:paraId="23F22118" w14:textId="77777777">
        <w:tc>
          <w:tcPr>
            <w:tcW w:w="0" w:type="auto"/>
          </w:tcPr>
          <w:p w14:paraId="23F2210F" w14:textId="77777777" w:rsidR="00FD74F6" w:rsidRDefault="00F01A35">
            <w:pPr>
              <w:pStyle w:val="Compact"/>
            </w:pPr>
            <w:r>
              <w:t>Кількість операцій, спосіб 1 (вкладені цикли)</w:t>
            </w:r>
          </w:p>
        </w:tc>
        <w:tc>
          <w:tcPr>
            <w:tcW w:w="0" w:type="auto"/>
          </w:tcPr>
          <w:p w14:paraId="23F22110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11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12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13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14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15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16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17" w14:textId="77777777" w:rsidR="00FD74F6" w:rsidRDefault="00FD74F6">
            <w:pPr>
              <w:pStyle w:val="Compact"/>
            </w:pPr>
          </w:p>
        </w:tc>
      </w:tr>
      <w:tr w:rsidR="00FD74F6" w14:paraId="23F22122" w14:textId="77777777">
        <w:tc>
          <w:tcPr>
            <w:tcW w:w="0" w:type="auto"/>
          </w:tcPr>
          <w:p w14:paraId="23F22119" w14:textId="77777777" w:rsidR="00FD74F6" w:rsidRDefault="00F01A35">
            <w:pPr>
              <w:pStyle w:val="Compact"/>
            </w:pPr>
            <w:r>
              <w:t>Кількість операцій, спосіб 2 (динамічне програмування)</w:t>
            </w:r>
          </w:p>
        </w:tc>
        <w:tc>
          <w:tcPr>
            <w:tcW w:w="0" w:type="auto"/>
          </w:tcPr>
          <w:p w14:paraId="23F2211A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1B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1C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1D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1E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1F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20" w14:textId="77777777" w:rsidR="00FD74F6" w:rsidRDefault="00FD74F6">
            <w:pPr>
              <w:pStyle w:val="Compact"/>
            </w:pPr>
          </w:p>
        </w:tc>
        <w:tc>
          <w:tcPr>
            <w:tcW w:w="0" w:type="auto"/>
          </w:tcPr>
          <w:p w14:paraId="23F22121" w14:textId="77777777" w:rsidR="00FD74F6" w:rsidRDefault="00FD74F6">
            <w:pPr>
              <w:pStyle w:val="Compact"/>
            </w:pPr>
          </w:p>
        </w:tc>
      </w:tr>
    </w:tbl>
    <w:p w14:paraId="23F22123" w14:textId="77777777" w:rsidR="00FD74F6" w:rsidRDefault="00F01A35">
      <w:pPr>
        <w:pStyle w:val="Heading3"/>
      </w:pPr>
      <w:bookmarkStart w:id="9" w:name="графік"/>
      <w:bookmarkEnd w:id="8"/>
      <w:r>
        <w:t>3.4 Графік</w:t>
      </w:r>
    </w:p>
    <w:p w14:paraId="23F22124" w14:textId="77777777" w:rsidR="00FD74F6" w:rsidRDefault="00F01A35">
      <w:pPr>
        <w:pStyle w:val="FirstParagraph"/>
      </w:pPr>
      <w:r>
        <w:t>За таблицею будується графік залежності кількості операцій від n для кожного зі способів. Бажано (не обов’язково) об’єднати обидва графіки в один — для зручнішого порівняння.</w:t>
      </w:r>
    </w:p>
    <w:p w14:paraId="23F22125" w14:textId="77777777" w:rsidR="00FD74F6" w:rsidRDefault="00F01A35">
      <w:pPr>
        <w:pStyle w:val="BodyText"/>
      </w:pPr>
      <w:r>
        <w:rPr>
          <w:b/>
          <w:bCs/>
        </w:rPr>
        <w:t>Зверніть увагу:</w:t>
      </w:r>
      <w:r>
        <w:t xml:space="preserve"> </w:t>
      </w:r>
      <w:r>
        <w:t>шкала графіка повинна мати фіксовану ціну поділки, щоб графік мав правильну форму. Наприклад, у Google Таблицях (sheets.google.com): правий клік по діаграмі → Стиль діаграми → Оформлення → Сітки та позначки → обрати потрібну вісь → задати крок.</w:t>
      </w:r>
    </w:p>
    <w:p w14:paraId="23F22126" w14:textId="77777777" w:rsidR="00FD74F6" w:rsidRDefault="00F01A35">
      <w:pPr>
        <w:pStyle w:val="BodyText"/>
      </w:pPr>
      <w:r>
        <w:t xml:space="preserve">Додатково, оскільки формула апроксимує функцію, окремо потрібен </w:t>
      </w:r>
      <w:r>
        <w:rPr>
          <w:b/>
          <w:bCs/>
        </w:rPr>
        <w:t>графік похибки обчислень у залежності від n</w:t>
      </w:r>
      <w:r>
        <w:t xml:space="preserve"> (див. розділ 2.1).</w:t>
      </w:r>
    </w:p>
    <w:p w14:paraId="23F22127" w14:textId="77777777" w:rsidR="00FD74F6" w:rsidRDefault="00F01A35">
      <w:pPr>
        <w:pStyle w:val="Heading2"/>
      </w:pPr>
      <w:bookmarkStart w:id="10" w:name="контрольні-питання"/>
      <w:bookmarkEnd w:id="5"/>
      <w:bookmarkEnd w:id="9"/>
      <w:r>
        <w:t>4. Контрольні питання</w:t>
      </w:r>
    </w:p>
    <w:p w14:paraId="23F22128" w14:textId="77777777" w:rsidR="00FD74F6" w:rsidRDefault="00F01A35">
      <w:pPr>
        <w:pStyle w:val="Compact"/>
        <w:numPr>
          <w:ilvl w:val="0"/>
          <w:numId w:val="8"/>
        </w:numPr>
      </w:pPr>
      <w:r>
        <w:t>Класифікація циклічних керуючих конструкцій алгоритмів та особливості їх використання.</w:t>
      </w:r>
    </w:p>
    <w:p w14:paraId="23F22129" w14:textId="77777777" w:rsidR="00FD74F6" w:rsidRDefault="00F01A35">
      <w:pPr>
        <w:pStyle w:val="Compact"/>
        <w:numPr>
          <w:ilvl w:val="0"/>
          <w:numId w:val="8"/>
        </w:numPr>
      </w:pPr>
      <w:r>
        <w:t>Запис циклічних керуючих конструкцій алгоритмів діаграмами дій.</w:t>
      </w:r>
    </w:p>
    <w:p w14:paraId="23F2212A" w14:textId="77777777" w:rsidR="00FD74F6" w:rsidRDefault="00F01A35">
      <w:pPr>
        <w:pStyle w:val="Compact"/>
        <w:numPr>
          <w:ilvl w:val="0"/>
          <w:numId w:val="8"/>
        </w:numPr>
      </w:pPr>
      <w:r>
        <w:t>Запис циклічних керуючих конструкцій алгоритмів мовою програмування.</w:t>
      </w:r>
    </w:p>
    <w:p w14:paraId="23F2212B" w14:textId="77777777" w:rsidR="00FD74F6" w:rsidRDefault="00F01A35">
      <w:pPr>
        <w:pStyle w:val="Compact"/>
        <w:numPr>
          <w:ilvl w:val="0"/>
          <w:numId w:val="8"/>
        </w:numPr>
      </w:pPr>
      <w:r>
        <w:t>Методика спрощеного підрахунку кількості операцій алгоритмів.</w:t>
      </w:r>
    </w:p>
    <w:p w14:paraId="23F2212C" w14:textId="77777777" w:rsidR="00FD74F6" w:rsidRDefault="00F01A35">
      <w:pPr>
        <w:pStyle w:val="Compact"/>
        <w:numPr>
          <w:ilvl w:val="0"/>
          <w:numId w:val="8"/>
        </w:numPr>
      </w:pPr>
      <w:r>
        <w:t>Метод динамічного програмування: визначення та значимість при створенні алгоритмів.</w:t>
      </w:r>
    </w:p>
    <w:p w14:paraId="23F2212D" w14:textId="77777777" w:rsidR="00FD74F6" w:rsidRDefault="00F01A35">
      <w:pPr>
        <w:pStyle w:val="Heading2"/>
      </w:pPr>
      <w:bookmarkStart w:id="11" w:name="варіанти-завдань"/>
      <w:bookmarkEnd w:id="10"/>
      <w:r>
        <w:t>5. Варіанти завдань</w:t>
      </w:r>
    </w:p>
    <w:p w14:paraId="23F2212E" w14:textId="77777777" w:rsidR="00FD74F6" w:rsidRDefault="00F01A35">
      <w:pPr>
        <w:pStyle w:val="BlockText"/>
      </w:pPr>
      <w:r>
        <w:rPr>
          <w:b/>
          <w:bCs/>
        </w:rPr>
        <w:t>Примітка щодо нумерації.</w:t>
      </w:r>
      <w:r>
        <w:t xml:space="preserve"> </w:t>
      </w:r>
      <w:r>
        <w:t xml:space="preserve">Це — оновлений (актуальний) перелік варіантів для цієї роботи, наданий викладачем окремим файлом («Нові варіанти для виконання лабораторної роботи №2», замінює застарілі варіанти з друкованої методички SDA-1_Metodichka). У джерельному файлі позначку «27)» через друкарську помилку має два різних завдання поспіль (стор. 4–5 джерела), через що наскрізна нумерація зсувається. Нижче нумерація виправлена наскрізно від 1 до 36: варіанти </w:t>
      </w:r>
      <w:r>
        <w:rPr>
          <w:b/>
          <w:bCs/>
        </w:rPr>
        <w:t>1–27 відповідають своїм номерам у джерелі без змін</w:t>
      </w:r>
      <w:r>
        <w:t xml:space="preserve">, а всі варіанти, що в джерелі надруковані після другого «27)», зсунуті на </w:t>
      </w:r>
      <w:r>
        <w:rPr>
          <w:b/>
          <w:bCs/>
        </w:rPr>
        <w:t>+1</w:t>
      </w:r>
      <w:r>
        <w:t xml:space="preserve"> (тобто друге «27)» джерела = варіант </w:t>
      </w:r>
      <w:r>
        <w:rPr>
          <w:b/>
          <w:bCs/>
        </w:rPr>
        <w:t>28</w:t>
      </w:r>
      <w:r>
        <w:t xml:space="preserve"> нижче, «28)» джерела = варіант </w:t>
      </w:r>
      <w:r>
        <w:rPr>
          <w:b/>
          <w:bCs/>
        </w:rPr>
        <w:t>29</w:t>
      </w:r>
      <w:r>
        <w:t xml:space="preserve"> і т.д., аж до «35)» джерела = варіант </w:t>
      </w:r>
      <w:r>
        <w:rPr>
          <w:b/>
          <w:bCs/>
        </w:rPr>
        <w:t>36</w:t>
      </w:r>
      <w:r>
        <w:t>).</w:t>
      </w:r>
    </w:p>
    <w:p w14:paraId="23F2212F" w14:textId="77777777" w:rsidR="00FD74F6" w:rsidRDefault="00F01A35">
      <w:pPr>
        <w:pStyle w:val="BlockText"/>
      </w:pPr>
      <w:r>
        <w:t xml:space="preserve">Формули нижче перенесені в текстовий вигляд (замість зображень джерела) вручну. Позначення: </w:t>
      </w:r>
      <w:r>
        <w:rPr>
          <w:rStyle w:val="VerbatimChar"/>
        </w:rPr>
        <w:t>Σ(i=a..b) [...]</w:t>
      </w:r>
      <w:r>
        <w:t xml:space="preserve"> — сума за i від a до b; </w:t>
      </w:r>
      <w:r>
        <w:rPr>
          <w:rStyle w:val="VerbatimChar"/>
        </w:rPr>
        <w:t>Π(i=a..b) [...]</w:t>
      </w:r>
      <w:r>
        <w:t xml:space="preserve"> — добуток за i від a до b; </w:t>
      </w:r>
      <w:r>
        <w:rPr>
          <w:rStyle w:val="VerbatimChar"/>
        </w:rPr>
        <w:t>C(n,i)</w:t>
      </w:r>
      <w:r>
        <w:t xml:space="preserve"> </w:t>
      </w:r>
      <w:r>
        <w:t>— біноміальний коефіцієнт n!/(i!(n−i)!).</w:t>
      </w:r>
    </w:p>
    <w:p w14:paraId="23F22130" w14:textId="77777777" w:rsidR="00FD74F6" w:rsidRDefault="00F01A35">
      <w:pPr>
        <w:pStyle w:val="Compact"/>
        <w:numPr>
          <w:ilvl w:val="0"/>
          <w:numId w:val="9"/>
        </w:numPr>
      </w:pPr>
      <w:r>
        <w:t>S = sin x = Σ(i=0..n) [(−1)^i · x^(2i+1)] / (2i+1)! (x = 0.5)</w:t>
      </w:r>
    </w:p>
    <w:p w14:paraId="23F22131" w14:textId="77777777" w:rsidR="00FD74F6" w:rsidRDefault="00F01A35">
      <w:pPr>
        <w:pStyle w:val="Compact"/>
        <w:numPr>
          <w:ilvl w:val="0"/>
          <w:numId w:val="9"/>
        </w:numPr>
      </w:pPr>
      <w:r>
        <w:t xml:space="preserve">P = cos x = 0.5 · Π(i=−n..n) { [2x − sgn(i) · Σ(j=1..|i|) π] / [x + sgn(i) · Σ(j=1..|i|) π] }</w:t>
      </w:r>
    </w:p>
    <w:p w14:paraId="23F22132" w14:textId="77777777" w:rsidR="00FD74F6" w:rsidRDefault="00F01A35">
      <w:pPr>
        <w:pStyle w:val="Compact"/>
        <w:numPr>
          <w:ilvl w:val="0"/>
          <w:numId w:val="9"/>
        </w:numPr>
      </w:pPr>
      <w:r>
        <w:t>S = ln x = Σ(i=1..n) [(−1)^(i+1) · (x−1)^i] / i (x = 1/3)</w:t>
      </w:r>
    </w:p>
    <w:p w14:paraId="23F22133" w14:textId="77777777" w:rsidR="00FD74F6" w:rsidRDefault="00F01A35">
      <w:pPr>
        <w:pStyle w:val="Compact"/>
        <w:numPr>
          <w:ilvl w:val="0"/>
          <w:numId w:val="9"/>
        </w:numPr>
      </w:pPr>
      <w:r>
        <w:t>P = 2 = Π(i=2..n) [1 + 1/(2^i − 2)]</w:t>
      </w:r>
    </w:p>
    <w:p w14:paraId="23F22134" w14:textId="77777777" w:rsidR="00FD74F6" w:rsidRDefault="00F01A35">
      <w:pPr>
        <w:pStyle w:val="Compact"/>
        <w:numPr>
          <w:ilvl w:val="0"/>
          <w:numId w:val="9"/>
        </w:numPr>
      </w:pPr>
      <w:r>
        <w:t>S = ln[(1+x)/x] = Σ(i=1..n) (−1)^(i+1) / (i·x^i) (x = 5)</w:t>
      </w:r>
    </w:p>
    <w:p w14:paraId="23F22135" w14:textId="77777777" w:rsidR="00FD74F6" w:rsidRDefault="00F01A35">
      <w:pPr>
        <w:pStyle w:val="Compact"/>
        <w:numPr>
          <w:ilvl w:val="0"/>
          <w:numId w:val="9"/>
        </w:numPr>
      </w:pPr>
      <w:r>
        <w:t>S = (1+x)^n = Σ(i=0..n) C(n,i) · x^i (x = 0.2)</w:t>
      </w:r>
    </w:p>
    <w:p w14:paraId="23F22136" w14:textId="77777777" w:rsidR="00FD74F6" w:rsidRDefault="00F01A35">
      <w:pPr>
        <w:pStyle w:val="Compact"/>
        <w:numPr>
          <w:ilvl w:val="0"/>
          <w:numId w:val="9"/>
        </w:numPr>
      </w:pPr>
      <w:r>
        <w:t>S = π/(2√3) = 1 + Σ(i=1..n) (−1)^i / [(2i+1)·3^i]</w:t>
      </w:r>
    </w:p>
    <w:p w14:paraId="23F22137" w14:textId="77777777" w:rsidR="00FD74F6" w:rsidRDefault="00F01A35">
      <w:pPr>
        <w:pStyle w:val="Compact"/>
        <w:numPr>
          <w:ilvl w:val="0"/>
          <w:numId w:val="9"/>
        </w:numPr>
      </w:pPr>
      <w:r>
        <w:t>S = sinh²x = Σ(i=1..n) [2^(2i−1) · x^(2i)] / (2i)! (x = 1/3)</w:t>
      </w:r>
    </w:p>
    <w:p w14:paraId="23F22138" w14:textId="77777777" w:rsidR="00FD74F6" w:rsidRDefault="00F01A35">
      <w:pPr>
        <w:pStyle w:val="Compact"/>
        <w:numPr>
          <w:ilvl w:val="0"/>
          <w:numId w:val="9"/>
        </w:numPr>
      </w:pPr>
      <w:r>
        <w:t>S = erf(x) = (2/√π) · Σ(i=0..n) [(−1)^i · x^(2i+1)] / [i!·(2i+1)] (x = 0.5)</w:t>
      </w:r>
    </w:p>
    <w:p w14:paraId="23F22139" w14:textId="77777777" w:rsidR="00FD74F6" w:rsidRDefault="00F01A35">
      <w:pPr>
        <w:pStyle w:val="Compact"/>
        <w:numPr>
          <w:ilvl w:val="0"/>
          <w:numId w:val="9"/>
        </w:numPr>
      </w:pPr>
      <w:r>
        <w:t xml:space="preserve">P = cos x = Π(i=1..n) {1 − 4x² / [π²·Σ(j=1..i)(4j−1)]} (x = 1/3)</w:t>
      </w:r>
    </w:p>
    <w:p w14:paraId="23F2213A" w14:textId="77777777" w:rsidR="00FD74F6" w:rsidRDefault="00F01A35">
      <w:pPr>
        <w:pStyle w:val="Compact"/>
        <w:numPr>
          <w:ilvl w:val="0"/>
          <w:numId w:val="9"/>
        </w:numPr>
      </w:pPr>
      <w:r>
        <w:t>S = Si(x) = Σ(i=0..n) [(−1)^i · x^(2i+1)] / [(2i+1)·(2i+1)!] (x = 1/3)</w:t>
      </w:r>
    </w:p>
    <w:p w14:paraId="23F2213B" w14:textId="77777777" w:rsidR="00FD74F6" w:rsidRDefault="00F01A35">
      <w:pPr>
        <w:pStyle w:val="Compact"/>
        <w:numPr>
          <w:ilvl w:val="0"/>
          <w:numId w:val="9"/>
        </w:numPr>
      </w:pPr>
      <w:r>
        <w:t>P = sin x = (2x/π) · Π(i=1..n) ( 4·[x² − π²·Σ(j=1..i)(2j−1)] / {π²·[1 − 4·Σ(j=1..i)(2j−1)]} ) (x = 0.5)</w:t>
      </w:r>
    </w:p>
    <w:p w14:paraId="23F2213C" w14:textId="77777777" w:rsidR="00FD74F6" w:rsidRDefault="00F01A35">
      <w:pPr>
        <w:pStyle w:val="Compact"/>
        <w:numPr>
          <w:ilvl w:val="0"/>
          <w:numId w:val="9"/>
        </w:numPr>
      </w:pPr>
      <w:r>
        <w:t>S = ln(1+x) = Σ(i=1..n) [(−1)^(i+1) · x^i] / i (x = 2.0)</w:t>
      </w:r>
    </w:p>
    <w:p w14:paraId="23F2213D" w14:textId="77777777" w:rsidR="00FD74F6" w:rsidRDefault="00F01A35">
      <w:pPr>
        <w:pStyle w:val="Compact"/>
        <w:numPr>
          <w:ilvl w:val="0"/>
          <w:numId w:val="9"/>
        </w:numPr>
      </w:pPr>
      <w:r>
        <w:t xml:space="preserve">P = sin(x)/x = Π(i=1..n) {1 − x² / [π²·Σ(j=1..i)(2j−1)]} (x = 1/3)</w:t>
      </w:r>
    </w:p>
    <w:p w14:paraId="23F2213E" w14:textId="77777777" w:rsidR="00FD74F6" w:rsidRDefault="00F01A35">
      <w:pPr>
        <w:pStyle w:val="Compact"/>
        <w:numPr>
          <w:ilvl w:val="0"/>
          <w:numId w:val="9"/>
        </w:numPr>
      </w:pPr>
      <w:r>
        <w:t xml:space="preserve">S = 1/(1+x) = Σ(i=0..n) (−1)^i · x^i (x = 1/3)</w:t>
      </w:r>
    </w:p>
    <w:p w14:paraId="23F2213F" w14:textId="77777777" w:rsidR="00FD74F6" w:rsidRDefault="00F01A35">
      <w:pPr>
        <w:pStyle w:val="Compact"/>
        <w:numPr>
          <w:ilvl w:val="0"/>
          <w:numId w:val="9"/>
        </w:numPr>
      </w:pPr>
      <w:r>
        <w:t>P = sinh x = x · Π(i=1..n) {1 + x² / [π²·Σ(j=1..i)(2j−1)]} (x = 0.5)</w:t>
      </w:r>
    </w:p>
    <w:p w14:paraId="23F22140" w14:textId="77777777" w:rsidR="00FD74F6" w:rsidRDefault="00F01A35">
      <w:pPr>
        <w:pStyle w:val="Compact"/>
        <w:numPr>
          <w:ilvl w:val="0"/>
          <w:numId w:val="9"/>
        </w:numPr>
      </w:pPr>
      <w:r>
        <w:t>S = sin²x = Σ(i=1..n) [(−1)^(i+1) · 2^(2i−1) · x^(2i)] / (2i)! (x = 0.5)</w:t>
      </w:r>
    </w:p>
    <w:p w14:paraId="23F22141" w14:textId="77777777" w:rsidR="00FD74F6" w:rsidRDefault="00F01A35">
      <w:pPr>
        <w:pStyle w:val="Compact"/>
        <w:numPr>
          <w:ilvl w:val="0"/>
          <w:numId w:val="9"/>
        </w:numPr>
      </w:pPr>
      <w:r>
        <w:t xml:space="preserve">P = cos x − sin x = Π(i=1..n) {1 + [(−1)^i · 4x] / [Σ(j=1..2i−1) π]} (x = 0.5)</w:t>
      </w:r>
    </w:p>
    <w:p w14:paraId="23F22142" w14:textId="77777777" w:rsidR="00FD74F6" w:rsidRDefault="00F01A35">
      <w:pPr>
        <w:pStyle w:val="Compact"/>
        <w:numPr>
          <w:ilvl w:val="0"/>
          <w:numId w:val="9"/>
        </w:numPr>
      </w:pPr>
      <w:r>
        <w:t>S = 1/(1+x²) = Σ(i=0..n) (−1)^i · x^(2i) (x = 1/3)</w:t>
      </w:r>
    </w:p>
    <w:p w14:paraId="23F22143" w14:textId="77777777" w:rsidR="00FD74F6" w:rsidRDefault="00F01A35">
      <w:pPr>
        <w:pStyle w:val="Compact"/>
        <w:numPr>
          <w:ilvl w:val="0"/>
          <w:numId w:val="9"/>
        </w:numPr>
      </w:pPr>
      <w:r>
        <w:t>P = −sin(3x)/cos x = 3 · Π(i=1..n) {1 + 8x² / [x² − π²·Σ(j=1..i)(2j−1)]} (x = 1/3)</w:t>
      </w:r>
    </w:p>
    <w:p w14:paraId="23F22144" w14:textId="77777777" w:rsidR="00FD74F6" w:rsidRDefault="00F01A35">
      <w:pPr>
        <w:pStyle w:val="Compact"/>
        <w:numPr>
          <w:ilvl w:val="0"/>
          <w:numId w:val="9"/>
        </w:numPr>
      </w:pPr>
      <w:r>
        <w:t>S = cos²x = 1 − Σ(i=1..n) [(−1)^(i+1) · 2^(2i−1) · x^(2i)] / (2i)! (x = 1/3)</w:t>
      </w:r>
    </w:p>
    <w:p w14:paraId="23F22145" w14:textId="77777777" w:rsidR="00FD74F6" w:rsidRDefault="00F01A35">
      <w:pPr>
        <w:pStyle w:val="Compact"/>
        <w:numPr>
          <w:ilvl w:val="0"/>
          <w:numId w:val="9"/>
        </w:numPr>
      </w:pPr>
      <w:r>
        <w:t>P = cos(πx/4) − sin(πx/4) = √2 · Π(i=1..n) {1 − (1+x)² / [4·Σ(j=1..i)(4j−1)]} (x = 2)</w:t>
      </w:r>
    </w:p>
    <w:p w14:paraId="23F22146" w14:textId="77777777" w:rsidR="00FD74F6" w:rsidRDefault="00F01A35">
      <w:pPr>
        <w:pStyle w:val="Compact"/>
        <w:numPr>
          <w:ilvl w:val="0"/>
          <w:numId w:val="9"/>
        </w:numPr>
      </w:pPr>
      <w:r>
        <w:t>S = e^(−x²) = Σ(i=0..n) [(−1)^i · x^(2i)] / i! (x = 1.5)</w:t>
      </w:r>
    </w:p>
    <w:p w14:paraId="23F22147" w14:textId="77777777" w:rsidR="00FD74F6" w:rsidRDefault="00F01A35">
      <w:pPr>
        <w:pStyle w:val="Compact"/>
        <w:numPr>
          <w:ilvl w:val="0"/>
          <w:numId w:val="9"/>
        </w:numPr>
      </w:pPr>
      <w:r>
        <w:t>P = sin x = Π(i=1..n) {1 − x² / [π²·Σ(j=1..i)(2j−1)]} (x = 0.5)</w:t>
      </w:r>
    </w:p>
    <w:p w14:paraId="23F22148" w14:textId="77777777" w:rsidR="00FD74F6" w:rsidRDefault="00F01A35">
      <w:pPr>
        <w:pStyle w:val="Compact"/>
        <w:numPr>
          <w:ilvl w:val="0"/>
          <w:numId w:val="9"/>
        </w:numPr>
      </w:pPr>
      <w:r>
        <w:t>S = arctan x = π/2 − Σ(i=0..n) (−1)^i / [(2i+1)·x^(2i+1)] (x = 0.5)</w:t>
      </w:r>
    </w:p>
    <w:p w14:paraId="23F22149" w14:textId="77777777" w:rsidR="00FD74F6" w:rsidRDefault="00F01A35">
      <w:pPr>
        <w:pStyle w:val="Compact"/>
        <w:numPr>
          <w:ilvl w:val="0"/>
          <w:numId w:val="9"/>
        </w:numPr>
      </w:pPr>
      <w:r>
        <w:t>P = cos²x = [(π+2x)²/4] · ( Π(i=1..n) {1 − (π+2x)² / [4π²·Σ(j=1..i)(2j−1)]} )² (x = 1/3)</w:t>
      </w:r>
    </w:p>
    <w:p w14:paraId="23F2214A" w14:textId="77777777" w:rsidR="00FD74F6" w:rsidRDefault="00F01A35">
      <w:pPr>
        <w:pStyle w:val="Compact"/>
        <w:numPr>
          <w:ilvl w:val="0"/>
          <w:numId w:val="9"/>
        </w:numPr>
      </w:pPr>
      <w:r>
        <w:t>S = 1 − ln 2 = Σ(i=1..n) (−1)^(i+1) / [(2i−1)·i·(2i+1)]</w:t>
      </w:r>
    </w:p>
    <w:p w14:paraId="23F2214B" w14:textId="77777777" w:rsidR="00FD74F6" w:rsidRDefault="00F01A35">
      <w:pPr>
        <w:pStyle w:val="Compact"/>
        <w:numPr>
          <w:ilvl w:val="0"/>
          <w:numId w:val="9"/>
        </w:numPr>
      </w:pPr>
      <w:r>
        <w:t>S = ln x = Σ(i=1..n) (x−1)^(2i−1) / [(2i−1)·(x+1)^(2i−1)] (x = 1/3)</w:t>
      </w:r>
    </w:p>
    <w:p w14:paraId="23F2214C" w14:textId="77777777" w:rsidR="00FD74F6" w:rsidRDefault="00F01A35">
      <w:pPr>
        <w:pStyle w:val="Compact"/>
        <w:numPr>
          <w:ilvl w:val="0"/>
          <w:numId w:val="9"/>
        </w:numPr>
      </w:pPr>
      <w:r>
        <w:t>P = tan x + cot x = (1/x) · Π(i=1..n) {1 + 4x² / [π²·Σ(j=1..i)(2j−1) − 4x²]} (x = 1/3)</w:t>
      </w:r>
    </w:p>
    <w:p w14:paraId="23F2214D" w14:textId="77777777" w:rsidR="00FD74F6" w:rsidRDefault="00F01A35">
      <w:pPr>
        <w:pStyle w:val="Compact"/>
        <w:numPr>
          <w:ilvl w:val="0"/>
          <w:numId w:val="9"/>
        </w:numPr>
      </w:pPr>
      <w:r>
        <w:t>S = Ci(x) = γ + ln x + Σ(i=1..n) [(−1)^i · x^(2i)] / [2i·(2i)!], де γ = 0.577215665 (x = 2/3)</w:t>
      </w:r>
    </w:p>
    <w:p w14:paraId="23F2214E" w14:textId="77777777" w:rsidR="00FD74F6" w:rsidRDefault="00F01A35">
      <w:pPr>
        <w:pStyle w:val="Compact"/>
        <w:numPr>
          <w:ilvl w:val="0"/>
          <w:numId w:val="9"/>
        </w:numPr>
      </w:pPr>
      <w:r>
        <w:t xml:space="preserve">P = sin(3x)/sin x = −Π(i=−n..n) {1 − 4x² / [x² + 2xiπ + π²·Σ(j=1..|i|)(2j−1)]} (x = 1/3)</w:t>
      </w:r>
    </w:p>
    <w:p w14:paraId="23F2214F" w14:textId="77777777" w:rsidR="00FD74F6" w:rsidRDefault="00F01A35">
      <w:pPr>
        <w:pStyle w:val="Compact"/>
        <w:numPr>
          <w:ilvl w:val="0"/>
          <w:numId w:val="9"/>
        </w:numPr>
      </w:pPr>
      <w:r>
        <w:t>S = cos x = Σ(i=0..n) [(−1)^i · x^(2i)] / (2i)! (x = 1/3)</w:t>
      </w:r>
    </w:p>
    <w:p w14:paraId="23F22150" w14:textId="77777777" w:rsidR="00FD74F6" w:rsidRDefault="00F01A35">
      <w:pPr>
        <w:pStyle w:val="Compact"/>
        <w:numPr>
          <w:ilvl w:val="0"/>
          <w:numId w:val="9"/>
        </w:numPr>
      </w:pPr>
      <w:r>
        <w:t>S = sinh x = Σ(i=0..n) x^(2i+1) / (2i+1)! (x = 1/3)</w:t>
      </w:r>
    </w:p>
    <w:p w14:paraId="23F22151" w14:textId="77777777" w:rsidR="00FD74F6" w:rsidRDefault="00F01A35">
      <w:pPr>
        <w:pStyle w:val="Compact"/>
        <w:numPr>
          <w:ilvl w:val="0"/>
          <w:numId w:val="9"/>
        </w:numPr>
      </w:pPr>
      <w:r>
        <w:t>S = J₀(x) = Σ(i=0..n) [(−1)^i · x^(2i)] / [2^(2i)·(i!)²] (x = 1/3)</w:t>
      </w:r>
    </w:p>
    <w:p w14:paraId="23F22152" w14:textId="77777777" w:rsidR="00FD74F6" w:rsidRDefault="00F01A35">
      <w:pPr>
        <w:pStyle w:val="Compact"/>
        <w:numPr>
          <w:ilvl w:val="0"/>
          <w:numId w:val="9"/>
        </w:numPr>
      </w:pPr>
      <w:r>
        <w:t>P = cos x = Π(i=1..n) {1 − 4x² / [π²·Σ(j=1..i)(4j−1)]} (x = 1/3)</w:t>
      </w:r>
    </w:p>
    <w:p w14:paraId="23F22153" w14:textId="77777777" w:rsidR="00FD74F6" w:rsidRDefault="00F01A35">
      <w:pPr>
        <w:pStyle w:val="Compact"/>
        <w:numPr>
          <w:ilvl w:val="0"/>
          <w:numId w:val="9"/>
        </w:numPr>
      </w:pPr>
      <w:r>
        <w:t>S = ln x = Σ(i=1..n) (x−1)^i / (i·x^i) (x = 3)</w:t>
      </w:r>
    </w:p>
    <w:p w14:paraId="23F22154" w14:textId="77777777" w:rsidR="00FD74F6" w:rsidRDefault="00F01A35">
      <w:r>
        <w:pict w14:anchorId="23F22157">
          <v:rect id="_x0000_i1026" style="width:0;height:1.5pt" o:hralign="center" o:hrstd="t" o:hr="t"/>
        </w:pict>
      </w:r>
    </w:p>
    <w:bookmarkEnd w:id="0"/>
    <w:bookmarkEnd w:id="11"/>
    <w:p w14:paraId="23F22155" w14:textId="3C49CAAB" w:rsidR="00FD74F6" w:rsidRDefault="00FD74F6">
      <w:pPr>
        <w:pStyle w:val="FirstParagraph"/>
      </w:pPr>
    </w:p>
    <w:sectPr w:rsidR="00FD74F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A574" w14:textId="77777777" w:rsidR="00F01A35" w:rsidRDefault="00F01A35">
      <w:pPr>
        <w:spacing w:after="0"/>
      </w:pPr>
      <w:r>
        <w:separator/>
      </w:r>
    </w:p>
  </w:endnote>
  <w:endnote w:type="continuationSeparator" w:id="0">
    <w:p w14:paraId="60563C5F" w14:textId="77777777" w:rsidR="00F01A35" w:rsidRDefault="00F01A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7B3DE" w14:textId="77777777" w:rsidR="00F01A35" w:rsidRDefault="00F01A35">
      <w:r>
        <w:separator/>
      </w:r>
    </w:p>
  </w:footnote>
  <w:footnote w:type="continuationSeparator" w:id="0">
    <w:p w14:paraId="5086A2CF" w14:textId="77777777" w:rsidR="00F01A35" w:rsidRDefault="00F01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C2D4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37C839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84C90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13347114">
    <w:abstractNumId w:val="0"/>
  </w:num>
  <w:num w:numId="2" w16cid:durableId="9952587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29824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272784">
    <w:abstractNumId w:val="1"/>
  </w:num>
  <w:num w:numId="5" w16cid:durableId="1998797417">
    <w:abstractNumId w:val="1"/>
  </w:num>
  <w:num w:numId="6" w16cid:durableId="2054497740">
    <w:abstractNumId w:val="1"/>
  </w:num>
  <w:num w:numId="7" w16cid:durableId="1256936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717442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70867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74F6"/>
    <w:rsid w:val="00562020"/>
    <w:rsid w:val="008D5FC3"/>
    <w:rsid w:val="00F01A35"/>
    <w:rsid w:val="00FD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220D3"/>
  <w15:docId w15:val="{A7E03E26-F5A7-4FBA-ABC3-D08332E1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1482</Words>
  <Characters>8454</Characters>
  <Application>Microsoft Office Word</Application>
  <DocSecurity>0</DocSecurity>
  <Lines>70</Lines>
  <Paragraphs>19</Paragraphs>
  <ScaleCrop>false</ScaleCrop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Володимир Русінов</cp:lastModifiedBy>
  <cp:revision>2</cp:revision>
  <dcterms:created xsi:type="dcterms:W3CDTF">2026-09-05T10:10:00Z</dcterms:created>
  <dcterms:modified xsi:type="dcterms:W3CDTF">2026-09-06T19:01:00Z</dcterms:modified>
</cp:coreProperties>
</file>