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ЛЬВІВСЬКИЙ НАЦІОНАЛЬНИЙ УНІВЕРСИТЕТ ІМЕНІ ІВАНА ФРАНКА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електроніки та комп’ютерних технологій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jc w:val="center"/>
      </w:pPr>
      <w:r>
        <w:rPr>
          <w:rFonts w:ascii="Times New Roman" w:hAnsi="Times New Roman" w:eastAsia="Times New Roman"/>
          <w:b/>
          <w:sz w:val="30"/>
        </w:rPr>
        <w:t>З ЛАБОРАТОРНОЇ РОБОТИ №3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«Функціональне програмування на Python»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на тему «безпечне оновлення значень без мутації вихідних даних»</w:t>
      </w:r>
    </w:p>
    <w:p/>
    <w:p/>
    <w:p/>
    <w:p/>
    <w:p>
      <w:pPr>
        <w:jc w:val="right"/>
      </w:pPr>
      <w:r>
        <w:t>Виконав:</w:t>
        <w:br/>
        <w:t>студент групи ФеП-21</w:t>
        <w:br/>
        <w:t>Бенюк В. П.</w:t>
        <w:br/>
        <w:br/>
        <w:t>Перевірив:</w:t>
        <w:br/>
        <w:t>проф. Свелеба С. А.</w:t>
        <w:br/>
        <w:br/>
        <w:t>Варіант 2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 – 2026</w:t>
      </w:r>
    </w:p>
    <w:p>
      <w:r>
        <w:br w:type="page"/>
      </w:r>
    </w:p>
    <w:p>
      <w:pPr>
        <w:pStyle w:val="Heading1"/>
      </w:pPr>
      <w:r>
        <w:t>Мета</w:t>
      </w:r>
    </w:p>
    <w:p>
      <w:pPr>
        <w:jc w:val="both"/>
      </w:pPr>
      <w:r>
        <w:t>Закріпити функціональні прийоми Python на задачі «безпечне оновлення значень без мутації вихідних даних».</w:t>
      </w:r>
    </w:p>
    <w:p>
      <w:pPr>
        <w:pStyle w:val="Heading1"/>
      </w:pPr>
      <w:r>
        <w:t>Теоретичні відомості</w:t>
      </w:r>
    </w:p>
    <w:p>
      <w:pPr>
        <w:jc w:val="both"/>
      </w:pPr>
      <w:r>
        <w:t>Функціональний підхід відокремлює перетворення даних від побічних ефектів. Чисті функції дають однаковий результат для однакових аргументів, не змінюють вхідні значення та спрощують перевірку. Композиція малих функцій формує конвеєр, а незмінні значення зменшують приховані залежності. Для роботи з помилками, лінивими даними та асинхронністю використовуються відповідні явні типи та межі.</w:t>
      </w:r>
    </w:p>
    <w:p>
      <w:pPr>
        <w:pStyle w:val="Heading1"/>
      </w:pPr>
      <w:r>
        <w:t>Хід роботи</w:t>
      </w:r>
    </w:p>
    <w:p>
      <w:pPr>
        <w:jc w:val="both"/>
      </w:pPr>
      <w:r>
        <w:t>У lab.py реалізовано приклад теми лабораторної: frozen dataclass, tuple, frozenset і copy-on-write для відображень. Приклад запуску для кожної роботи наведено нижче:</w:t>
      </w:r>
    </w:p>
    <w:p>
      <w:pPr>
        <w:jc w:val="both"/>
      </w:pPr>
      <w:r>
        <w:t>python Lab_03/lab.py</w:t>
      </w:r>
    </w:p>
    <w:p>
      <w:pPr>
        <w:pStyle w:val="Heading1"/>
      </w:pPr>
      <w:r>
        <w:t>Висновок</w:t>
      </w:r>
    </w:p>
    <w:p>
      <w:pPr>
        <w:jc w:val="both"/>
      </w:pPr>
      <w:r>
        <w:t>Реалізація демонструє основну ідею теми: обчислення подано невеликими функціями з визначеними входами й виходами. Для поглибленої здачі доцільно перевірити граничні випадки через pytest та виконати статичні перевірки Black, Ruff і mypy, як зазначено в README.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