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28. Россия и мир. Внешняя политика Российской Федерации в 1990-е гг.</w:t>
      </w:r>
    </w:p>
    <w:p>
      <w:r>
        <w:t>[[page::313]]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[[page::314]]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[[page::315]]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[[page::316]]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[[page::317]]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[[page::318]]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[[page::319]]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[[page::320]]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[[page::321]]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[[page::322]]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[[page::323]]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[[page::324]]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