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33C" w:rsidRDefault="00D0233C" w:rsidP="00D0233C">
      <w:pPr>
        <w:pStyle w:val="Standard"/>
        <w:jc w:val="center"/>
        <w:rPr>
          <w:sz w:val="28"/>
          <w:szCs w:val="28"/>
        </w:rPr>
      </w:pPr>
      <w:proofErr w:type="gramStart"/>
      <w:r>
        <w:rPr>
          <w:sz w:val="28"/>
          <w:szCs w:val="28"/>
        </w:rPr>
        <w:t>ГОСУДАРСТВЕННОЕ</w:t>
      </w:r>
      <w:proofErr w:type="gramEnd"/>
      <w:r>
        <w:rPr>
          <w:sz w:val="28"/>
          <w:szCs w:val="28"/>
        </w:rPr>
        <w:t xml:space="preserve"> БЮДЖЕТНОЕ ОБЩЕОБРАЗОВАТЕЛЬНОЕ УЧЕРЕЖДЕНИЕ СРЕДНЕГО ПРОФЕССИОНАЛЬНОГО ОБРАЗОВАНИЯ</w:t>
      </w:r>
    </w:p>
    <w:p w:rsidR="00D0233C" w:rsidRDefault="00D0233C" w:rsidP="00D0233C">
      <w:pPr>
        <w:pStyle w:val="Standard"/>
        <w:jc w:val="center"/>
        <w:rPr>
          <w:sz w:val="28"/>
          <w:szCs w:val="28"/>
        </w:rPr>
      </w:pPr>
      <w:r>
        <w:rPr>
          <w:sz w:val="28"/>
          <w:szCs w:val="28"/>
        </w:rPr>
        <w:t>МОСКОВСКИЙ ГОСУДАРСТВЕННЫЙ КОЛЛЕДЖ ЭЛЕКТРОМЕХАНИКИ И ИНФОРМАЦИОННЫХ ТЕХНОЛОГИЙ</w:t>
      </w:r>
    </w:p>
    <w:p w:rsidR="00D0233C" w:rsidRDefault="00D0233C" w:rsidP="00D0233C">
      <w:pPr>
        <w:pStyle w:val="Standard"/>
        <w:jc w:val="center"/>
      </w:pPr>
    </w:p>
    <w:p w:rsidR="00D0233C" w:rsidRDefault="00D0233C" w:rsidP="00D0233C">
      <w:pPr>
        <w:pStyle w:val="Standard"/>
        <w:jc w:val="center"/>
      </w:pPr>
      <w:r>
        <w:t>электрически машины и аппараты 13.02.10</w:t>
      </w:r>
    </w:p>
    <w:p w:rsidR="00D0233C" w:rsidRDefault="00D0233C" w:rsidP="00D0233C">
      <w:pPr>
        <w:pStyle w:val="Standard"/>
        <w:jc w:val="center"/>
      </w:pPr>
    </w:p>
    <w:p w:rsidR="00D0233C" w:rsidRDefault="00D0233C" w:rsidP="00D0233C">
      <w:pPr>
        <w:pStyle w:val="Standard"/>
        <w:jc w:val="center"/>
      </w:pPr>
      <w:r>
        <w:t>МДК 01.03</w:t>
      </w:r>
    </w:p>
    <w:p w:rsidR="00D0233C" w:rsidRDefault="00D0233C" w:rsidP="00D0233C">
      <w:pPr>
        <w:pStyle w:val="Standard"/>
        <w:jc w:val="center"/>
      </w:pPr>
    </w:p>
    <w:p w:rsidR="00D0233C" w:rsidRDefault="00D0233C" w:rsidP="00D0233C">
      <w:pPr>
        <w:pStyle w:val="Standard"/>
        <w:jc w:val="center"/>
      </w:pPr>
    </w:p>
    <w:p w:rsidR="00D0233C" w:rsidRDefault="00D0233C" w:rsidP="00D0233C">
      <w:pPr>
        <w:pStyle w:val="Standard"/>
        <w:jc w:val="center"/>
      </w:pPr>
      <w:r>
        <w:t>Доклад</w:t>
      </w:r>
    </w:p>
    <w:p w:rsidR="00D0233C" w:rsidRDefault="00D0233C" w:rsidP="00D0233C">
      <w:pPr>
        <w:pStyle w:val="Standard"/>
        <w:jc w:val="center"/>
      </w:pPr>
      <w:r>
        <w:t>по теме: «</w:t>
      </w:r>
      <w:r w:rsidR="004F6C7A" w:rsidRPr="004F6C7A">
        <w:t>Классификация литейных заготовок</w:t>
      </w:r>
      <w:r>
        <w:t xml:space="preserve"> »</w:t>
      </w: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r>
        <w:t>Выполнил</w:t>
      </w:r>
    </w:p>
    <w:p w:rsidR="00D0233C" w:rsidRDefault="00D0233C" w:rsidP="00D0233C">
      <w:pPr>
        <w:pStyle w:val="Standard"/>
        <w:jc w:val="right"/>
      </w:pPr>
      <w:r>
        <w:t>студент 1 курса</w:t>
      </w:r>
    </w:p>
    <w:p w:rsidR="00D0233C" w:rsidRDefault="00D0233C" w:rsidP="00D0233C">
      <w:pPr>
        <w:pStyle w:val="Standard"/>
        <w:jc w:val="right"/>
      </w:pPr>
      <w:r>
        <w:t>группы ми-16</w:t>
      </w:r>
    </w:p>
    <w:p w:rsidR="00D0233C" w:rsidRDefault="00D0233C" w:rsidP="00D0233C">
      <w:pPr>
        <w:pStyle w:val="Standard"/>
        <w:jc w:val="right"/>
      </w:pPr>
      <w:r>
        <w:t>Баранов. А. А</w:t>
      </w:r>
    </w:p>
    <w:p w:rsidR="00D0233C" w:rsidRDefault="00D0233C" w:rsidP="00D0233C">
      <w:pPr>
        <w:pStyle w:val="Standard"/>
        <w:jc w:val="right"/>
      </w:pPr>
    </w:p>
    <w:p w:rsidR="00D0233C" w:rsidRDefault="00D0233C" w:rsidP="00D0233C">
      <w:pPr>
        <w:pStyle w:val="Standard"/>
        <w:jc w:val="right"/>
      </w:pPr>
      <w:r>
        <w:t>Научный руководитель</w:t>
      </w: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pPr>
    </w:p>
    <w:p w:rsidR="00D0233C" w:rsidRDefault="00D0233C" w:rsidP="00D0233C">
      <w:pPr>
        <w:pStyle w:val="Standard"/>
        <w:jc w:val="right"/>
        <w:rPr>
          <w:u w:val="single"/>
        </w:rPr>
      </w:pPr>
    </w:p>
    <w:p w:rsidR="00D0233C" w:rsidRDefault="00D0233C" w:rsidP="00D0233C">
      <w:pPr>
        <w:pStyle w:val="Standard"/>
        <w:jc w:val="right"/>
        <w:rPr>
          <w:u w:val="single"/>
        </w:rPr>
      </w:pPr>
    </w:p>
    <w:p w:rsidR="00D0233C" w:rsidRDefault="00D0233C" w:rsidP="00D0233C">
      <w:pPr>
        <w:pStyle w:val="Standard"/>
        <w:jc w:val="center"/>
        <w:rPr>
          <w:u w:val="single"/>
        </w:rPr>
      </w:pPr>
      <w:r>
        <w:rPr>
          <w:u w:val="single"/>
        </w:rPr>
        <w:t>Москва 2019</w:t>
      </w:r>
    </w:p>
    <w:p w:rsidR="00D0233C" w:rsidRPr="00D0233C" w:rsidRDefault="00D0233C">
      <w:pPr>
        <w:rPr>
          <w:rFonts w:ascii="Times New Roman" w:eastAsia="SimSun" w:hAnsi="Times New Roman" w:cs="Arial"/>
          <w:kern w:val="3"/>
          <w:sz w:val="24"/>
          <w:szCs w:val="24"/>
          <w:u w:val="single"/>
          <w:lang w:eastAsia="zh-CN" w:bidi="hi-IN"/>
        </w:rPr>
      </w:pPr>
    </w:p>
    <w:sdt>
      <w:sdtPr>
        <w:rPr>
          <w:rFonts w:asciiTheme="minorHAnsi" w:eastAsiaTheme="minorHAnsi" w:hAnsiTheme="minorHAnsi" w:cstheme="minorBidi"/>
          <w:b w:val="0"/>
          <w:bCs w:val="0"/>
          <w:color w:val="auto"/>
          <w:sz w:val="22"/>
          <w:szCs w:val="22"/>
        </w:rPr>
        <w:id w:val="2141040379"/>
        <w:docPartObj>
          <w:docPartGallery w:val="Table of Contents"/>
          <w:docPartUnique/>
        </w:docPartObj>
      </w:sdtPr>
      <w:sdtContent>
        <w:p w:rsidR="00CD5373" w:rsidRDefault="00CD5373" w:rsidP="00D0233C">
          <w:pPr>
            <w:pStyle w:val="ab"/>
            <w:jc w:val="center"/>
            <w:rPr>
              <w:color w:val="000000" w:themeColor="text1"/>
            </w:rPr>
            <w:sectPr w:rsidR="00CD5373" w:rsidSect="004F6C7A">
              <w:footerReference w:type="default" r:id="rId8"/>
              <w:pgSz w:w="11906" w:h="16838"/>
              <w:pgMar w:top="720" w:right="720" w:bottom="720" w:left="720" w:header="708" w:footer="708" w:gutter="0"/>
              <w:pgNumType w:start="1"/>
              <w:cols w:space="708"/>
              <w:titlePg/>
              <w:docGrid w:linePitch="360"/>
            </w:sectPr>
          </w:pPr>
        </w:p>
        <w:p w:rsidR="00D0233C" w:rsidRDefault="00CD5373" w:rsidP="00D0233C">
          <w:pPr>
            <w:pStyle w:val="ab"/>
            <w:jc w:val="center"/>
          </w:pPr>
          <w:proofErr w:type="spellStart"/>
          <w:proofErr w:type="gramStart"/>
          <w:r w:rsidRPr="00D0233C">
            <w:rPr>
              <w:color w:val="000000" w:themeColor="text1"/>
            </w:rPr>
            <w:lastRenderedPageBreak/>
            <w:t>Оглавле</w:t>
          </w:r>
          <w:proofErr w:type="spellEnd"/>
          <w:r w:rsidRPr="00D0233C">
            <w:rPr>
              <w:color w:val="000000" w:themeColor="text1"/>
            </w:rPr>
            <w:t xml:space="preserve"> </w:t>
          </w:r>
          <w:proofErr w:type="spellStart"/>
          <w:r w:rsidR="00D0233C" w:rsidRPr="00D0233C">
            <w:rPr>
              <w:color w:val="000000" w:themeColor="text1"/>
            </w:rPr>
            <w:t>ние</w:t>
          </w:r>
          <w:proofErr w:type="spellEnd"/>
          <w:proofErr w:type="gramEnd"/>
        </w:p>
        <w:p w:rsidR="00D0233C" w:rsidRDefault="00C377B4">
          <w:pPr>
            <w:pStyle w:val="31"/>
            <w:tabs>
              <w:tab w:val="right" w:leader="dot" w:pos="10456"/>
            </w:tabs>
            <w:rPr>
              <w:rFonts w:eastAsiaTheme="minorEastAsia"/>
              <w:noProof/>
              <w:lang w:eastAsia="ru-RU"/>
            </w:rPr>
          </w:pPr>
          <w:r>
            <w:fldChar w:fldCharType="begin"/>
          </w:r>
          <w:r w:rsidR="00D0233C">
            <w:instrText xml:space="preserve"> TOC \o "1-3" \h \z \u </w:instrText>
          </w:r>
          <w:r>
            <w:fldChar w:fldCharType="separate"/>
          </w:r>
          <w:hyperlink w:anchor="_Toc50398658" w:history="1">
            <w:r w:rsidR="00D0233C" w:rsidRPr="001C03F5">
              <w:rPr>
                <w:rStyle w:val="a3"/>
                <w:rFonts w:ascii="Times New Roman" w:eastAsia="Times New Roman" w:hAnsi="Times New Roman" w:cs="Times New Roman"/>
                <w:b/>
                <w:bCs/>
                <w:noProof/>
                <w:lang w:eastAsia="ru-RU"/>
              </w:rPr>
              <w:t>Литьё в песчаные формы</w:t>
            </w:r>
            <w:r w:rsidR="00D0233C">
              <w:rPr>
                <w:noProof/>
                <w:webHidden/>
              </w:rPr>
              <w:tab/>
            </w:r>
            <w:r>
              <w:rPr>
                <w:noProof/>
                <w:webHidden/>
              </w:rPr>
              <w:fldChar w:fldCharType="begin"/>
            </w:r>
            <w:r w:rsidR="00D0233C">
              <w:rPr>
                <w:noProof/>
                <w:webHidden/>
              </w:rPr>
              <w:instrText xml:space="preserve"> PAGEREF _Toc50398658 \h </w:instrText>
            </w:r>
            <w:r>
              <w:rPr>
                <w:noProof/>
                <w:webHidden/>
              </w:rPr>
            </w:r>
            <w:r>
              <w:rPr>
                <w:noProof/>
                <w:webHidden/>
              </w:rPr>
              <w:fldChar w:fldCharType="separate"/>
            </w:r>
            <w:r w:rsidR="00D0233C">
              <w:rPr>
                <w:noProof/>
                <w:webHidden/>
              </w:rPr>
              <w:t>3</w:t>
            </w:r>
            <w:r>
              <w:rPr>
                <w:noProof/>
                <w:webHidden/>
              </w:rPr>
              <w:fldChar w:fldCharType="end"/>
            </w:r>
          </w:hyperlink>
        </w:p>
        <w:p w:rsidR="00D0233C" w:rsidRDefault="00C377B4">
          <w:pPr>
            <w:pStyle w:val="31"/>
            <w:tabs>
              <w:tab w:val="right" w:leader="dot" w:pos="10456"/>
            </w:tabs>
            <w:rPr>
              <w:rFonts w:eastAsiaTheme="minorEastAsia"/>
              <w:noProof/>
              <w:lang w:eastAsia="ru-RU"/>
            </w:rPr>
          </w:pPr>
          <w:hyperlink w:anchor="_Toc50398659" w:history="1">
            <w:r w:rsidR="00D0233C" w:rsidRPr="001C03F5">
              <w:rPr>
                <w:rStyle w:val="a3"/>
                <w:rFonts w:ascii="Times New Roman" w:eastAsia="Times New Roman" w:hAnsi="Times New Roman" w:cs="Times New Roman"/>
                <w:b/>
                <w:bCs/>
                <w:noProof/>
                <w:lang w:eastAsia="ru-RU"/>
              </w:rPr>
              <w:t>Литьё в вакуумно-пленочные формы</w:t>
            </w:r>
            <w:r w:rsidR="00D0233C">
              <w:rPr>
                <w:noProof/>
                <w:webHidden/>
              </w:rPr>
              <w:tab/>
            </w:r>
            <w:r>
              <w:rPr>
                <w:noProof/>
                <w:webHidden/>
              </w:rPr>
              <w:fldChar w:fldCharType="begin"/>
            </w:r>
            <w:r w:rsidR="00D0233C">
              <w:rPr>
                <w:noProof/>
                <w:webHidden/>
              </w:rPr>
              <w:instrText xml:space="preserve"> PAGEREF _Toc50398659 \h </w:instrText>
            </w:r>
            <w:r>
              <w:rPr>
                <w:noProof/>
                <w:webHidden/>
              </w:rPr>
            </w:r>
            <w:r>
              <w:rPr>
                <w:noProof/>
                <w:webHidden/>
              </w:rPr>
              <w:fldChar w:fldCharType="separate"/>
            </w:r>
            <w:r w:rsidR="00D0233C">
              <w:rPr>
                <w:noProof/>
                <w:webHidden/>
              </w:rPr>
              <w:t>4</w:t>
            </w:r>
            <w:r>
              <w:rPr>
                <w:noProof/>
                <w:webHidden/>
              </w:rPr>
              <w:fldChar w:fldCharType="end"/>
            </w:r>
          </w:hyperlink>
        </w:p>
        <w:p w:rsidR="00D0233C" w:rsidRDefault="00C377B4">
          <w:pPr>
            <w:pStyle w:val="31"/>
            <w:tabs>
              <w:tab w:val="right" w:leader="dot" w:pos="10456"/>
            </w:tabs>
            <w:rPr>
              <w:rFonts w:eastAsiaTheme="minorEastAsia"/>
              <w:noProof/>
              <w:lang w:eastAsia="ru-RU"/>
            </w:rPr>
          </w:pPr>
          <w:hyperlink w:anchor="_Toc50398660" w:history="1">
            <w:r w:rsidR="00D0233C" w:rsidRPr="001C03F5">
              <w:rPr>
                <w:rStyle w:val="a3"/>
                <w:rFonts w:ascii="Times New Roman" w:eastAsia="Times New Roman" w:hAnsi="Times New Roman" w:cs="Times New Roman"/>
                <w:b/>
                <w:bCs/>
                <w:noProof/>
                <w:lang w:eastAsia="ru-RU"/>
              </w:rPr>
              <w:t>Литьё в кокиль</w:t>
            </w:r>
            <w:r w:rsidR="00D0233C">
              <w:rPr>
                <w:noProof/>
                <w:webHidden/>
              </w:rPr>
              <w:tab/>
            </w:r>
            <w:r>
              <w:rPr>
                <w:noProof/>
                <w:webHidden/>
              </w:rPr>
              <w:fldChar w:fldCharType="begin"/>
            </w:r>
            <w:r w:rsidR="00D0233C">
              <w:rPr>
                <w:noProof/>
                <w:webHidden/>
              </w:rPr>
              <w:instrText xml:space="preserve"> PAGEREF _Toc50398660 \h </w:instrText>
            </w:r>
            <w:r>
              <w:rPr>
                <w:noProof/>
                <w:webHidden/>
              </w:rPr>
            </w:r>
            <w:r>
              <w:rPr>
                <w:noProof/>
                <w:webHidden/>
              </w:rPr>
              <w:fldChar w:fldCharType="separate"/>
            </w:r>
            <w:r w:rsidR="00D0233C">
              <w:rPr>
                <w:noProof/>
                <w:webHidden/>
              </w:rPr>
              <w:t>5</w:t>
            </w:r>
            <w:r>
              <w:rPr>
                <w:noProof/>
                <w:webHidden/>
              </w:rPr>
              <w:fldChar w:fldCharType="end"/>
            </w:r>
          </w:hyperlink>
        </w:p>
        <w:p w:rsidR="00D0233C" w:rsidRDefault="00C377B4">
          <w:pPr>
            <w:pStyle w:val="31"/>
            <w:tabs>
              <w:tab w:val="right" w:leader="dot" w:pos="10456"/>
            </w:tabs>
            <w:rPr>
              <w:rFonts w:eastAsiaTheme="minorEastAsia"/>
              <w:noProof/>
              <w:lang w:eastAsia="ru-RU"/>
            </w:rPr>
          </w:pPr>
          <w:hyperlink w:anchor="_Toc50398661" w:history="1">
            <w:r w:rsidR="00D0233C" w:rsidRPr="001C03F5">
              <w:rPr>
                <w:rStyle w:val="a3"/>
                <w:rFonts w:ascii="Times New Roman" w:eastAsia="Times New Roman" w:hAnsi="Times New Roman" w:cs="Times New Roman"/>
                <w:b/>
                <w:bCs/>
                <w:noProof/>
                <w:lang w:eastAsia="ru-RU"/>
              </w:rPr>
              <w:t>Литьё под давлением</w:t>
            </w:r>
            <w:r w:rsidR="00D0233C">
              <w:rPr>
                <w:noProof/>
                <w:webHidden/>
              </w:rPr>
              <w:tab/>
            </w:r>
            <w:r>
              <w:rPr>
                <w:noProof/>
                <w:webHidden/>
              </w:rPr>
              <w:fldChar w:fldCharType="begin"/>
            </w:r>
            <w:r w:rsidR="00D0233C">
              <w:rPr>
                <w:noProof/>
                <w:webHidden/>
              </w:rPr>
              <w:instrText xml:space="preserve"> PAGEREF _Toc50398661 \h </w:instrText>
            </w:r>
            <w:r>
              <w:rPr>
                <w:noProof/>
                <w:webHidden/>
              </w:rPr>
            </w:r>
            <w:r>
              <w:rPr>
                <w:noProof/>
                <w:webHidden/>
              </w:rPr>
              <w:fldChar w:fldCharType="separate"/>
            </w:r>
            <w:r w:rsidR="00D0233C">
              <w:rPr>
                <w:noProof/>
                <w:webHidden/>
              </w:rPr>
              <w:t>6</w:t>
            </w:r>
            <w:r>
              <w:rPr>
                <w:noProof/>
                <w:webHidden/>
              </w:rPr>
              <w:fldChar w:fldCharType="end"/>
            </w:r>
          </w:hyperlink>
        </w:p>
        <w:p w:rsidR="00D0233C" w:rsidRDefault="00C377B4">
          <w:pPr>
            <w:pStyle w:val="31"/>
            <w:tabs>
              <w:tab w:val="right" w:leader="dot" w:pos="10456"/>
            </w:tabs>
            <w:rPr>
              <w:rFonts w:eastAsiaTheme="minorEastAsia"/>
              <w:noProof/>
              <w:lang w:eastAsia="ru-RU"/>
            </w:rPr>
          </w:pPr>
          <w:hyperlink w:anchor="_Toc50398662" w:history="1">
            <w:r w:rsidR="00D0233C" w:rsidRPr="001C03F5">
              <w:rPr>
                <w:rStyle w:val="a3"/>
                <w:rFonts w:ascii="Times New Roman" w:eastAsia="Times New Roman" w:hAnsi="Times New Roman" w:cs="Times New Roman"/>
                <w:b/>
                <w:bCs/>
                <w:noProof/>
                <w:lang w:eastAsia="ru-RU"/>
              </w:rPr>
              <w:t>Литьё по выплавляемым моделям</w:t>
            </w:r>
            <w:r w:rsidR="00D0233C">
              <w:rPr>
                <w:noProof/>
                <w:webHidden/>
              </w:rPr>
              <w:tab/>
            </w:r>
            <w:r>
              <w:rPr>
                <w:noProof/>
                <w:webHidden/>
              </w:rPr>
              <w:fldChar w:fldCharType="begin"/>
            </w:r>
            <w:r w:rsidR="00D0233C">
              <w:rPr>
                <w:noProof/>
                <w:webHidden/>
              </w:rPr>
              <w:instrText xml:space="preserve"> PAGEREF _Toc50398662 \h </w:instrText>
            </w:r>
            <w:r>
              <w:rPr>
                <w:noProof/>
                <w:webHidden/>
              </w:rPr>
            </w:r>
            <w:r>
              <w:rPr>
                <w:noProof/>
                <w:webHidden/>
              </w:rPr>
              <w:fldChar w:fldCharType="separate"/>
            </w:r>
            <w:r w:rsidR="00D0233C">
              <w:rPr>
                <w:noProof/>
                <w:webHidden/>
              </w:rPr>
              <w:t>8</w:t>
            </w:r>
            <w:r>
              <w:rPr>
                <w:noProof/>
                <w:webHidden/>
              </w:rPr>
              <w:fldChar w:fldCharType="end"/>
            </w:r>
          </w:hyperlink>
        </w:p>
        <w:p w:rsidR="00D0233C" w:rsidRDefault="00C377B4">
          <w:pPr>
            <w:pStyle w:val="31"/>
            <w:tabs>
              <w:tab w:val="right" w:leader="dot" w:pos="10456"/>
            </w:tabs>
            <w:rPr>
              <w:rFonts w:eastAsiaTheme="minorEastAsia"/>
              <w:noProof/>
              <w:lang w:eastAsia="ru-RU"/>
            </w:rPr>
          </w:pPr>
          <w:hyperlink w:anchor="_Toc50398663" w:history="1">
            <w:r w:rsidR="00D0233C" w:rsidRPr="001C03F5">
              <w:rPr>
                <w:rStyle w:val="a3"/>
                <w:rFonts w:ascii="Times New Roman" w:eastAsia="Times New Roman" w:hAnsi="Times New Roman" w:cs="Times New Roman"/>
                <w:b/>
                <w:bCs/>
                <w:noProof/>
                <w:lang w:eastAsia="ru-RU"/>
              </w:rPr>
              <w:t>Литьё по газифицируемым моделям</w:t>
            </w:r>
            <w:r w:rsidR="00D0233C">
              <w:rPr>
                <w:noProof/>
                <w:webHidden/>
              </w:rPr>
              <w:tab/>
            </w:r>
            <w:r>
              <w:rPr>
                <w:noProof/>
                <w:webHidden/>
              </w:rPr>
              <w:fldChar w:fldCharType="begin"/>
            </w:r>
            <w:r w:rsidR="00D0233C">
              <w:rPr>
                <w:noProof/>
                <w:webHidden/>
              </w:rPr>
              <w:instrText xml:space="preserve"> PAGEREF _Toc50398663 \h </w:instrText>
            </w:r>
            <w:r>
              <w:rPr>
                <w:noProof/>
                <w:webHidden/>
              </w:rPr>
            </w:r>
            <w:r>
              <w:rPr>
                <w:noProof/>
                <w:webHidden/>
              </w:rPr>
              <w:fldChar w:fldCharType="separate"/>
            </w:r>
            <w:r w:rsidR="00D0233C">
              <w:rPr>
                <w:noProof/>
                <w:webHidden/>
              </w:rPr>
              <w:t>9</w:t>
            </w:r>
            <w:r>
              <w:rPr>
                <w:noProof/>
                <w:webHidden/>
              </w:rPr>
              <w:fldChar w:fldCharType="end"/>
            </w:r>
          </w:hyperlink>
        </w:p>
        <w:p w:rsidR="00D0233C" w:rsidRDefault="00C377B4">
          <w:pPr>
            <w:pStyle w:val="31"/>
            <w:tabs>
              <w:tab w:val="right" w:leader="dot" w:pos="10456"/>
            </w:tabs>
            <w:rPr>
              <w:rFonts w:eastAsiaTheme="minorEastAsia"/>
              <w:noProof/>
              <w:lang w:eastAsia="ru-RU"/>
            </w:rPr>
          </w:pPr>
          <w:hyperlink w:anchor="_Toc50398664" w:history="1">
            <w:r w:rsidR="00D0233C" w:rsidRPr="001C03F5">
              <w:rPr>
                <w:rStyle w:val="a3"/>
                <w:rFonts w:ascii="Times New Roman" w:eastAsia="Times New Roman" w:hAnsi="Times New Roman" w:cs="Times New Roman"/>
                <w:b/>
                <w:bCs/>
                <w:noProof/>
                <w:lang w:eastAsia="ru-RU"/>
              </w:rPr>
              <w:t>Центробежное литьё</w:t>
            </w:r>
            <w:r w:rsidR="00D0233C">
              <w:rPr>
                <w:noProof/>
                <w:webHidden/>
              </w:rPr>
              <w:tab/>
            </w:r>
            <w:r>
              <w:rPr>
                <w:noProof/>
                <w:webHidden/>
              </w:rPr>
              <w:fldChar w:fldCharType="begin"/>
            </w:r>
            <w:r w:rsidR="00D0233C">
              <w:rPr>
                <w:noProof/>
                <w:webHidden/>
              </w:rPr>
              <w:instrText xml:space="preserve"> PAGEREF _Toc50398664 \h </w:instrText>
            </w:r>
            <w:r>
              <w:rPr>
                <w:noProof/>
                <w:webHidden/>
              </w:rPr>
            </w:r>
            <w:r>
              <w:rPr>
                <w:noProof/>
                <w:webHidden/>
              </w:rPr>
              <w:fldChar w:fldCharType="separate"/>
            </w:r>
            <w:r w:rsidR="00D0233C">
              <w:rPr>
                <w:noProof/>
                <w:webHidden/>
              </w:rPr>
              <w:t>10</w:t>
            </w:r>
            <w:r>
              <w:rPr>
                <w:noProof/>
                <w:webHidden/>
              </w:rPr>
              <w:fldChar w:fldCharType="end"/>
            </w:r>
          </w:hyperlink>
        </w:p>
        <w:p w:rsidR="00D0233C" w:rsidRDefault="00C377B4">
          <w:pPr>
            <w:pStyle w:val="31"/>
            <w:tabs>
              <w:tab w:val="right" w:leader="dot" w:pos="10456"/>
            </w:tabs>
            <w:rPr>
              <w:rFonts w:eastAsiaTheme="minorEastAsia"/>
              <w:noProof/>
              <w:lang w:eastAsia="ru-RU"/>
            </w:rPr>
          </w:pPr>
          <w:hyperlink w:anchor="_Toc50398665" w:history="1">
            <w:r w:rsidR="00D0233C" w:rsidRPr="001C03F5">
              <w:rPr>
                <w:rStyle w:val="a3"/>
                <w:rFonts w:ascii="Times New Roman" w:eastAsia="Times New Roman" w:hAnsi="Times New Roman" w:cs="Times New Roman"/>
                <w:b/>
                <w:bCs/>
                <w:noProof/>
                <w:lang w:eastAsia="ru-RU"/>
              </w:rPr>
              <w:t>Литьё в оболочковые формы</w:t>
            </w:r>
            <w:r w:rsidR="00D0233C">
              <w:rPr>
                <w:noProof/>
                <w:webHidden/>
              </w:rPr>
              <w:tab/>
            </w:r>
            <w:r>
              <w:rPr>
                <w:noProof/>
                <w:webHidden/>
              </w:rPr>
              <w:fldChar w:fldCharType="begin"/>
            </w:r>
            <w:r w:rsidR="00D0233C">
              <w:rPr>
                <w:noProof/>
                <w:webHidden/>
              </w:rPr>
              <w:instrText xml:space="preserve"> PAGEREF _Toc50398665 \h </w:instrText>
            </w:r>
            <w:r>
              <w:rPr>
                <w:noProof/>
                <w:webHidden/>
              </w:rPr>
            </w:r>
            <w:r>
              <w:rPr>
                <w:noProof/>
                <w:webHidden/>
              </w:rPr>
              <w:fldChar w:fldCharType="separate"/>
            </w:r>
            <w:r w:rsidR="00D0233C">
              <w:rPr>
                <w:noProof/>
                <w:webHidden/>
              </w:rPr>
              <w:t>11</w:t>
            </w:r>
            <w:r>
              <w:rPr>
                <w:noProof/>
                <w:webHidden/>
              </w:rPr>
              <w:fldChar w:fldCharType="end"/>
            </w:r>
          </w:hyperlink>
        </w:p>
        <w:p w:rsidR="00D0233C" w:rsidRPr="00D0233C" w:rsidRDefault="00C377B4">
          <w:r>
            <w:fldChar w:fldCharType="end"/>
          </w:r>
        </w:p>
      </w:sdtContent>
    </w:sdt>
    <w:p w:rsidR="00D0233C" w:rsidRDefault="00D0233C">
      <w:pPr>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br w:type="page"/>
      </w:r>
    </w:p>
    <w:p w:rsidR="00D13CC8" w:rsidRPr="00D0233C" w:rsidRDefault="00D13CC8" w:rsidP="00D0233C">
      <w:pPr>
        <w:shd w:val="clear" w:color="auto" w:fill="FFFFFF"/>
        <w:spacing w:after="0"/>
        <w:jc w:val="center"/>
        <w:outlineLvl w:val="2"/>
        <w:rPr>
          <w:rFonts w:ascii="Times New Roman" w:eastAsia="Times New Roman" w:hAnsi="Times New Roman" w:cs="Times New Roman"/>
          <w:b/>
          <w:bCs/>
          <w:color w:val="000000" w:themeColor="text1"/>
          <w:sz w:val="28"/>
          <w:szCs w:val="28"/>
          <w:lang w:eastAsia="ru-RU"/>
        </w:rPr>
      </w:pPr>
      <w:bookmarkStart w:id="0" w:name="_Toc50398658"/>
      <w:r w:rsidRPr="00D0233C">
        <w:rPr>
          <w:rFonts w:ascii="Times New Roman" w:eastAsia="Times New Roman" w:hAnsi="Times New Roman" w:cs="Times New Roman"/>
          <w:b/>
          <w:bCs/>
          <w:color w:val="000000" w:themeColor="text1"/>
          <w:sz w:val="28"/>
          <w:szCs w:val="28"/>
          <w:lang w:eastAsia="ru-RU"/>
        </w:rPr>
        <w:lastRenderedPageBreak/>
        <w:t>Литьё в песчаные формы</w:t>
      </w:r>
      <w:bookmarkEnd w:id="0"/>
    </w:p>
    <w:p w:rsidR="00D13CC8" w:rsidRPr="00D13CC8" w:rsidRDefault="00D13CC8" w:rsidP="00D0233C">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Литьё в песчаные формы — дешёвый, самый грубый (в плане размерной точности и шероховатости поверхности отливок), но самый массовый (до 75-80 % по массе получаемых в мире отливок) вид литья. Вначале изготовляется литейная модель (ранее — деревянная, в настоящее время часто используются металлические или пластиковые модели, полученные методами </w:t>
      </w:r>
      <w:hyperlink r:id="rId9" w:tooltip="Быстрое прототипирование" w:history="1">
        <w:proofErr w:type="gramStart"/>
        <w:r w:rsidRPr="00D13CC8">
          <w:rPr>
            <w:rFonts w:ascii="Times New Roman" w:eastAsia="Times New Roman" w:hAnsi="Times New Roman" w:cs="Times New Roman"/>
            <w:color w:val="000000" w:themeColor="text1"/>
            <w:sz w:val="24"/>
            <w:szCs w:val="24"/>
            <w:lang w:eastAsia="ru-RU"/>
          </w:rPr>
          <w:t>быстрого</w:t>
        </w:r>
        <w:proofErr w:type="gramEnd"/>
        <w:r w:rsidRPr="00D13CC8">
          <w:rPr>
            <w:rFonts w:ascii="Times New Roman" w:eastAsia="Times New Roman" w:hAnsi="Times New Roman" w:cs="Times New Roman"/>
            <w:color w:val="000000" w:themeColor="text1"/>
            <w:sz w:val="24"/>
            <w:szCs w:val="24"/>
            <w:lang w:eastAsia="ru-RU"/>
          </w:rPr>
          <w:t xml:space="preserve"> </w:t>
        </w:r>
        <w:proofErr w:type="spellStart"/>
        <w:r w:rsidRPr="00D13CC8">
          <w:rPr>
            <w:rFonts w:ascii="Times New Roman" w:eastAsia="Times New Roman" w:hAnsi="Times New Roman" w:cs="Times New Roman"/>
            <w:color w:val="000000" w:themeColor="text1"/>
            <w:sz w:val="24"/>
            <w:szCs w:val="24"/>
            <w:lang w:eastAsia="ru-RU"/>
          </w:rPr>
          <w:t>прототипирования</w:t>
        </w:r>
        <w:proofErr w:type="spellEnd"/>
      </w:hyperlink>
      <w:r w:rsidRPr="00D13CC8">
        <w:rPr>
          <w:rFonts w:ascii="Times New Roman" w:eastAsia="Times New Roman" w:hAnsi="Times New Roman" w:cs="Times New Roman"/>
          <w:color w:val="000000" w:themeColor="text1"/>
          <w:sz w:val="24"/>
          <w:szCs w:val="24"/>
          <w:lang w:eastAsia="ru-RU"/>
        </w:rPr>
        <w:t xml:space="preserve">), копирующая будущую деталь. </w:t>
      </w:r>
      <w:proofErr w:type="gramStart"/>
      <w:r w:rsidRPr="00D13CC8">
        <w:rPr>
          <w:rFonts w:ascii="Times New Roman" w:eastAsia="Times New Roman" w:hAnsi="Times New Roman" w:cs="Times New Roman"/>
          <w:color w:val="000000" w:themeColor="text1"/>
          <w:sz w:val="24"/>
          <w:szCs w:val="24"/>
          <w:lang w:eastAsia="ru-RU"/>
        </w:rPr>
        <w:t xml:space="preserve">Модель, закрепленная на </w:t>
      </w:r>
      <w:proofErr w:type="spellStart"/>
      <w:r w:rsidRPr="00D13CC8">
        <w:rPr>
          <w:rFonts w:ascii="Times New Roman" w:eastAsia="Times New Roman" w:hAnsi="Times New Roman" w:cs="Times New Roman"/>
          <w:color w:val="000000" w:themeColor="text1"/>
          <w:sz w:val="24"/>
          <w:szCs w:val="24"/>
          <w:lang w:eastAsia="ru-RU"/>
        </w:rPr>
        <w:t>подмодельной</w:t>
      </w:r>
      <w:proofErr w:type="spellEnd"/>
      <w:r w:rsidRPr="00D13CC8">
        <w:rPr>
          <w:rFonts w:ascii="Times New Roman" w:eastAsia="Times New Roman" w:hAnsi="Times New Roman" w:cs="Times New Roman"/>
          <w:color w:val="000000" w:themeColor="text1"/>
          <w:sz w:val="24"/>
          <w:szCs w:val="24"/>
          <w:lang w:eastAsia="ru-RU"/>
        </w:rPr>
        <w:t xml:space="preserve"> плите, засыпается песком или </w:t>
      </w:r>
      <w:hyperlink r:id="rId10" w:tooltip="Формовочная смесь" w:history="1">
        <w:r w:rsidRPr="00D13CC8">
          <w:rPr>
            <w:rFonts w:ascii="Times New Roman" w:eastAsia="Times New Roman" w:hAnsi="Times New Roman" w:cs="Times New Roman"/>
            <w:color w:val="000000" w:themeColor="text1"/>
            <w:sz w:val="24"/>
            <w:szCs w:val="24"/>
            <w:lang w:eastAsia="ru-RU"/>
          </w:rPr>
          <w:t>формовочной смесью</w:t>
        </w:r>
      </w:hyperlink>
      <w:r w:rsidRPr="00D13CC8">
        <w:rPr>
          <w:rFonts w:ascii="Times New Roman" w:eastAsia="Times New Roman" w:hAnsi="Times New Roman" w:cs="Times New Roman"/>
          <w:color w:val="000000" w:themeColor="text1"/>
          <w:sz w:val="24"/>
          <w:szCs w:val="24"/>
          <w:lang w:eastAsia="ru-RU"/>
        </w:rPr>
        <w:t> (обычно песок и связующее), заполняющей пространство между ней и двумя открытыми ящиками (опоками).</w:t>
      </w:r>
      <w:proofErr w:type="gramEnd"/>
      <w:r w:rsidRPr="00D13CC8">
        <w:rPr>
          <w:rFonts w:ascii="Times New Roman" w:eastAsia="Times New Roman" w:hAnsi="Times New Roman" w:cs="Times New Roman"/>
          <w:color w:val="000000" w:themeColor="text1"/>
          <w:sz w:val="24"/>
          <w:szCs w:val="24"/>
          <w:lang w:eastAsia="ru-RU"/>
        </w:rPr>
        <w:t xml:space="preserve"> Отверстия и полости в детали образуются с помощью размещённых в форме литейных песчаных стержней, копирующих форму будущего отверстия. Насыпанная в опоки смесь уплотняется встряхиванием, прессованием или же затвердевает в термическом шкафу (сушильной печи). Образовавшиеся полости заливаются расплавом металла через специальные отверстия — литники. После остывания форму разбивают и извлекают отливку. После чего отделяют </w:t>
      </w:r>
      <w:proofErr w:type="spellStart"/>
      <w:r w:rsidR="00C377B4">
        <w:fldChar w:fldCharType="begin"/>
      </w:r>
      <w:r w:rsidR="00144F2A">
        <w:instrText>HYPERLINK "https://ru.wikipedia.org/wiki/%D0%9B%D0%B8%D1%82%D0%BD%D0%B8%D0%BA%D0%BE%D0%B2%D0%B0%D1%8F_%D1%81%D0%B8%D1%81%D1%82%D0%B5%D0%BC%D0%B0" \o "Литниковая система"</w:instrText>
      </w:r>
      <w:r w:rsidR="00C377B4">
        <w:fldChar w:fldCharType="separate"/>
      </w:r>
      <w:r w:rsidRPr="00D13CC8">
        <w:rPr>
          <w:rFonts w:ascii="Times New Roman" w:eastAsia="Times New Roman" w:hAnsi="Times New Roman" w:cs="Times New Roman"/>
          <w:color w:val="000000" w:themeColor="text1"/>
          <w:sz w:val="24"/>
          <w:szCs w:val="24"/>
          <w:lang w:eastAsia="ru-RU"/>
        </w:rPr>
        <w:t>литниковую</w:t>
      </w:r>
      <w:proofErr w:type="spellEnd"/>
      <w:r w:rsidRPr="00D13CC8">
        <w:rPr>
          <w:rFonts w:ascii="Times New Roman" w:eastAsia="Times New Roman" w:hAnsi="Times New Roman" w:cs="Times New Roman"/>
          <w:color w:val="000000" w:themeColor="text1"/>
          <w:sz w:val="24"/>
          <w:szCs w:val="24"/>
          <w:lang w:eastAsia="ru-RU"/>
        </w:rPr>
        <w:t xml:space="preserve"> систему</w:t>
      </w:r>
      <w:r w:rsidR="00C377B4">
        <w:fldChar w:fldCharType="end"/>
      </w:r>
      <w:r w:rsidRPr="00D13CC8">
        <w:rPr>
          <w:rFonts w:ascii="Times New Roman" w:eastAsia="Times New Roman" w:hAnsi="Times New Roman" w:cs="Times New Roman"/>
          <w:color w:val="000000" w:themeColor="text1"/>
          <w:sz w:val="24"/>
          <w:szCs w:val="24"/>
          <w:lang w:eastAsia="ru-RU"/>
        </w:rPr>
        <w:t> (обычно это обрубка), удаляют </w:t>
      </w:r>
      <w:proofErr w:type="spellStart"/>
      <w:r w:rsidRPr="00D13CC8">
        <w:rPr>
          <w:rFonts w:ascii="Times New Roman" w:eastAsia="Times New Roman" w:hAnsi="Times New Roman" w:cs="Times New Roman"/>
          <w:color w:val="000000" w:themeColor="text1"/>
          <w:sz w:val="24"/>
          <w:szCs w:val="24"/>
          <w:lang w:eastAsia="ru-RU"/>
        </w:rPr>
        <w:t>облой</w:t>
      </w:r>
      <w:proofErr w:type="spellEnd"/>
      <w:r w:rsidRPr="00D13CC8">
        <w:rPr>
          <w:rFonts w:ascii="Times New Roman" w:eastAsia="Times New Roman" w:hAnsi="Times New Roman" w:cs="Times New Roman"/>
          <w:color w:val="000000" w:themeColor="text1"/>
          <w:sz w:val="24"/>
          <w:szCs w:val="24"/>
          <w:lang w:eastAsia="ru-RU"/>
        </w:rPr>
        <w:t> и проводят термообработку.</w:t>
      </w:r>
    </w:p>
    <w:p w:rsidR="00D13CC8" w:rsidRPr="00D13CC8" w:rsidRDefault="00D13CC8" w:rsidP="00D0233C">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Для получения отливки данным методом могут применяться различные формовочные материалы, например, песчано-глинистая смесь или </w:t>
      </w:r>
      <w:hyperlink r:id="rId11" w:tooltip="Песок" w:history="1">
        <w:r w:rsidRPr="00D13CC8">
          <w:rPr>
            <w:rFonts w:ascii="Times New Roman" w:eastAsia="Times New Roman" w:hAnsi="Times New Roman" w:cs="Times New Roman"/>
            <w:color w:val="000000" w:themeColor="text1"/>
            <w:sz w:val="24"/>
            <w:szCs w:val="24"/>
            <w:lang w:eastAsia="ru-RU"/>
          </w:rPr>
          <w:t>песок</w:t>
        </w:r>
      </w:hyperlink>
      <w:r w:rsidRPr="00D13CC8">
        <w:rPr>
          <w:rFonts w:ascii="Times New Roman" w:eastAsia="Times New Roman" w:hAnsi="Times New Roman" w:cs="Times New Roman"/>
          <w:color w:val="000000" w:themeColor="text1"/>
          <w:sz w:val="24"/>
          <w:szCs w:val="24"/>
          <w:lang w:eastAsia="ru-RU"/>
        </w:rPr>
        <w:t xml:space="preserve"> в смеси со смолой и т. д. Для формирования формы используют опоку (металлический короб без дна и крышки). Опока имеет две </w:t>
      </w:r>
      <w:proofErr w:type="spellStart"/>
      <w:r w:rsidRPr="00D13CC8">
        <w:rPr>
          <w:rFonts w:ascii="Times New Roman" w:eastAsia="Times New Roman" w:hAnsi="Times New Roman" w:cs="Times New Roman"/>
          <w:color w:val="000000" w:themeColor="text1"/>
          <w:sz w:val="24"/>
          <w:szCs w:val="24"/>
          <w:lang w:eastAsia="ru-RU"/>
        </w:rPr>
        <w:t>полуформы</w:t>
      </w:r>
      <w:proofErr w:type="spellEnd"/>
      <w:r w:rsidRPr="00D13CC8">
        <w:rPr>
          <w:rFonts w:ascii="Times New Roman" w:eastAsia="Times New Roman" w:hAnsi="Times New Roman" w:cs="Times New Roman"/>
          <w:color w:val="000000" w:themeColor="text1"/>
          <w:sz w:val="24"/>
          <w:szCs w:val="24"/>
          <w:lang w:eastAsia="ru-RU"/>
        </w:rPr>
        <w:t xml:space="preserve">, то есть состоит из двух коробов. Плоскость соприкосновения двух </w:t>
      </w:r>
      <w:proofErr w:type="spellStart"/>
      <w:r w:rsidRPr="00D13CC8">
        <w:rPr>
          <w:rFonts w:ascii="Times New Roman" w:eastAsia="Times New Roman" w:hAnsi="Times New Roman" w:cs="Times New Roman"/>
          <w:color w:val="000000" w:themeColor="text1"/>
          <w:sz w:val="24"/>
          <w:szCs w:val="24"/>
          <w:lang w:eastAsia="ru-RU"/>
        </w:rPr>
        <w:t>полуформ</w:t>
      </w:r>
      <w:proofErr w:type="spellEnd"/>
      <w:r w:rsidRPr="00D13CC8">
        <w:rPr>
          <w:rFonts w:ascii="Times New Roman" w:eastAsia="Times New Roman" w:hAnsi="Times New Roman" w:cs="Times New Roman"/>
          <w:color w:val="000000" w:themeColor="text1"/>
          <w:sz w:val="24"/>
          <w:szCs w:val="24"/>
          <w:lang w:eastAsia="ru-RU"/>
        </w:rPr>
        <w:t xml:space="preserve"> — поверхность разъёма. В </w:t>
      </w:r>
      <w:proofErr w:type="spellStart"/>
      <w:r w:rsidRPr="00D13CC8">
        <w:rPr>
          <w:rFonts w:ascii="Times New Roman" w:eastAsia="Times New Roman" w:hAnsi="Times New Roman" w:cs="Times New Roman"/>
          <w:color w:val="000000" w:themeColor="text1"/>
          <w:sz w:val="24"/>
          <w:szCs w:val="24"/>
          <w:lang w:eastAsia="ru-RU"/>
        </w:rPr>
        <w:t>полуформу</w:t>
      </w:r>
      <w:proofErr w:type="spellEnd"/>
      <w:r w:rsidRPr="00D13CC8">
        <w:rPr>
          <w:rFonts w:ascii="Times New Roman" w:eastAsia="Times New Roman" w:hAnsi="Times New Roman" w:cs="Times New Roman"/>
          <w:color w:val="000000" w:themeColor="text1"/>
          <w:sz w:val="24"/>
          <w:szCs w:val="24"/>
          <w:lang w:eastAsia="ru-RU"/>
        </w:rPr>
        <w:t xml:space="preserve"> засыпают формовочную смесь и утрамбовывают её. На поверхности разъёма делают отпечаток </w:t>
      </w:r>
      <w:proofErr w:type="spellStart"/>
      <w:r w:rsidRPr="00D13CC8">
        <w:rPr>
          <w:rFonts w:ascii="Times New Roman" w:eastAsia="Times New Roman" w:hAnsi="Times New Roman" w:cs="Times New Roman"/>
          <w:color w:val="000000" w:themeColor="text1"/>
          <w:sz w:val="24"/>
          <w:szCs w:val="24"/>
          <w:lang w:eastAsia="ru-RU"/>
        </w:rPr>
        <w:t>промодели</w:t>
      </w:r>
      <w:proofErr w:type="spellEnd"/>
      <w:r w:rsidRPr="00D13CC8">
        <w:rPr>
          <w:rFonts w:ascii="Times New Roman" w:eastAsia="Times New Roman" w:hAnsi="Times New Roman" w:cs="Times New Roman"/>
          <w:color w:val="000000" w:themeColor="text1"/>
          <w:sz w:val="24"/>
          <w:szCs w:val="24"/>
          <w:lang w:eastAsia="ru-RU"/>
        </w:rPr>
        <w:t xml:space="preserve"> (</w:t>
      </w:r>
      <w:proofErr w:type="spellStart"/>
      <w:r w:rsidRPr="00D13CC8">
        <w:rPr>
          <w:rFonts w:ascii="Times New Roman" w:eastAsia="Times New Roman" w:hAnsi="Times New Roman" w:cs="Times New Roman"/>
          <w:color w:val="000000" w:themeColor="text1"/>
          <w:sz w:val="24"/>
          <w:szCs w:val="24"/>
          <w:lang w:eastAsia="ru-RU"/>
        </w:rPr>
        <w:t>промодель</w:t>
      </w:r>
      <w:proofErr w:type="spellEnd"/>
      <w:r w:rsidRPr="00D13CC8">
        <w:rPr>
          <w:rFonts w:ascii="Times New Roman" w:eastAsia="Times New Roman" w:hAnsi="Times New Roman" w:cs="Times New Roman"/>
          <w:color w:val="000000" w:themeColor="text1"/>
          <w:sz w:val="24"/>
          <w:szCs w:val="24"/>
          <w:lang w:eastAsia="ru-RU"/>
        </w:rPr>
        <w:t xml:space="preserve"> соответствует форме отливки). Также выполняют вторую </w:t>
      </w:r>
      <w:proofErr w:type="spellStart"/>
      <w:r w:rsidRPr="00D13CC8">
        <w:rPr>
          <w:rFonts w:ascii="Times New Roman" w:eastAsia="Times New Roman" w:hAnsi="Times New Roman" w:cs="Times New Roman"/>
          <w:color w:val="000000" w:themeColor="text1"/>
          <w:sz w:val="24"/>
          <w:szCs w:val="24"/>
          <w:lang w:eastAsia="ru-RU"/>
        </w:rPr>
        <w:t>полуформу</w:t>
      </w:r>
      <w:proofErr w:type="spellEnd"/>
      <w:r w:rsidRPr="00D13CC8">
        <w:rPr>
          <w:rFonts w:ascii="Times New Roman" w:eastAsia="Times New Roman" w:hAnsi="Times New Roman" w:cs="Times New Roman"/>
          <w:color w:val="000000" w:themeColor="text1"/>
          <w:sz w:val="24"/>
          <w:szCs w:val="24"/>
          <w:lang w:eastAsia="ru-RU"/>
        </w:rPr>
        <w:t xml:space="preserve">. Соединяют две </w:t>
      </w:r>
      <w:proofErr w:type="spellStart"/>
      <w:r w:rsidRPr="00D13CC8">
        <w:rPr>
          <w:rFonts w:ascii="Times New Roman" w:eastAsia="Times New Roman" w:hAnsi="Times New Roman" w:cs="Times New Roman"/>
          <w:color w:val="000000" w:themeColor="text1"/>
          <w:sz w:val="24"/>
          <w:szCs w:val="24"/>
          <w:lang w:eastAsia="ru-RU"/>
        </w:rPr>
        <w:t>полуформы</w:t>
      </w:r>
      <w:proofErr w:type="spellEnd"/>
      <w:r w:rsidRPr="00D13CC8">
        <w:rPr>
          <w:rFonts w:ascii="Times New Roman" w:eastAsia="Times New Roman" w:hAnsi="Times New Roman" w:cs="Times New Roman"/>
          <w:color w:val="000000" w:themeColor="text1"/>
          <w:sz w:val="24"/>
          <w:szCs w:val="24"/>
          <w:lang w:eastAsia="ru-RU"/>
        </w:rPr>
        <w:t xml:space="preserve"> по поверхности разъёма и производят заливку металла.</w:t>
      </w:r>
    </w:p>
    <w:p w:rsidR="00D13CC8" w:rsidRPr="00D0233C"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Новым направлением технологии литья в песчаные формы является применение </w:t>
      </w:r>
      <w:proofErr w:type="spellStart"/>
      <w:r w:rsidRPr="00D13CC8">
        <w:rPr>
          <w:rFonts w:ascii="Times New Roman" w:eastAsia="Times New Roman" w:hAnsi="Times New Roman" w:cs="Times New Roman"/>
          <w:color w:val="000000" w:themeColor="text1"/>
          <w:sz w:val="24"/>
          <w:szCs w:val="24"/>
          <w:lang w:eastAsia="ru-RU"/>
        </w:rPr>
        <w:t>вакуумируемых</w:t>
      </w:r>
      <w:proofErr w:type="spellEnd"/>
      <w:r w:rsidRPr="00D13CC8">
        <w:rPr>
          <w:rFonts w:ascii="Times New Roman" w:eastAsia="Times New Roman" w:hAnsi="Times New Roman" w:cs="Times New Roman"/>
          <w:color w:val="000000" w:themeColor="text1"/>
          <w:sz w:val="24"/>
          <w:szCs w:val="24"/>
          <w:lang w:eastAsia="ru-RU"/>
        </w:rPr>
        <w:t xml:space="preserve"> форм из сухого песка </w:t>
      </w:r>
      <w:proofErr w:type="gramStart"/>
      <w:r w:rsidRPr="00D13CC8">
        <w:rPr>
          <w:rFonts w:ascii="Times New Roman" w:eastAsia="Times New Roman" w:hAnsi="Times New Roman" w:cs="Times New Roman"/>
          <w:color w:val="000000" w:themeColor="text1"/>
          <w:sz w:val="24"/>
          <w:szCs w:val="24"/>
          <w:lang w:eastAsia="ru-RU"/>
        </w:rPr>
        <w:t>без</w:t>
      </w:r>
      <w:proofErr w:type="gramEnd"/>
      <w:r w:rsidRPr="00D13CC8">
        <w:rPr>
          <w:rFonts w:ascii="Times New Roman" w:eastAsia="Times New Roman" w:hAnsi="Times New Roman" w:cs="Times New Roman"/>
          <w:color w:val="000000" w:themeColor="text1"/>
          <w:sz w:val="24"/>
          <w:szCs w:val="24"/>
          <w:lang w:eastAsia="ru-RU"/>
        </w:rPr>
        <w:t xml:space="preserve"> связующего.</w:t>
      </w:r>
    </w:p>
    <w:p w:rsidR="00D13CC8" w:rsidRDefault="00D13CC8" w:rsidP="00D13CC8">
      <w:pPr>
        <w:spacing w:after="0"/>
        <w:rPr>
          <w:rFonts w:ascii="Times New Roman" w:eastAsia="Times New Roman" w:hAnsi="Times New Roman" w:cs="Times New Roman"/>
          <w:b/>
          <w:bCs/>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br w:type="page"/>
      </w:r>
    </w:p>
    <w:p w:rsidR="00D13CC8" w:rsidRPr="00D0233C" w:rsidRDefault="00D13CC8" w:rsidP="00D0233C">
      <w:pPr>
        <w:shd w:val="clear" w:color="auto" w:fill="FFFFFF"/>
        <w:spacing w:after="0"/>
        <w:jc w:val="center"/>
        <w:outlineLvl w:val="2"/>
        <w:rPr>
          <w:rFonts w:ascii="Times New Roman" w:eastAsia="Times New Roman" w:hAnsi="Times New Roman" w:cs="Times New Roman"/>
          <w:b/>
          <w:bCs/>
          <w:color w:val="000000" w:themeColor="text1"/>
          <w:sz w:val="28"/>
          <w:szCs w:val="28"/>
          <w:lang w:eastAsia="ru-RU"/>
        </w:rPr>
      </w:pPr>
      <w:bookmarkStart w:id="1" w:name="_Toc50398659"/>
      <w:r w:rsidRPr="00D0233C">
        <w:rPr>
          <w:rFonts w:ascii="Times New Roman" w:eastAsia="Times New Roman" w:hAnsi="Times New Roman" w:cs="Times New Roman"/>
          <w:b/>
          <w:bCs/>
          <w:color w:val="000000" w:themeColor="text1"/>
          <w:sz w:val="28"/>
          <w:szCs w:val="28"/>
          <w:lang w:eastAsia="ru-RU"/>
        </w:rPr>
        <w:lastRenderedPageBreak/>
        <w:t>Литьё в вакуумно-пленочные формы</w:t>
      </w:r>
      <w:bookmarkEnd w:id="1"/>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Технология литья в вакуумно-пленочные формы (ВПФ) представляет собой процесс формообразования за счет </w:t>
      </w:r>
      <w:hyperlink r:id="rId12" w:tooltip="Кварцевый песок" w:history="1">
        <w:r w:rsidRPr="00D13CC8">
          <w:rPr>
            <w:rFonts w:ascii="Times New Roman" w:eastAsia="Times New Roman" w:hAnsi="Times New Roman" w:cs="Times New Roman"/>
            <w:color w:val="000000" w:themeColor="text1"/>
            <w:sz w:val="24"/>
            <w:szCs w:val="24"/>
            <w:lang w:eastAsia="ru-RU"/>
          </w:rPr>
          <w:t>кварцевого песка</w:t>
        </w:r>
      </w:hyperlink>
      <w:r w:rsidRPr="00D13CC8">
        <w:rPr>
          <w:rFonts w:ascii="Times New Roman" w:eastAsia="Times New Roman" w:hAnsi="Times New Roman" w:cs="Times New Roman"/>
          <w:color w:val="000000" w:themeColor="text1"/>
          <w:sz w:val="24"/>
          <w:szCs w:val="24"/>
          <w:lang w:eastAsia="ru-RU"/>
        </w:rPr>
        <w:t> без связующих смесей. Песчаная форма держится за счет силы </w:t>
      </w:r>
      <w:proofErr w:type="spellStart"/>
      <w:r w:rsidR="00C377B4" w:rsidRPr="00D13CC8">
        <w:rPr>
          <w:rFonts w:ascii="Times New Roman" w:eastAsia="Times New Roman" w:hAnsi="Times New Roman" w:cs="Times New Roman"/>
          <w:color w:val="000000" w:themeColor="text1"/>
          <w:sz w:val="24"/>
          <w:szCs w:val="24"/>
          <w:lang w:eastAsia="ru-RU"/>
        </w:rPr>
        <w:fldChar w:fldCharType="begin"/>
      </w:r>
      <w:r w:rsidRPr="00D13CC8">
        <w:rPr>
          <w:rFonts w:ascii="Times New Roman" w:eastAsia="Times New Roman" w:hAnsi="Times New Roman" w:cs="Times New Roman"/>
          <w:color w:val="000000" w:themeColor="text1"/>
          <w:sz w:val="24"/>
          <w:szCs w:val="24"/>
          <w:lang w:eastAsia="ru-RU"/>
        </w:rPr>
        <w:instrText xml:space="preserve"> HYPERLINK "https://ru.wikipedia.org/wiki/%D0%92%D0%B0%D0%BA%D1%83%D1%83%D0%BC" \o "Вакуум" </w:instrText>
      </w:r>
      <w:r w:rsidR="00C377B4" w:rsidRPr="00D13CC8">
        <w:rPr>
          <w:rFonts w:ascii="Times New Roman" w:eastAsia="Times New Roman" w:hAnsi="Times New Roman" w:cs="Times New Roman"/>
          <w:color w:val="000000" w:themeColor="text1"/>
          <w:sz w:val="24"/>
          <w:szCs w:val="24"/>
          <w:lang w:eastAsia="ru-RU"/>
        </w:rPr>
        <w:fldChar w:fldCharType="separate"/>
      </w:r>
      <w:r w:rsidRPr="00D13CC8">
        <w:rPr>
          <w:rFonts w:ascii="Times New Roman" w:eastAsia="Times New Roman" w:hAnsi="Times New Roman" w:cs="Times New Roman"/>
          <w:color w:val="000000" w:themeColor="text1"/>
          <w:sz w:val="24"/>
          <w:szCs w:val="24"/>
          <w:lang w:eastAsia="ru-RU"/>
        </w:rPr>
        <w:t>вакуума</w:t>
      </w:r>
      <w:r w:rsidR="00C377B4" w:rsidRPr="00D13CC8">
        <w:rPr>
          <w:rFonts w:ascii="Times New Roman" w:eastAsia="Times New Roman" w:hAnsi="Times New Roman" w:cs="Times New Roman"/>
          <w:color w:val="000000" w:themeColor="text1"/>
          <w:sz w:val="24"/>
          <w:szCs w:val="24"/>
          <w:lang w:eastAsia="ru-RU"/>
        </w:rPr>
        <w:fldChar w:fldCharType="end"/>
      </w:r>
      <w:r w:rsidRPr="00D13CC8">
        <w:rPr>
          <w:rFonts w:ascii="Times New Roman" w:eastAsia="Times New Roman" w:hAnsi="Times New Roman" w:cs="Times New Roman"/>
          <w:color w:val="000000" w:themeColor="text1"/>
          <w:sz w:val="24"/>
          <w:szCs w:val="24"/>
          <w:lang w:eastAsia="ru-RU"/>
        </w:rPr>
        <w:t>создаваемого</w:t>
      </w:r>
      <w:proofErr w:type="spellEnd"/>
      <w:r w:rsidRPr="00D13CC8">
        <w:rPr>
          <w:rFonts w:ascii="Times New Roman" w:eastAsia="Times New Roman" w:hAnsi="Times New Roman" w:cs="Times New Roman"/>
          <w:color w:val="000000" w:themeColor="text1"/>
          <w:sz w:val="24"/>
          <w:szCs w:val="24"/>
          <w:lang w:eastAsia="ru-RU"/>
        </w:rPr>
        <w:t xml:space="preserve"> внутри формы. Используемые в процессе модели отливок изготавливаются из дерева или пластика и имеют высокий эксплуатационный срок, так как в процессе изготовления форм модель покрыта пленкой и не соприкасается с песком, что исключает её износ.</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Создание формы для заливки происходит в 4 этапа:</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1) модель будущего изделия обтягивается полиэтиленовой пленкой и покрывается </w:t>
      </w:r>
      <w:proofErr w:type="spellStart"/>
      <w:r w:rsidRPr="00D13CC8">
        <w:rPr>
          <w:rFonts w:ascii="Times New Roman" w:eastAsia="Times New Roman" w:hAnsi="Times New Roman" w:cs="Times New Roman"/>
          <w:color w:val="000000" w:themeColor="text1"/>
          <w:sz w:val="24"/>
          <w:szCs w:val="24"/>
          <w:lang w:eastAsia="ru-RU"/>
        </w:rPr>
        <w:t>антипригарной</w:t>
      </w:r>
      <w:proofErr w:type="spellEnd"/>
      <w:r w:rsidRPr="00D13CC8">
        <w:rPr>
          <w:rFonts w:ascii="Times New Roman" w:eastAsia="Times New Roman" w:hAnsi="Times New Roman" w:cs="Times New Roman"/>
          <w:color w:val="000000" w:themeColor="text1"/>
          <w:sz w:val="24"/>
          <w:szCs w:val="24"/>
          <w:lang w:eastAsia="ru-RU"/>
        </w:rPr>
        <w:t xml:space="preserve"> краской;</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2) на модель устанавливается опока, в опоку засыпается песок, производится </w:t>
      </w:r>
      <w:proofErr w:type="spellStart"/>
      <w:r w:rsidRPr="00D13CC8">
        <w:rPr>
          <w:rFonts w:ascii="Times New Roman" w:eastAsia="Times New Roman" w:hAnsi="Times New Roman" w:cs="Times New Roman"/>
          <w:color w:val="000000" w:themeColor="text1"/>
          <w:sz w:val="24"/>
          <w:szCs w:val="24"/>
          <w:lang w:eastAsia="ru-RU"/>
        </w:rPr>
        <w:t>виброуплотнение</w:t>
      </w:r>
      <w:proofErr w:type="spellEnd"/>
      <w:r w:rsidRPr="00D13CC8">
        <w:rPr>
          <w:rFonts w:ascii="Times New Roman" w:eastAsia="Times New Roman" w:hAnsi="Times New Roman" w:cs="Times New Roman"/>
          <w:color w:val="000000" w:themeColor="text1"/>
          <w:sz w:val="24"/>
          <w:szCs w:val="24"/>
          <w:lang w:eastAsia="ru-RU"/>
        </w:rPr>
        <w:t xml:space="preserve"> формы;</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3) опока сверху накрывается полиэтиленовой пленкой, и производится </w:t>
      </w:r>
      <w:proofErr w:type="spellStart"/>
      <w:r w:rsidRPr="00D13CC8">
        <w:rPr>
          <w:rFonts w:ascii="Times New Roman" w:eastAsia="Times New Roman" w:hAnsi="Times New Roman" w:cs="Times New Roman"/>
          <w:color w:val="000000" w:themeColor="text1"/>
          <w:sz w:val="24"/>
          <w:szCs w:val="24"/>
          <w:lang w:eastAsia="ru-RU"/>
        </w:rPr>
        <w:t>вакуумирование</w:t>
      </w:r>
      <w:proofErr w:type="spellEnd"/>
      <w:r w:rsidRPr="00D13CC8">
        <w:rPr>
          <w:rFonts w:ascii="Times New Roman" w:eastAsia="Times New Roman" w:hAnsi="Times New Roman" w:cs="Times New Roman"/>
          <w:color w:val="000000" w:themeColor="text1"/>
          <w:sz w:val="24"/>
          <w:szCs w:val="24"/>
          <w:lang w:eastAsia="ru-RU"/>
        </w:rPr>
        <w:t xml:space="preserve"> формы;</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4) опока отделяется от модели.</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Заливка формы металлом </w:t>
      </w:r>
      <w:proofErr w:type="gramStart"/>
      <w:r w:rsidRPr="00D13CC8">
        <w:rPr>
          <w:rFonts w:ascii="Times New Roman" w:eastAsia="Times New Roman" w:hAnsi="Times New Roman" w:cs="Times New Roman"/>
          <w:color w:val="000000" w:themeColor="text1"/>
          <w:sz w:val="24"/>
          <w:szCs w:val="24"/>
          <w:lang w:eastAsia="ru-RU"/>
        </w:rPr>
        <w:t>происходит</w:t>
      </w:r>
      <w:proofErr w:type="gramEnd"/>
      <w:r w:rsidRPr="00D13CC8">
        <w:rPr>
          <w:rFonts w:ascii="Times New Roman" w:eastAsia="Times New Roman" w:hAnsi="Times New Roman" w:cs="Times New Roman"/>
          <w:color w:val="000000" w:themeColor="text1"/>
          <w:sz w:val="24"/>
          <w:szCs w:val="24"/>
          <w:lang w:eastAsia="ru-RU"/>
        </w:rPr>
        <w:t xml:space="preserve"> так же как и при литье в песчаные формы. Выбросы и запахи, присутствующие при сгорании материалов формы от контакта с жидким металлом, засасываются вакуумной системой, не выделяясь в атмосферу, что говорит об </w:t>
      </w:r>
      <w:proofErr w:type="spellStart"/>
      <w:r w:rsidRPr="00D13CC8">
        <w:rPr>
          <w:rFonts w:ascii="Times New Roman" w:eastAsia="Times New Roman" w:hAnsi="Times New Roman" w:cs="Times New Roman"/>
          <w:color w:val="000000" w:themeColor="text1"/>
          <w:sz w:val="24"/>
          <w:szCs w:val="24"/>
          <w:lang w:eastAsia="ru-RU"/>
        </w:rPr>
        <w:t>экологичности</w:t>
      </w:r>
      <w:proofErr w:type="spellEnd"/>
      <w:r w:rsidRPr="00D13CC8">
        <w:rPr>
          <w:rFonts w:ascii="Times New Roman" w:eastAsia="Times New Roman" w:hAnsi="Times New Roman" w:cs="Times New Roman"/>
          <w:color w:val="000000" w:themeColor="text1"/>
          <w:sz w:val="24"/>
          <w:szCs w:val="24"/>
          <w:lang w:eastAsia="ru-RU"/>
        </w:rPr>
        <w:t xml:space="preserve"> процесса.</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Метод вакуумно-пленочной формовки относят к точным видам литья, позволяющим изготавливать отливки с малой толщиной стенки. Этот метод применяют при изготовлении стальных, чугунных, алюминиевых и магниевых отливок. Преимуществом метода является высокое качество формовки, поверхность отливки гладкая и чистая, не требующая дополнительной механической обработки, что существенно снижает себестоимость изделий.</w:t>
      </w:r>
    </w:p>
    <w:p w:rsidR="00D13CC8" w:rsidRDefault="00D13CC8" w:rsidP="00D13CC8">
      <w:pPr>
        <w:spacing w:after="0"/>
        <w:rPr>
          <w:rFonts w:ascii="Times New Roman" w:eastAsia="Times New Roman" w:hAnsi="Times New Roman" w:cs="Times New Roman"/>
          <w:b/>
          <w:bCs/>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br w:type="page"/>
      </w:r>
    </w:p>
    <w:p w:rsidR="00D13CC8" w:rsidRPr="00D13CC8" w:rsidRDefault="00D13CC8" w:rsidP="00BB30D0">
      <w:pPr>
        <w:shd w:val="clear" w:color="auto" w:fill="FFFFFF"/>
        <w:spacing w:after="0"/>
        <w:jc w:val="center"/>
        <w:outlineLvl w:val="2"/>
        <w:rPr>
          <w:rFonts w:ascii="Times New Roman" w:eastAsia="Times New Roman" w:hAnsi="Times New Roman" w:cs="Times New Roman"/>
          <w:b/>
          <w:bCs/>
          <w:color w:val="000000" w:themeColor="text1"/>
          <w:sz w:val="28"/>
          <w:szCs w:val="28"/>
          <w:lang w:eastAsia="ru-RU"/>
        </w:rPr>
      </w:pPr>
      <w:bookmarkStart w:id="2" w:name="_Toc50398660"/>
      <w:r w:rsidRPr="00BB30D0">
        <w:rPr>
          <w:rFonts w:ascii="Times New Roman" w:eastAsia="Times New Roman" w:hAnsi="Times New Roman" w:cs="Times New Roman"/>
          <w:b/>
          <w:bCs/>
          <w:color w:val="000000" w:themeColor="text1"/>
          <w:sz w:val="28"/>
          <w:szCs w:val="28"/>
          <w:lang w:eastAsia="ru-RU"/>
        </w:rPr>
        <w:lastRenderedPageBreak/>
        <w:t>Литьё в кокиль</w:t>
      </w:r>
      <w:bookmarkEnd w:id="2"/>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Литьё металлов в кокиль — более качественный способ. Изготавливается </w:t>
      </w:r>
      <w:hyperlink r:id="rId13" w:tooltip="Кокиль (литьё)" w:history="1">
        <w:r w:rsidRPr="00D13CC8">
          <w:rPr>
            <w:rFonts w:ascii="Times New Roman" w:eastAsia="Times New Roman" w:hAnsi="Times New Roman" w:cs="Times New Roman"/>
            <w:color w:val="000000" w:themeColor="text1"/>
            <w:sz w:val="24"/>
            <w:szCs w:val="24"/>
            <w:lang w:eastAsia="ru-RU"/>
          </w:rPr>
          <w:t>кокиль</w:t>
        </w:r>
      </w:hyperlink>
      <w:r w:rsidRPr="00D13CC8">
        <w:rPr>
          <w:rFonts w:ascii="Times New Roman" w:eastAsia="Times New Roman" w:hAnsi="Times New Roman" w:cs="Times New Roman"/>
          <w:color w:val="000000" w:themeColor="text1"/>
          <w:sz w:val="24"/>
          <w:szCs w:val="24"/>
          <w:lang w:eastAsia="ru-RU"/>
        </w:rPr>
        <w:t> — разборная форма (чаще всего металлическая), в которую производится литьё. После застывания и охлаждения, кокиль раскрывается и из него извлекается изделие. Затем кокиль можно повторно использовать для отливки такой же детали. В отличие от других способов литья в металлические формы (литьё под давлением, центробежное литьё и др.), при литье в кокиль заполнение формы жидким сплавом и его затвердевание происходят без какого-либо внешнего воздействия на жидкий металл, а лишь под действием </w:t>
      </w:r>
      <w:hyperlink r:id="rId14" w:tooltip="Сила тяжести" w:history="1">
        <w:r w:rsidRPr="00D13CC8">
          <w:rPr>
            <w:rFonts w:ascii="Times New Roman" w:eastAsia="Times New Roman" w:hAnsi="Times New Roman" w:cs="Times New Roman"/>
            <w:color w:val="000000" w:themeColor="text1"/>
            <w:sz w:val="24"/>
            <w:szCs w:val="24"/>
            <w:lang w:eastAsia="ru-RU"/>
          </w:rPr>
          <w:t>силы тяжести</w:t>
        </w:r>
      </w:hyperlink>
      <w:r w:rsidRPr="00D13CC8">
        <w:rPr>
          <w:rFonts w:ascii="Times New Roman" w:eastAsia="Times New Roman" w:hAnsi="Times New Roman" w:cs="Times New Roman"/>
          <w:color w:val="000000" w:themeColor="text1"/>
          <w:sz w:val="24"/>
          <w:szCs w:val="24"/>
          <w:lang w:eastAsia="ru-RU"/>
        </w:rPr>
        <w:t>.</w:t>
      </w:r>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Основные операции и процессы: очистка кокиля от старой облицовки, прогрев его до 200—300</w:t>
      </w:r>
      <w:proofErr w:type="gramStart"/>
      <w:r w:rsidRPr="00D13CC8">
        <w:rPr>
          <w:rFonts w:ascii="Times New Roman" w:eastAsia="Times New Roman" w:hAnsi="Times New Roman" w:cs="Times New Roman"/>
          <w:color w:val="000000" w:themeColor="text1"/>
          <w:sz w:val="24"/>
          <w:szCs w:val="24"/>
          <w:lang w:eastAsia="ru-RU"/>
        </w:rPr>
        <w:t>°С</w:t>
      </w:r>
      <w:proofErr w:type="gramEnd"/>
      <w:r w:rsidRPr="00D13CC8">
        <w:rPr>
          <w:rFonts w:ascii="Times New Roman" w:eastAsia="Times New Roman" w:hAnsi="Times New Roman" w:cs="Times New Roman"/>
          <w:color w:val="000000" w:themeColor="text1"/>
          <w:sz w:val="24"/>
          <w:szCs w:val="24"/>
          <w:lang w:eastAsia="ru-RU"/>
        </w:rPr>
        <w:t xml:space="preserve">, покрытие рабочей полости новым слоем облицовки, простановка стержней, закрывание частей кокиля, заливка металла, охлаждение и удаление полученной отливки. Процесс кристаллизации сплава при литье в кокиль ускоряется, что способствует получению отливок с плотным и мелкозернистым строением, </w:t>
      </w:r>
      <w:proofErr w:type="gramStart"/>
      <w:r w:rsidRPr="00D13CC8">
        <w:rPr>
          <w:rFonts w:ascii="Times New Roman" w:eastAsia="Times New Roman" w:hAnsi="Times New Roman" w:cs="Times New Roman"/>
          <w:color w:val="000000" w:themeColor="text1"/>
          <w:sz w:val="24"/>
          <w:szCs w:val="24"/>
          <w:lang w:eastAsia="ru-RU"/>
        </w:rPr>
        <w:t>а</w:t>
      </w:r>
      <w:proofErr w:type="gramEnd"/>
      <w:r w:rsidRPr="00D13CC8">
        <w:rPr>
          <w:rFonts w:ascii="Times New Roman" w:eastAsia="Times New Roman" w:hAnsi="Times New Roman" w:cs="Times New Roman"/>
          <w:color w:val="000000" w:themeColor="text1"/>
          <w:sz w:val="24"/>
          <w:szCs w:val="24"/>
          <w:lang w:eastAsia="ru-RU"/>
        </w:rPr>
        <w:t xml:space="preserve"> следовательно, с хорошей герметичностью и высокими физико-механическими свойствами. Однако отливки из </w:t>
      </w:r>
      <w:hyperlink r:id="rId15" w:tooltip="Чугун" w:history="1">
        <w:r w:rsidRPr="00D13CC8">
          <w:rPr>
            <w:rFonts w:ascii="Times New Roman" w:eastAsia="Times New Roman" w:hAnsi="Times New Roman" w:cs="Times New Roman"/>
            <w:color w:val="000000" w:themeColor="text1"/>
            <w:sz w:val="24"/>
            <w:szCs w:val="24"/>
            <w:lang w:eastAsia="ru-RU"/>
          </w:rPr>
          <w:t>чугуна</w:t>
        </w:r>
      </w:hyperlink>
      <w:r w:rsidRPr="00D13CC8">
        <w:rPr>
          <w:rFonts w:ascii="Times New Roman" w:eastAsia="Times New Roman" w:hAnsi="Times New Roman" w:cs="Times New Roman"/>
          <w:color w:val="000000" w:themeColor="text1"/>
          <w:sz w:val="24"/>
          <w:szCs w:val="24"/>
          <w:lang w:eastAsia="ru-RU"/>
        </w:rPr>
        <w:t> из-за образующихся на поверхности карбидов требуют последующего </w:t>
      </w:r>
      <w:hyperlink r:id="rId16" w:tooltip="Отжиг" w:history="1">
        <w:r w:rsidRPr="00D13CC8">
          <w:rPr>
            <w:rFonts w:ascii="Times New Roman" w:eastAsia="Times New Roman" w:hAnsi="Times New Roman" w:cs="Times New Roman"/>
            <w:color w:val="000000" w:themeColor="text1"/>
            <w:sz w:val="24"/>
            <w:szCs w:val="24"/>
            <w:lang w:eastAsia="ru-RU"/>
          </w:rPr>
          <w:t>отжига</w:t>
        </w:r>
      </w:hyperlink>
      <w:r w:rsidRPr="00D13CC8">
        <w:rPr>
          <w:rFonts w:ascii="Times New Roman" w:eastAsia="Times New Roman" w:hAnsi="Times New Roman" w:cs="Times New Roman"/>
          <w:color w:val="000000" w:themeColor="text1"/>
          <w:sz w:val="24"/>
          <w:szCs w:val="24"/>
          <w:lang w:eastAsia="ru-RU"/>
        </w:rPr>
        <w:t>. При многократном использовании кокиль коробится и размеры отливок в направлениях, перпендикулярных плоскости разъёма, увеличиваются.</w:t>
      </w:r>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В кокилях получают отливки из чугуна, стали, алюминиевых, магниевых и др. сплавов. Особенно эффективно применение кокильного литья при изготовлении отливок из алюминиевых и магниевых сплавов. Эти сплавы имеют относительно невысокую температуру плавления, поэтому один кокиль можно использовать до 10000 раз (с простановкой металлических стержней). До 45 % всех отливок из этих сплавов получают в кокилях. При литье в кокиль расширяется диапазон скоростей охлаждения сплавов и образования различных структур. Сталь имеет относительно высокую температуру плавления, стойкость кокилей при получении стальных отливок резко снижается, большинство поверхностей образуют стержни, поэтому метод кокильного литья для стали находит меньшее применение, чем для цветных сплавов. Данный метод широко применяется при серийном и крупносерийном производстве.</w:t>
      </w:r>
    </w:p>
    <w:p w:rsidR="00D13CC8" w:rsidRDefault="00D13CC8" w:rsidP="00D13CC8">
      <w:pPr>
        <w:spacing w:after="0"/>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br w:type="page"/>
      </w:r>
    </w:p>
    <w:p w:rsidR="00D13CC8" w:rsidRPr="00D13CC8" w:rsidRDefault="00D13CC8" w:rsidP="00D13CC8">
      <w:pPr>
        <w:shd w:val="clear" w:color="auto" w:fill="FFFFFF"/>
        <w:spacing w:after="0"/>
        <w:jc w:val="center"/>
        <w:outlineLvl w:val="2"/>
        <w:rPr>
          <w:rFonts w:ascii="Times New Roman" w:eastAsia="Times New Roman" w:hAnsi="Times New Roman" w:cs="Times New Roman"/>
          <w:b/>
          <w:bCs/>
          <w:color w:val="000000" w:themeColor="text1"/>
          <w:sz w:val="28"/>
          <w:szCs w:val="28"/>
          <w:lang w:eastAsia="ru-RU"/>
        </w:rPr>
      </w:pPr>
      <w:bookmarkStart w:id="3" w:name="_Toc50398661"/>
      <w:r w:rsidRPr="00D13CC8">
        <w:rPr>
          <w:rFonts w:ascii="Times New Roman" w:eastAsia="Times New Roman" w:hAnsi="Times New Roman" w:cs="Times New Roman"/>
          <w:b/>
          <w:bCs/>
          <w:color w:val="000000" w:themeColor="text1"/>
          <w:sz w:val="28"/>
          <w:szCs w:val="28"/>
          <w:lang w:eastAsia="ru-RU"/>
        </w:rPr>
        <w:lastRenderedPageBreak/>
        <w:t>Литьё под давлением</w:t>
      </w:r>
      <w:bookmarkEnd w:id="3"/>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ЛПД занимает одно из ведущих мест в литейном производстве. Производство отливок из алюминиевых сплавов в различных странах составляет 30—50 % общего выпуска (по массе) продукции ЛПД. Следующую по количеству и разнообразию номенклатуры группу отливок представляют отливки из цинковых сплавов. Магниевые сплавы для литья под давлением применяют реже, что объясняется их склонностью к образованию горячих трещин и более сложными технологическими условиями изготовления отливок. Получение отливок из медных сплавов ограничено низкой стойкостью пресс-форм.</w:t>
      </w:r>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Номенклатура выпускаемых отечественной промышленностью отливок очень разнообразна. Этим способом изготавливают литые заготовки самой различной конфигурации массой от нескольких граммов до нескольких десятков килограммов. Выделяются следующие положительные стороны процесса ЛПД:</w:t>
      </w:r>
    </w:p>
    <w:p w:rsidR="00D13CC8" w:rsidRPr="00D13CC8" w:rsidRDefault="00D13CC8" w:rsidP="00D13CC8">
      <w:pPr>
        <w:numPr>
          <w:ilvl w:val="0"/>
          <w:numId w:val="1"/>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Высокая производительность и автоматизация производства, наряду с низкой трудоёмкостью на изготовление одной отливки, делает процесс ЛПД наиболее оптимальным в условиях массового и крупносерийного производств.</w:t>
      </w:r>
    </w:p>
    <w:p w:rsidR="00D13CC8" w:rsidRPr="00D13CC8" w:rsidRDefault="00D13CC8" w:rsidP="00D13CC8">
      <w:pPr>
        <w:numPr>
          <w:ilvl w:val="0"/>
          <w:numId w:val="1"/>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Минимальные припуски на </w:t>
      </w:r>
      <w:proofErr w:type="spellStart"/>
      <w:r w:rsidRPr="00D13CC8">
        <w:rPr>
          <w:rFonts w:ascii="Times New Roman" w:eastAsia="Times New Roman" w:hAnsi="Times New Roman" w:cs="Times New Roman"/>
          <w:color w:val="000000" w:themeColor="text1"/>
          <w:sz w:val="24"/>
          <w:szCs w:val="24"/>
          <w:lang w:eastAsia="ru-RU"/>
        </w:rPr>
        <w:t>мехобработку</w:t>
      </w:r>
      <w:proofErr w:type="spellEnd"/>
      <w:r w:rsidRPr="00D13CC8">
        <w:rPr>
          <w:rFonts w:ascii="Times New Roman" w:eastAsia="Times New Roman" w:hAnsi="Times New Roman" w:cs="Times New Roman"/>
          <w:color w:val="000000" w:themeColor="text1"/>
          <w:sz w:val="24"/>
          <w:szCs w:val="24"/>
          <w:lang w:eastAsia="ru-RU"/>
        </w:rPr>
        <w:t xml:space="preserve"> или не требующие оной, минимальная шероховатость необрабатываемых поверхностей и точность размеров, позволяющая добиваться допусков до ±0,075 мм на сторону.</w:t>
      </w:r>
    </w:p>
    <w:p w:rsidR="00D13CC8" w:rsidRPr="00D13CC8" w:rsidRDefault="00D13CC8" w:rsidP="00D13CC8">
      <w:pPr>
        <w:numPr>
          <w:ilvl w:val="0"/>
          <w:numId w:val="1"/>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Чёткость получаемого рельефа, позволяющая получать отливки с минимальной толщиной стенки до 0,6 мм, а также литые резьбовые профили.</w:t>
      </w:r>
    </w:p>
    <w:p w:rsidR="00D13CC8" w:rsidRPr="00D13CC8" w:rsidRDefault="00D13CC8" w:rsidP="00D13CC8">
      <w:pPr>
        <w:numPr>
          <w:ilvl w:val="0"/>
          <w:numId w:val="1"/>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Чистота поверхности на необрабатываемых поверхностях, позволяет придать отливке товарный эстетический вид.</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Также выделяют следующие негативное влияние особенностей ЛПД, приводящие к потере герметичности отливок и невозможности их дальнейшей термообработки:</w:t>
      </w:r>
    </w:p>
    <w:p w:rsidR="00D13CC8" w:rsidRPr="00D13CC8" w:rsidRDefault="00D13CC8" w:rsidP="00D13CC8">
      <w:pPr>
        <w:numPr>
          <w:ilvl w:val="0"/>
          <w:numId w:val="2"/>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Воздушная пористость, причиной образования которой являются воздух и газы от выгорающей смазки, захваченные потоком металла при заполнении формы. Что вызвано неоптимальными режимами заполнения, а также низкой газопроницаемостью формы.</w:t>
      </w:r>
    </w:p>
    <w:p w:rsidR="00D13CC8" w:rsidRPr="00D13CC8" w:rsidRDefault="00D13CC8" w:rsidP="00D13CC8">
      <w:pPr>
        <w:numPr>
          <w:ilvl w:val="0"/>
          <w:numId w:val="2"/>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Усадочные пороки, проявляющиеся из-за высокой теплопроводности форм наряду с затрудненными условиями питания в процессе затвердевания.</w:t>
      </w:r>
    </w:p>
    <w:p w:rsidR="00D13CC8" w:rsidRPr="00D13CC8" w:rsidRDefault="00D13CC8" w:rsidP="00D13CC8">
      <w:pPr>
        <w:numPr>
          <w:ilvl w:val="0"/>
          <w:numId w:val="2"/>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Неметаллические и газовые включения, появляющиеся из-за нетщательной очистки сплава в раздаточной печи, а также выделяющиеся из твёрдого раствора.</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Задавшись целью получения отливки заданной конфигурации, необходимо чётко определить её назначение: будут ли к ней предъявляться высокие требования по прочности, герметичности или же её использование ограничится декоративной областью. От правильного сочетания технологических режимов ЛПД, зависит качество изделий, а также затраты на их производство. Соблюдение условий технологичности литых деталей, подразумевает такое их конструктивное оформление, которое, не снижая основных требований к конструкции, способствует получению заданных физико-механических свойств, размерной точности и шероховатости поверхности при минимальной трудоёмкости изготовления и ограниченном использовании дефицитных материалов. Всегда необходимо учитывать, что качество отливок, получаемых ЛПД, зависит от большого числа переменных технологических факторов, связь между которыми установить чрезвычайно сложно из-за быстроты заполнения формы.</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Основные параметры, влияющие на процесс заполнения и формирования отливки, следующие:</w:t>
      </w:r>
    </w:p>
    <w:p w:rsidR="00D13CC8" w:rsidRPr="00D13CC8" w:rsidRDefault="00D13CC8" w:rsidP="00D13CC8">
      <w:pPr>
        <w:numPr>
          <w:ilvl w:val="0"/>
          <w:numId w:val="3"/>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давление на металл во время заполнения и </w:t>
      </w:r>
      <w:proofErr w:type="spellStart"/>
      <w:r w:rsidRPr="00D13CC8">
        <w:rPr>
          <w:rFonts w:ascii="Times New Roman" w:eastAsia="Times New Roman" w:hAnsi="Times New Roman" w:cs="Times New Roman"/>
          <w:color w:val="000000" w:themeColor="text1"/>
          <w:sz w:val="24"/>
          <w:szCs w:val="24"/>
          <w:lang w:eastAsia="ru-RU"/>
        </w:rPr>
        <w:t>подпрессовки</w:t>
      </w:r>
      <w:proofErr w:type="spellEnd"/>
      <w:r w:rsidRPr="00D13CC8">
        <w:rPr>
          <w:rFonts w:ascii="Times New Roman" w:eastAsia="Times New Roman" w:hAnsi="Times New Roman" w:cs="Times New Roman"/>
          <w:color w:val="000000" w:themeColor="text1"/>
          <w:sz w:val="24"/>
          <w:szCs w:val="24"/>
          <w:lang w:eastAsia="ru-RU"/>
        </w:rPr>
        <w:t>;</w:t>
      </w:r>
    </w:p>
    <w:p w:rsidR="00D13CC8" w:rsidRPr="00D13CC8" w:rsidRDefault="00D13CC8" w:rsidP="00D13CC8">
      <w:pPr>
        <w:numPr>
          <w:ilvl w:val="0"/>
          <w:numId w:val="3"/>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скорость прессования;</w:t>
      </w:r>
    </w:p>
    <w:p w:rsidR="00D13CC8" w:rsidRPr="00D13CC8" w:rsidRDefault="00D13CC8" w:rsidP="00D13CC8">
      <w:pPr>
        <w:numPr>
          <w:ilvl w:val="0"/>
          <w:numId w:val="3"/>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конструкция </w:t>
      </w:r>
      <w:proofErr w:type="spellStart"/>
      <w:r w:rsidRPr="00D13CC8">
        <w:rPr>
          <w:rFonts w:ascii="Times New Roman" w:eastAsia="Times New Roman" w:hAnsi="Times New Roman" w:cs="Times New Roman"/>
          <w:color w:val="000000" w:themeColor="text1"/>
          <w:sz w:val="24"/>
          <w:szCs w:val="24"/>
          <w:lang w:eastAsia="ru-RU"/>
        </w:rPr>
        <w:t>литниково-вентиляционной</w:t>
      </w:r>
      <w:proofErr w:type="spellEnd"/>
      <w:r w:rsidRPr="00D13CC8">
        <w:rPr>
          <w:rFonts w:ascii="Times New Roman" w:eastAsia="Times New Roman" w:hAnsi="Times New Roman" w:cs="Times New Roman"/>
          <w:color w:val="000000" w:themeColor="text1"/>
          <w:sz w:val="24"/>
          <w:szCs w:val="24"/>
          <w:lang w:eastAsia="ru-RU"/>
        </w:rPr>
        <w:t xml:space="preserve"> системы;</w:t>
      </w:r>
    </w:p>
    <w:p w:rsidR="00D13CC8" w:rsidRPr="00D13CC8" w:rsidRDefault="00D13CC8" w:rsidP="00D13CC8">
      <w:pPr>
        <w:numPr>
          <w:ilvl w:val="0"/>
          <w:numId w:val="3"/>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температура заливаемого сплава и формы;</w:t>
      </w:r>
    </w:p>
    <w:p w:rsidR="00D13CC8" w:rsidRPr="00D13CC8" w:rsidRDefault="00D13CC8" w:rsidP="00D13CC8">
      <w:pPr>
        <w:numPr>
          <w:ilvl w:val="0"/>
          <w:numId w:val="3"/>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lastRenderedPageBreak/>
        <w:t xml:space="preserve">режимы смазки и </w:t>
      </w:r>
      <w:proofErr w:type="spellStart"/>
      <w:r w:rsidRPr="00D13CC8">
        <w:rPr>
          <w:rFonts w:ascii="Times New Roman" w:eastAsia="Times New Roman" w:hAnsi="Times New Roman" w:cs="Times New Roman"/>
          <w:color w:val="000000" w:themeColor="text1"/>
          <w:sz w:val="24"/>
          <w:szCs w:val="24"/>
          <w:lang w:eastAsia="ru-RU"/>
        </w:rPr>
        <w:t>вакуумирования</w:t>
      </w:r>
      <w:proofErr w:type="spellEnd"/>
      <w:r w:rsidRPr="00D13CC8">
        <w:rPr>
          <w:rFonts w:ascii="Times New Roman" w:eastAsia="Times New Roman" w:hAnsi="Times New Roman" w:cs="Times New Roman"/>
          <w:color w:val="000000" w:themeColor="text1"/>
          <w:sz w:val="24"/>
          <w:szCs w:val="24"/>
          <w:lang w:eastAsia="ru-RU"/>
        </w:rPr>
        <w:t>.</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Сочетанием и варьированием этих основных параметров, добиваются снижения негативных влияний особенностей процесса ЛПД. Исторически выделяются следующие традиционные конструкторско-технологические решения по снижению брака:</w:t>
      </w:r>
    </w:p>
    <w:p w:rsidR="00D13CC8" w:rsidRPr="00D13CC8" w:rsidRDefault="00D13CC8" w:rsidP="00D13CC8">
      <w:pPr>
        <w:numPr>
          <w:ilvl w:val="0"/>
          <w:numId w:val="4"/>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регулирование температуры заливаемого сплава и формы;</w:t>
      </w:r>
    </w:p>
    <w:p w:rsidR="00D13CC8" w:rsidRPr="00D13CC8" w:rsidRDefault="00D13CC8" w:rsidP="00D13CC8">
      <w:pPr>
        <w:numPr>
          <w:ilvl w:val="0"/>
          <w:numId w:val="4"/>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повышение давление на металл во время заполнения и </w:t>
      </w:r>
      <w:proofErr w:type="spellStart"/>
      <w:r w:rsidRPr="00D13CC8">
        <w:rPr>
          <w:rFonts w:ascii="Times New Roman" w:eastAsia="Times New Roman" w:hAnsi="Times New Roman" w:cs="Times New Roman"/>
          <w:color w:val="000000" w:themeColor="text1"/>
          <w:sz w:val="24"/>
          <w:szCs w:val="24"/>
          <w:lang w:eastAsia="ru-RU"/>
        </w:rPr>
        <w:t>подпрессовки</w:t>
      </w:r>
      <w:proofErr w:type="spellEnd"/>
      <w:r w:rsidRPr="00D13CC8">
        <w:rPr>
          <w:rFonts w:ascii="Times New Roman" w:eastAsia="Times New Roman" w:hAnsi="Times New Roman" w:cs="Times New Roman"/>
          <w:color w:val="000000" w:themeColor="text1"/>
          <w:sz w:val="24"/>
          <w:szCs w:val="24"/>
          <w:lang w:eastAsia="ru-RU"/>
        </w:rPr>
        <w:t>;</w:t>
      </w:r>
    </w:p>
    <w:p w:rsidR="00D13CC8" w:rsidRPr="00D13CC8" w:rsidRDefault="00D13CC8" w:rsidP="00D13CC8">
      <w:pPr>
        <w:numPr>
          <w:ilvl w:val="0"/>
          <w:numId w:val="4"/>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рафинирование и очистка сплава;</w:t>
      </w:r>
    </w:p>
    <w:p w:rsidR="00D13CC8" w:rsidRPr="00D13CC8" w:rsidRDefault="00D13CC8" w:rsidP="00D13CC8">
      <w:pPr>
        <w:numPr>
          <w:ilvl w:val="0"/>
          <w:numId w:val="4"/>
        </w:numPr>
        <w:shd w:val="clear" w:color="auto" w:fill="FFFFFF"/>
        <w:spacing w:after="0"/>
        <w:ind w:left="384"/>
        <w:rPr>
          <w:rFonts w:ascii="Times New Roman" w:eastAsia="Times New Roman" w:hAnsi="Times New Roman" w:cs="Times New Roman"/>
          <w:color w:val="000000" w:themeColor="text1"/>
          <w:sz w:val="24"/>
          <w:szCs w:val="24"/>
          <w:lang w:eastAsia="ru-RU"/>
        </w:rPr>
      </w:pPr>
      <w:proofErr w:type="spellStart"/>
      <w:r w:rsidRPr="00D13CC8">
        <w:rPr>
          <w:rFonts w:ascii="Times New Roman" w:eastAsia="Times New Roman" w:hAnsi="Times New Roman" w:cs="Times New Roman"/>
          <w:color w:val="000000" w:themeColor="text1"/>
          <w:sz w:val="24"/>
          <w:szCs w:val="24"/>
          <w:lang w:eastAsia="ru-RU"/>
        </w:rPr>
        <w:t>вакуумирование</w:t>
      </w:r>
      <w:proofErr w:type="spellEnd"/>
      <w:r w:rsidRPr="00D13CC8">
        <w:rPr>
          <w:rFonts w:ascii="Times New Roman" w:eastAsia="Times New Roman" w:hAnsi="Times New Roman" w:cs="Times New Roman"/>
          <w:color w:val="000000" w:themeColor="text1"/>
          <w:sz w:val="24"/>
          <w:szCs w:val="24"/>
          <w:lang w:eastAsia="ru-RU"/>
        </w:rPr>
        <w:t>;</w:t>
      </w:r>
    </w:p>
    <w:p w:rsidR="00D13CC8" w:rsidRPr="00D13CC8" w:rsidRDefault="00D13CC8" w:rsidP="00D13CC8">
      <w:pPr>
        <w:numPr>
          <w:ilvl w:val="0"/>
          <w:numId w:val="4"/>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конструирование </w:t>
      </w:r>
      <w:proofErr w:type="spellStart"/>
      <w:r w:rsidRPr="00D13CC8">
        <w:rPr>
          <w:rFonts w:ascii="Times New Roman" w:eastAsia="Times New Roman" w:hAnsi="Times New Roman" w:cs="Times New Roman"/>
          <w:color w:val="000000" w:themeColor="text1"/>
          <w:sz w:val="24"/>
          <w:szCs w:val="24"/>
          <w:lang w:eastAsia="ru-RU"/>
        </w:rPr>
        <w:t>литниково-вентиляционной</w:t>
      </w:r>
      <w:proofErr w:type="spellEnd"/>
      <w:r w:rsidRPr="00D13CC8">
        <w:rPr>
          <w:rFonts w:ascii="Times New Roman" w:eastAsia="Times New Roman" w:hAnsi="Times New Roman" w:cs="Times New Roman"/>
          <w:color w:val="000000" w:themeColor="text1"/>
          <w:sz w:val="24"/>
          <w:szCs w:val="24"/>
          <w:lang w:eastAsia="ru-RU"/>
        </w:rPr>
        <w:t xml:space="preserve"> системы;</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Также, существует ряд нетрадиционных решений, направленных на устранение </w:t>
      </w:r>
      <w:proofErr w:type="gramStart"/>
      <w:r w:rsidRPr="00D13CC8">
        <w:rPr>
          <w:rFonts w:ascii="Times New Roman" w:eastAsia="Times New Roman" w:hAnsi="Times New Roman" w:cs="Times New Roman"/>
          <w:color w:val="000000" w:themeColor="text1"/>
          <w:sz w:val="24"/>
          <w:szCs w:val="24"/>
          <w:lang w:eastAsia="ru-RU"/>
        </w:rPr>
        <w:t>негативного</w:t>
      </w:r>
      <w:proofErr w:type="gramEnd"/>
      <w:r w:rsidRPr="00D13CC8">
        <w:rPr>
          <w:rFonts w:ascii="Times New Roman" w:eastAsia="Times New Roman" w:hAnsi="Times New Roman" w:cs="Times New Roman"/>
          <w:color w:val="000000" w:themeColor="text1"/>
          <w:sz w:val="24"/>
          <w:szCs w:val="24"/>
          <w:lang w:eastAsia="ru-RU"/>
        </w:rPr>
        <w:t xml:space="preserve"> влияние особенностей ЛПД:</w:t>
      </w:r>
    </w:p>
    <w:p w:rsidR="00D13CC8" w:rsidRPr="00D13CC8" w:rsidRDefault="00D13CC8" w:rsidP="00D13CC8">
      <w:pPr>
        <w:numPr>
          <w:ilvl w:val="0"/>
          <w:numId w:val="5"/>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заполнение формы и камеры активными газами;</w:t>
      </w:r>
    </w:p>
    <w:p w:rsidR="00D13CC8" w:rsidRPr="00D13CC8" w:rsidRDefault="00D13CC8" w:rsidP="00D13CC8">
      <w:pPr>
        <w:numPr>
          <w:ilvl w:val="0"/>
          <w:numId w:val="5"/>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использование двойного хода запирающего механизма;</w:t>
      </w:r>
    </w:p>
    <w:p w:rsidR="00D13CC8" w:rsidRPr="00D13CC8" w:rsidRDefault="00D13CC8" w:rsidP="00D13CC8">
      <w:pPr>
        <w:numPr>
          <w:ilvl w:val="0"/>
          <w:numId w:val="5"/>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использование двойного поршня особой конструкции;</w:t>
      </w:r>
    </w:p>
    <w:p w:rsidR="00D13CC8" w:rsidRPr="00D13CC8" w:rsidRDefault="00D13CC8" w:rsidP="00D13CC8">
      <w:pPr>
        <w:numPr>
          <w:ilvl w:val="0"/>
          <w:numId w:val="5"/>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установка заменяемой диафрагмы;</w:t>
      </w:r>
    </w:p>
    <w:p w:rsidR="00D13CC8" w:rsidRPr="00D13CC8" w:rsidRDefault="00D13CC8" w:rsidP="00D13CC8">
      <w:pPr>
        <w:numPr>
          <w:ilvl w:val="0"/>
          <w:numId w:val="5"/>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проточка для отвода воздуха в камере прессования;</w:t>
      </w:r>
    </w:p>
    <w:p w:rsidR="00D13CC8" w:rsidRPr="00D13CC8" w:rsidRDefault="00D13CC8" w:rsidP="00D13CC8">
      <w:pPr>
        <w:spacing w:after="0"/>
        <w:rPr>
          <w:rFonts w:ascii="Times New Roman" w:eastAsia="Times New Roman" w:hAnsi="Times New Roman" w:cs="Times New Roman"/>
          <w:b/>
          <w:bCs/>
          <w:color w:val="000000" w:themeColor="text1"/>
          <w:sz w:val="24"/>
          <w:szCs w:val="24"/>
          <w:lang w:eastAsia="ru-RU"/>
        </w:rPr>
      </w:pPr>
      <w:r w:rsidRPr="00D13CC8">
        <w:rPr>
          <w:rFonts w:ascii="Times New Roman" w:eastAsia="Times New Roman" w:hAnsi="Times New Roman" w:cs="Times New Roman"/>
          <w:b/>
          <w:bCs/>
          <w:color w:val="000000" w:themeColor="text1"/>
          <w:sz w:val="24"/>
          <w:szCs w:val="24"/>
          <w:lang w:eastAsia="ru-RU"/>
        </w:rPr>
        <w:br w:type="page"/>
      </w:r>
    </w:p>
    <w:p w:rsidR="00D13CC8" w:rsidRPr="00D13CC8" w:rsidRDefault="00D13CC8" w:rsidP="00D13CC8">
      <w:pPr>
        <w:shd w:val="clear" w:color="auto" w:fill="FFFFFF"/>
        <w:spacing w:after="0"/>
        <w:jc w:val="center"/>
        <w:outlineLvl w:val="2"/>
        <w:rPr>
          <w:rFonts w:ascii="Times New Roman" w:eastAsia="Times New Roman" w:hAnsi="Times New Roman" w:cs="Times New Roman"/>
          <w:b/>
          <w:bCs/>
          <w:color w:val="000000" w:themeColor="text1"/>
          <w:sz w:val="28"/>
          <w:szCs w:val="28"/>
          <w:lang w:eastAsia="ru-RU"/>
        </w:rPr>
      </w:pPr>
      <w:bookmarkStart w:id="4" w:name="_Toc50398662"/>
      <w:r w:rsidRPr="00D13CC8">
        <w:rPr>
          <w:rFonts w:ascii="Times New Roman" w:eastAsia="Times New Roman" w:hAnsi="Times New Roman" w:cs="Times New Roman"/>
          <w:b/>
          <w:bCs/>
          <w:color w:val="000000" w:themeColor="text1"/>
          <w:sz w:val="28"/>
          <w:szCs w:val="28"/>
          <w:lang w:eastAsia="ru-RU"/>
        </w:rPr>
        <w:lastRenderedPageBreak/>
        <w:t>Литьё по выплавляемым моделям</w:t>
      </w:r>
      <w:bookmarkEnd w:id="4"/>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Ещё один способ литья — по выплавляемой модели — известен с глубокой древности. Он применяется для изготовления деталей высокой точности и сложной конфигурации, невыполнимых другими методами литья (например, </w:t>
      </w:r>
      <w:hyperlink r:id="rId17" w:tooltip="Лопатка (лопасть)" w:history="1">
        <w:r w:rsidRPr="00D13CC8">
          <w:rPr>
            <w:rFonts w:ascii="Times New Roman" w:eastAsia="Times New Roman" w:hAnsi="Times New Roman" w:cs="Times New Roman"/>
            <w:color w:val="000000" w:themeColor="text1"/>
            <w:sz w:val="24"/>
            <w:szCs w:val="24"/>
            <w:lang w:eastAsia="ru-RU"/>
          </w:rPr>
          <w:t>лопатки турбин</w:t>
        </w:r>
      </w:hyperlink>
      <w:r w:rsidRPr="00D13CC8">
        <w:rPr>
          <w:rFonts w:ascii="Times New Roman" w:eastAsia="Times New Roman" w:hAnsi="Times New Roman" w:cs="Times New Roman"/>
          <w:color w:val="000000" w:themeColor="text1"/>
          <w:sz w:val="24"/>
          <w:szCs w:val="24"/>
          <w:lang w:eastAsia="ru-RU"/>
        </w:rPr>
        <w:t> и т. п.)</w:t>
      </w:r>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Из легкоплавкого материала: </w:t>
      </w:r>
      <w:hyperlink r:id="rId18" w:tooltip="Парафин" w:history="1">
        <w:r w:rsidRPr="00D13CC8">
          <w:rPr>
            <w:rFonts w:ascii="Times New Roman" w:eastAsia="Times New Roman" w:hAnsi="Times New Roman" w:cs="Times New Roman"/>
            <w:color w:val="000000" w:themeColor="text1"/>
            <w:sz w:val="24"/>
            <w:szCs w:val="24"/>
            <w:lang w:eastAsia="ru-RU"/>
          </w:rPr>
          <w:t>парафин</w:t>
        </w:r>
      </w:hyperlink>
      <w:r w:rsidRPr="00D13CC8">
        <w:rPr>
          <w:rFonts w:ascii="Times New Roman" w:eastAsia="Times New Roman" w:hAnsi="Times New Roman" w:cs="Times New Roman"/>
          <w:color w:val="000000" w:themeColor="text1"/>
          <w:sz w:val="24"/>
          <w:szCs w:val="24"/>
          <w:lang w:eastAsia="ru-RU"/>
        </w:rPr>
        <w:t>, </w:t>
      </w:r>
      <w:hyperlink r:id="rId19" w:tooltip="Стеарин" w:history="1">
        <w:r w:rsidRPr="00D13CC8">
          <w:rPr>
            <w:rFonts w:ascii="Times New Roman" w:eastAsia="Times New Roman" w:hAnsi="Times New Roman" w:cs="Times New Roman"/>
            <w:color w:val="000000" w:themeColor="text1"/>
            <w:sz w:val="24"/>
            <w:szCs w:val="24"/>
            <w:lang w:eastAsia="ru-RU"/>
          </w:rPr>
          <w:t>стеарин</w:t>
        </w:r>
      </w:hyperlink>
      <w:r w:rsidRPr="00D13CC8">
        <w:rPr>
          <w:rFonts w:ascii="Times New Roman" w:eastAsia="Times New Roman" w:hAnsi="Times New Roman" w:cs="Times New Roman"/>
          <w:color w:val="000000" w:themeColor="text1"/>
          <w:sz w:val="24"/>
          <w:szCs w:val="24"/>
          <w:lang w:eastAsia="ru-RU"/>
        </w:rPr>
        <w:t> и др., (в простейшем случае — из </w:t>
      </w:r>
      <w:hyperlink r:id="rId20" w:tooltip="Воск" w:history="1">
        <w:r w:rsidRPr="00D13CC8">
          <w:rPr>
            <w:rFonts w:ascii="Times New Roman" w:eastAsia="Times New Roman" w:hAnsi="Times New Roman" w:cs="Times New Roman"/>
            <w:color w:val="000000" w:themeColor="text1"/>
            <w:sz w:val="24"/>
            <w:szCs w:val="24"/>
            <w:lang w:eastAsia="ru-RU"/>
          </w:rPr>
          <w:t>воска</w:t>
        </w:r>
      </w:hyperlink>
      <w:r w:rsidRPr="00D13CC8">
        <w:rPr>
          <w:rFonts w:ascii="Times New Roman" w:eastAsia="Times New Roman" w:hAnsi="Times New Roman" w:cs="Times New Roman"/>
          <w:color w:val="000000" w:themeColor="text1"/>
          <w:sz w:val="24"/>
          <w:szCs w:val="24"/>
          <w:lang w:eastAsia="ru-RU"/>
        </w:rPr>
        <w:t xml:space="preserve">) путём его запрессовки в пресс-форму изготавливается точная модель изделия и </w:t>
      </w:r>
      <w:proofErr w:type="spellStart"/>
      <w:r w:rsidRPr="00D13CC8">
        <w:rPr>
          <w:rFonts w:ascii="Times New Roman" w:eastAsia="Times New Roman" w:hAnsi="Times New Roman" w:cs="Times New Roman"/>
          <w:color w:val="000000" w:themeColor="text1"/>
          <w:sz w:val="24"/>
          <w:szCs w:val="24"/>
          <w:lang w:eastAsia="ru-RU"/>
        </w:rPr>
        <w:t>литниковая</w:t>
      </w:r>
      <w:proofErr w:type="spellEnd"/>
      <w:r w:rsidRPr="00D13CC8">
        <w:rPr>
          <w:rFonts w:ascii="Times New Roman" w:eastAsia="Times New Roman" w:hAnsi="Times New Roman" w:cs="Times New Roman"/>
          <w:color w:val="000000" w:themeColor="text1"/>
          <w:sz w:val="24"/>
          <w:szCs w:val="24"/>
          <w:lang w:eastAsia="ru-RU"/>
        </w:rPr>
        <w:t xml:space="preserve"> система.</w:t>
      </w:r>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Затем модель окунается в жидкую суспензию пылевидного огнеупорного наполнителя в </w:t>
      </w:r>
      <w:proofErr w:type="gramStart"/>
      <w:r w:rsidRPr="00D13CC8">
        <w:rPr>
          <w:rFonts w:ascii="Times New Roman" w:eastAsia="Times New Roman" w:hAnsi="Times New Roman" w:cs="Times New Roman"/>
          <w:color w:val="000000" w:themeColor="text1"/>
          <w:sz w:val="24"/>
          <w:szCs w:val="24"/>
          <w:lang w:eastAsia="ru-RU"/>
        </w:rPr>
        <w:t>связующем</w:t>
      </w:r>
      <w:proofErr w:type="gramEnd"/>
      <w:r w:rsidRPr="00D13CC8">
        <w:rPr>
          <w:rFonts w:ascii="Times New Roman" w:eastAsia="Times New Roman" w:hAnsi="Times New Roman" w:cs="Times New Roman"/>
          <w:color w:val="000000" w:themeColor="text1"/>
          <w:sz w:val="24"/>
          <w:szCs w:val="24"/>
          <w:lang w:eastAsia="ru-RU"/>
        </w:rPr>
        <w:t>. На модельный блок (модель и ЛПС) наносят суспензию и производят обсыпку, так наносят от 6 до 10 слоёв, с сушкой каждого слоя. С каждым последующим слоем фракция зерна обсыпки меняются для формирования плотной поверхности оболочковой формы. Из сформировавшейся оболочки выплавляют модельный состав. После сушки и вытопки блок прокаливают при температуре примерно 1000</w:t>
      </w:r>
      <w:proofErr w:type="gramStart"/>
      <w:r w:rsidRPr="00D13CC8">
        <w:rPr>
          <w:rFonts w:ascii="Times New Roman" w:eastAsia="Times New Roman" w:hAnsi="Times New Roman" w:cs="Times New Roman"/>
          <w:color w:val="000000" w:themeColor="text1"/>
          <w:sz w:val="24"/>
          <w:szCs w:val="24"/>
          <w:lang w:eastAsia="ru-RU"/>
        </w:rPr>
        <w:t xml:space="preserve"> °С</w:t>
      </w:r>
      <w:proofErr w:type="gramEnd"/>
      <w:r w:rsidRPr="00D13CC8">
        <w:rPr>
          <w:rFonts w:ascii="Times New Roman" w:eastAsia="Times New Roman" w:hAnsi="Times New Roman" w:cs="Times New Roman"/>
          <w:color w:val="000000" w:themeColor="text1"/>
          <w:sz w:val="24"/>
          <w:szCs w:val="24"/>
          <w:lang w:eastAsia="ru-RU"/>
        </w:rPr>
        <w:t xml:space="preserve"> для удаления из оболочковой формы веществ способных к газообразованию.</w:t>
      </w:r>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Затем оболочки поступают на заливку. Перед заливкой блоки </w:t>
      </w:r>
      <w:proofErr w:type="gramStart"/>
      <w:r w:rsidRPr="00D13CC8">
        <w:rPr>
          <w:rFonts w:ascii="Times New Roman" w:eastAsia="Times New Roman" w:hAnsi="Times New Roman" w:cs="Times New Roman"/>
          <w:color w:val="000000" w:themeColor="text1"/>
          <w:sz w:val="24"/>
          <w:szCs w:val="24"/>
          <w:lang w:eastAsia="ru-RU"/>
        </w:rPr>
        <w:t>нагревают в печах до 1000 °С. Нагретый блок устанавливают</w:t>
      </w:r>
      <w:proofErr w:type="gramEnd"/>
      <w:r w:rsidRPr="00D13CC8">
        <w:rPr>
          <w:rFonts w:ascii="Times New Roman" w:eastAsia="Times New Roman" w:hAnsi="Times New Roman" w:cs="Times New Roman"/>
          <w:color w:val="000000" w:themeColor="text1"/>
          <w:sz w:val="24"/>
          <w:szCs w:val="24"/>
          <w:lang w:eastAsia="ru-RU"/>
        </w:rPr>
        <w:t xml:space="preserve"> в печь, и разогретый металл заливают в оболочку. Залитый блок охлаждают в термостате или на воздухе. Когда блок полностью </w:t>
      </w:r>
      <w:proofErr w:type="gramStart"/>
      <w:r w:rsidRPr="00D13CC8">
        <w:rPr>
          <w:rFonts w:ascii="Times New Roman" w:eastAsia="Times New Roman" w:hAnsi="Times New Roman" w:cs="Times New Roman"/>
          <w:color w:val="000000" w:themeColor="text1"/>
          <w:sz w:val="24"/>
          <w:szCs w:val="24"/>
          <w:lang w:eastAsia="ru-RU"/>
        </w:rPr>
        <w:t>охладится его отправляют</w:t>
      </w:r>
      <w:proofErr w:type="gramEnd"/>
      <w:r w:rsidRPr="00D13CC8">
        <w:rPr>
          <w:rFonts w:ascii="Times New Roman" w:eastAsia="Times New Roman" w:hAnsi="Times New Roman" w:cs="Times New Roman"/>
          <w:color w:val="000000" w:themeColor="text1"/>
          <w:sz w:val="24"/>
          <w:szCs w:val="24"/>
          <w:lang w:eastAsia="ru-RU"/>
        </w:rPr>
        <w:t xml:space="preserve"> на выбивку. Ударами молота по </w:t>
      </w:r>
      <w:proofErr w:type="spellStart"/>
      <w:r w:rsidRPr="00D13CC8">
        <w:rPr>
          <w:rFonts w:ascii="Times New Roman" w:eastAsia="Times New Roman" w:hAnsi="Times New Roman" w:cs="Times New Roman"/>
          <w:color w:val="000000" w:themeColor="text1"/>
          <w:sz w:val="24"/>
          <w:szCs w:val="24"/>
          <w:lang w:eastAsia="ru-RU"/>
        </w:rPr>
        <w:t>литниковой</w:t>
      </w:r>
      <w:proofErr w:type="spellEnd"/>
      <w:r w:rsidRPr="00D13CC8">
        <w:rPr>
          <w:rFonts w:ascii="Times New Roman" w:eastAsia="Times New Roman" w:hAnsi="Times New Roman" w:cs="Times New Roman"/>
          <w:color w:val="000000" w:themeColor="text1"/>
          <w:sz w:val="24"/>
          <w:szCs w:val="24"/>
          <w:lang w:eastAsia="ru-RU"/>
        </w:rPr>
        <w:t xml:space="preserve"> чаше производится отбивка керамики, далее отрезка ЛПС. Таким </w:t>
      </w:r>
      <w:proofErr w:type="gramStart"/>
      <w:r w:rsidRPr="00D13CC8">
        <w:rPr>
          <w:rFonts w:ascii="Times New Roman" w:eastAsia="Times New Roman" w:hAnsi="Times New Roman" w:cs="Times New Roman"/>
          <w:color w:val="000000" w:themeColor="text1"/>
          <w:sz w:val="24"/>
          <w:szCs w:val="24"/>
          <w:lang w:eastAsia="ru-RU"/>
        </w:rPr>
        <w:t>образом</w:t>
      </w:r>
      <w:proofErr w:type="gramEnd"/>
      <w:r w:rsidRPr="00D13CC8">
        <w:rPr>
          <w:rFonts w:ascii="Times New Roman" w:eastAsia="Times New Roman" w:hAnsi="Times New Roman" w:cs="Times New Roman"/>
          <w:color w:val="000000" w:themeColor="text1"/>
          <w:sz w:val="24"/>
          <w:szCs w:val="24"/>
          <w:lang w:eastAsia="ru-RU"/>
        </w:rPr>
        <w:t xml:space="preserve"> получаем отливку.</w:t>
      </w:r>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Преимущества этого способа: возможность изготовления деталей из сплавов, не поддающихся механической обработке; получение отливок с точностью размеров до 11 — 13 квалитета и шероховатостью поверхности </w:t>
      </w:r>
      <w:proofErr w:type="spellStart"/>
      <w:r w:rsidRPr="00D13CC8">
        <w:rPr>
          <w:rFonts w:ascii="Times New Roman" w:eastAsia="Times New Roman" w:hAnsi="Times New Roman" w:cs="Times New Roman"/>
          <w:color w:val="000000" w:themeColor="text1"/>
          <w:sz w:val="24"/>
          <w:szCs w:val="24"/>
          <w:lang w:eastAsia="ru-RU"/>
        </w:rPr>
        <w:t>Ra</w:t>
      </w:r>
      <w:proofErr w:type="spellEnd"/>
      <w:r w:rsidRPr="00D13CC8">
        <w:rPr>
          <w:rFonts w:ascii="Times New Roman" w:eastAsia="Times New Roman" w:hAnsi="Times New Roman" w:cs="Times New Roman"/>
          <w:color w:val="000000" w:themeColor="text1"/>
          <w:sz w:val="24"/>
          <w:szCs w:val="24"/>
          <w:lang w:eastAsia="ru-RU"/>
        </w:rPr>
        <w:t xml:space="preserve"> 2,5—1,25 мкм, что в ряде случаев устраняет обработку резанием; возможность получения узлов машин, которые при обычных способах литья пришлось бы собирать из отдельных деталей. Литье по выплавляемым моделям используют в условиях единичного (опытного), серийного и массового производства.</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В силу большого расхода металла и дороговизны процесса, литьё по выплавляемым моделям применяют только для ответственных деталей.</w:t>
      </w:r>
    </w:p>
    <w:p w:rsidR="00D13CC8" w:rsidRPr="00D13CC8" w:rsidRDefault="00D13CC8" w:rsidP="00D13CC8">
      <w:pPr>
        <w:spacing w:after="0"/>
        <w:rPr>
          <w:rFonts w:ascii="Times New Roman" w:eastAsia="Times New Roman" w:hAnsi="Times New Roman" w:cs="Times New Roman"/>
          <w:b/>
          <w:bCs/>
          <w:color w:val="000000" w:themeColor="text1"/>
          <w:sz w:val="24"/>
          <w:szCs w:val="24"/>
          <w:lang w:eastAsia="ru-RU"/>
        </w:rPr>
      </w:pPr>
      <w:r w:rsidRPr="00D13CC8">
        <w:rPr>
          <w:rFonts w:ascii="Times New Roman" w:eastAsia="Times New Roman" w:hAnsi="Times New Roman" w:cs="Times New Roman"/>
          <w:b/>
          <w:bCs/>
          <w:color w:val="000000" w:themeColor="text1"/>
          <w:sz w:val="24"/>
          <w:szCs w:val="24"/>
          <w:lang w:eastAsia="ru-RU"/>
        </w:rPr>
        <w:br w:type="page"/>
      </w:r>
    </w:p>
    <w:p w:rsidR="00D13CC8" w:rsidRPr="00D13CC8" w:rsidRDefault="00D13CC8" w:rsidP="00D13CC8">
      <w:pPr>
        <w:shd w:val="clear" w:color="auto" w:fill="FFFFFF"/>
        <w:spacing w:after="0"/>
        <w:jc w:val="center"/>
        <w:outlineLvl w:val="2"/>
        <w:rPr>
          <w:rFonts w:ascii="Times New Roman" w:eastAsia="Times New Roman" w:hAnsi="Times New Roman" w:cs="Times New Roman"/>
          <w:b/>
          <w:bCs/>
          <w:color w:val="000000" w:themeColor="text1"/>
          <w:sz w:val="28"/>
          <w:szCs w:val="28"/>
          <w:lang w:eastAsia="ru-RU"/>
        </w:rPr>
      </w:pPr>
      <w:bookmarkStart w:id="5" w:name="_Toc50398663"/>
      <w:r w:rsidRPr="00D13CC8">
        <w:rPr>
          <w:rFonts w:ascii="Times New Roman" w:eastAsia="Times New Roman" w:hAnsi="Times New Roman" w:cs="Times New Roman"/>
          <w:b/>
          <w:bCs/>
          <w:color w:val="000000" w:themeColor="text1"/>
          <w:sz w:val="28"/>
          <w:szCs w:val="28"/>
          <w:lang w:eastAsia="ru-RU"/>
        </w:rPr>
        <w:lastRenderedPageBreak/>
        <w:t>Литьё по газифицируемым моделям</w:t>
      </w:r>
      <w:bookmarkEnd w:id="5"/>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Литьё по газифицируемым моделям (ЛГМ) из пенопласта по качеству фасонных отливок, экономичности, </w:t>
      </w:r>
      <w:proofErr w:type="spellStart"/>
      <w:r w:rsidRPr="00D13CC8">
        <w:rPr>
          <w:rFonts w:ascii="Times New Roman" w:eastAsia="Times New Roman" w:hAnsi="Times New Roman" w:cs="Times New Roman"/>
          <w:color w:val="000000" w:themeColor="text1"/>
          <w:sz w:val="24"/>
          <w:szCs w:val="24"/>
          <w:lang w:eastAsia="ru-RU"/>
        </w:rPr>
        <w:t>экологичности</w:t>
      </w:r>
      <w:proofErr w:type="spellEnd"/>
      <w:r w:rsidRPr="00D13CC8">
        <w:rPr>
          <w:rFonts w:ascii="Times New Roman" w:eastAsia="Times New Roman" w:hAnsi="Times New Roman" w:cs="Times New Roman"/>
          <w:color w:val="000000" w:themeColor="text1"/>
          <w:sz w:val="24"/>
          <w:szCs w:val="24"/>
          <w:lang w:eastAsia="ru-RU"/>
        </w:rPr>
        <w:t xml:space="preserve"> и высокой культуре производства наиболее выгодно. Мировая практика свидетельствует о постоянном росте производства отливок этим способом, которое в 2007 году превысило 1,5 </w:t>
      </w:r>
      <w:proofErr w:type="spellStart"/>
      <w:proofErr w:type="gramStart"/>
      <w:r w:rsidRPr="00D13CC8">
        <w:rPr>
          <w:rFonts w:ascii="Times New Roman" w:eastAsia="Times New Roman" w:hAnsi="Times New Roman" w:cs="Times New Roman"/>
          <w:color w:val="000000" w:themeColor="text1"/>
          <w:sz w:val="24"/>
          <w:szCs w:val="24"/>
          <w:lang w:eastAsia="ru-RU"/>
        </w:rPr>
        <w:t>млн</w:t>
      </w:r>
      <w:proofErr w:type="spellEnd"/>
      <w:proofErr w:type="gramEnd"/>
      <w:r w:rsidRPr="00D13CC8">
        <w:rPr>
          <w:rFonts w:ascii="Times New Roman" w:eastAsia="Times New Roman" w:hAnsi="Times New Roman" w:cs="Times New Roman"/>
          <w:color w:val="000000" w:themeColor="text1"/>
          <w:sz w:val="24"/>
          <w:szCs w:val="24"/>
          <w:lang w:eastAsia="ru-RU"/>
        </w:rPr>
        <w:t xml:space="preserve"> т/год, особенно популярна она в США и Китае (в одной КНР работает более 1,5 тыс. таких участков), где всё больше льют отливок без ограничений по форме и размерам. В песчаной форме модель из пенопласта при заливке замещается расплавленным металлом, так получается высокоточная отливка. Чаще всего форма из сухого песка </w:t>
      </w:r>
      <w:proofErr w:type="spellStart"/>
      <w:r w:rsidRPr="00D13CC8">
        <w:rPr>
          <w:rFonts w:ascii="Times New Roman" w:eastAsia="Times New Roman" w:hAnsi="Times New Roman" w:cs="Times New Roman"/>
          <w:color w:val="000000" w:themeColor="text1"/>
          <w:sz w:val="24"/>
          <w:szCs w:val="24"/>
          <w:lang w:eastAsia="ru-RU"/>
        </w:rPr>
        <w:t>вакуумируется</w:t>
      </w:r>
      <w:proofErr w:type="spellEnd"/>
      <w:r w:rsidRPr="00D13CC8">
        <w:rPr>
          <w:rFonts w:ascii="Times New Roman" w:eastAsia="Times New Roman" w:hAnsi="Times New Roman" w:cs="Times New Roman"/>
          <w:color w:val="000000" w:themeColor="text1"/>
          <w:sz w:val="24"/>
          <w:szCs w:val="24"/>
          <w:lang w:eastAsia="ru-RU"/>
        </w:rPr>
        <w:t xml:space="preserve"> на уровне 50 кПа, но также применяют формовку в наливные и </w:t>
      </w:r>
      <w:proofErr w:type="spellStart"/>
      <w:r w:rsidRPr="00D13CC8">
        <w:rPr>
          <w:rFonts w:ascii="Times New Roman" w:eastAsia="Times New Roman" w:hAnsi="Times New Roman" w:cs="Times New Roman"/>
          <w:color w:val="000000" w:themeColor="text1"/>
          <w:sz w:val="24"/>
          <w:szCs w:val="24"/>
          <w:lang w:eastAsia="ru-RU"/>
        </w:rPr>
        <w:t>легкоуплотняемые</w:t>
      </w:r>
      <w:proofErr w:type="spellEnd"/>
      <w:r w:rsidRPr="00D13CC8">
        <w:rPr>
          <w:rFonts w:ascii="Times New Roman" w:eastAsia="Times New Roman" w:hAnsi="Times New Roman" w:cs="Times New Roman"/>
          <w:color w:val="000000" w:themeColor="text1"/>
          <w:sz w:val="24"/>
          <w:szCs w:val="24"/>
          <w:lang w:eastAsia="ru-RU"/>
        </w:rPr>
        <w:t xml:space="preserve"> песчаные смеси </w:t>
      </w:r>
      <w:proofErr w:type="gramStart"/>
      <w:r w:rsidRPr="00D13CC8">
        <w:rPr>
          <w:rFonts w:ascii="Times New Roman" w:eastAsia="Times New Roman" w:hAnsi="Times New Roman" w:cs="Times New Roman"/>
          <w:color w:val="000000" w:themeColor="text1"/>
          <w:sz w:val="24"/>
          <w:szCs w:val="24"/>
          <w:lang w:eastAsia="ru-RU"/>
        </w:rPr>
        <w:t>со</w:t>
      </w:r>
      <w:proofErr w:type="gramEnd"/>
      <w:r w:rsidRPr="00D13CC8">
        <w:rPr>
          <w:rFonts w:ascii="Times New Roman" w:eastAsia="Times New Roman" w:hAnsi="Times New Roman" w:cs="Times New Roman"/>
          <w:color w:val="000000" w:themeColor="text1"/>
          <w:sz w:val="24"/>
          <w:szCs w:val="24"/>
          <w:lang w:eastAsia="ru-RU"/>
        </w:rPr>
        <w:t xml:space="preserve"> связующим. Область применения — отливки массой 0,1—2000 кг и более, тенденция расширения применения в серийном и массовом производстве отливок с габаритными размерами 40—1000 мм, в частности, в двигателестроении для литья блоков и головок блоков цилиндров и др.</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На 1 тонну годного литья расходуется 4 вида модельно-формовочных (неметаллических) материалов:</w:t>
      </w:r>
    </w:p>
    <w:p w:rsidR="00D13CC8" w:rsidRPr="00D13CC8" w:rsidRDefault="00D13CC8" w:rsidP="00D13CC8">
      <w:pPr>
        <w:numPr>
          <w:ilvl w:val="0"/>
          <w:numId w:val="6"/>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кварцевого песка — 50 кг,</w:t>
      </w:r>
    </w:p>
    <w:p w:rsidR="00D13CC8" w:rsidRPr="00D13CC8" w:rsidRDefault="00D13CC8" w:rsidP="00D13CC8">
      <w:pPr>
        <w:numPr>
          <w:ilvl w:val="0"/>
          <w:numId w:val="6"/>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противопригарного покрытия — 25 кг,</w:t>
      </w:r>
    </w:p>
    <w:p w:rsidR="00D13CC8" w:rsidRPr="00D13CC8" w:rsidRDefault="00D13CC8" w:rsidP="00D13CC8">
      <w:pPr>
        <w:numPr>
          <w:ilvl w:val="0"/>
          <w:numId w:val="6"/>
        </w:numPr>
        <w:shd w:val="clear" w:color="auto" w:fill="FFFFFF"/>
        <w:spacing w:after="0"/>
        <w:ind w:left="384"/>
        <w:rPr>
          <w:rFonts w:ascii="Times New Roman" w:eastAsia="Times New Roman" w:hAnsi="Times New Roman" w:cs="Times New Roman"/>
          <w:color w:val="000000" w:themeColor="text1"/>
          <w:sz w:val="24"/>
          <w:szCs w:val="24"/>
          <w:lang w:eastAsia="ru-RU"/>
        </w:rPr>
      </w:pPr>
      <w:proofErr w:type="spellStart"/>
      <w:r w:rsidRPr="00D13CC8">
        <w:rPr>
          <w:rFonts w:ascii="Times New Roman" w:eastAsia="Times New Roman" w:hAnsi="Times New Roman" w:cs="Times New Roman"/>
          <w:color w:val="000000" w:themeColor="text1"/>
          <w:sz w:val="24"/>
          <w:szCs w:val="24"/>
          <w:lang w:eastAsia="ru-RU"/>
        </w:rPr>
        <w:t>пенополистирола</w:t>
      </w:r>
      <w:proofErr w:type="spellEnd"/>
      <w:r w:rsidRPr="00D13CC8">
        <w:rPr>
          <w:rFonts w:ascii="Times New Roman" w:eastAsia="Times New Roman" w:hAnsi="Times New Roman" w:cs="Times New Roman"/>
          <w:color w:val="000000" w:themeColor="text1"/>
          <w:sz w:val="24"/>
          <w:szCs w:val="24"/>
          <w:lang w:eastAsia="ru-RU"/>
        </w:rPr>
        <w:t> — 6 кг,</w:t>
      </w:r>
    </w:p>
    <w:p w:rsidR="00D13CC8" w:rsidRPr="00D13CC8" w:rsidRDefault="00D13CC8" w:rsidP="00D13CC8">
      <w:pPr>
        <w:numPr>
          <w:ilvl w:val="0"/>
          <w:numId w:val="6"/>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плёнки полиэтиленовой — 10 кв.м.</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Отсутствие традиционных форм и стержней исключает применение формовочных и стержневых смесей, формовка состоит из засыпки модели песком с повторным его использованием на 95-97 %.</w:t>
      </w:r>
    </w:p>
    <w:p w:rsidR="00D13CC8" w:rsidRPr="00D13CC8" w:rsidRDefault="00D13CC8" w:rsidP="00D13CC8">
      <w:pPr>
        <w:spacing w:after="0"/>
        <w:rPr>
          <w:rFonts w:ascii="Times New Roman" w:eastAsia="Times New Roman" w:hAnsi="Times New Roman" w:cs="Times New Roman"/>
          <w:b/>
          <w:bCs/>
          <w:color w:val="000000" w:themeColor="text1"/>
          <w:sz w:val="24"/>
          <w:szCs w:val="24"/>
          <w:lang w:eastAsia="ru-RU"/>
        </w:rPr>
      </w:pPr>
      <w:r w:rsidRPr="00D13CC8">
        <w:rPr>
          <w:rFonts w:ascii="Times New Roman" w:eastAsia="Times New Roman" w:hAnsi="Times New Roman" w:cs="Times New Roman"/>
          <w:b/>
          <w:bCs/>
          <w:color w:val="000000" w:themeColor="text1"/>
          <w:sz w:val="24"/>
          <w:szCs w:val="24"/>
          <w:lang w:eastAsia="ru-RU"/>
        </w:rPr>
        <w:br w:type="page"/>
      </w:r>
    </w:p>
    <w:p w:rsidR="00D13CC8" w:rsidRPr="00D13CC8" w:rsidRDefault="00D13CC8" w:rsidP="00D13CC8">
      <w:pPr>
        <w:shd w:val="clear" w:color="auto" w:fill="FFFFFF"/>
        <w:spacing w:after="0"/>
        <w:jc w:val="center"/>
        <w:outlineLvl w:val="2"/>
        <w:rPr>
          <w:rFonts w:ascii="Times New Roman" w:eastAsia="Times New Roman" w:hAnsi="Times New Roman" w:cs="Times New Roman"/>
          <w:b/>
          <w:bCs/>
          <w:color w:val="000000" w:themeColor="text1"/>
          <w:sz w:val="28"/>
          <w:szCs w:val="28"/>
          <w:lang w:eastAsia="ru-RU"/>
        </w:rPr>
      </w:pPr>
      <w:bookmarkStart w:id="6" w:name="_Toc50398664"/>
      <w:r w:rsidRPr="00D13CC8">
        <w:rPr>
          <w:rFonts w:ascii="Times New Roman" w:eastAsia="Times New Roman" w:hAnsi="Times New Roman" w:cs="Times New Roman"/>
          <w:b/>
          <w:bCs/>
          <w:color w:val="000000" w:themeColor="text1"/>
          <w:sz w:val="28"/>
          <w:szCs w:val="28"/>
          <w:lang w:eastAsia="ru-RU"/>
        </w:rPr>
        <w:lastRenderedPageBreak/>
        <w:t>Центробежное литьё</w:t>
      </w:r>
      <w:bookmarkEnd w:id="6"/>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Центробежный метод литья (центробежное литьё) используется при получении отливок, имеющих форму тел вращения. Подобные отливки отливаются из чугуна, стали, бронзы и алюминия. При этом расплав заливают в металлическую форму, вращающуюся со скоростью 3000 </w:t>
      </w:r>
      <w:proofErr w:type="gramStart"/>
      <w:r w:rsidRPr="00D13CC8">
        <w:rPr>
          <w:rFonts w:ascii="Times New Roman" w:eastAsia="Times New Roman" w:hAnsi="Times New Roman" w:cs="Times New Roman"/>
          <w:color w:val="000000" w:themeColor="text1"/>
          <w:sz w:val="24"/>
          <w:szCs w:val="24"/>
          <w:lang w:eastAsia="ru-RU"/>
        </w:rPr>
        <w:t>об</w:t>
      </w:r>
      <w:proofErr w:type="gramEnd"/>
      <w:r w:rsidRPr="00D13CC8">
        <w:rPr>
          <w:rFonts w:ascii="Times New Roman" w:eastAsia="Times New Roman" w:hAnsi="Times New Roman" w:cs="Times New Roman"/>
          <w:color w:val="000000" w:themeColor="text1"/>
          <w:sz w:val="24"/>
          <w:szCs w:val="24"/>
          <w:lang w:eastAsia="ru-RU"/>
        </w:rPr>
        <w:t>/мин.</w:t>
      </w:r>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Под действием центробежной силы расплав распределяется по внутренней поверхности формы и, кристаллизуясь, образует отливку. Центробежным способом можно получить двухслойные заготовки, что достигается поочерёдной заливкой в форму различных сплавов. Кристаллизация расплава в металлической форме под действием центробежной силы обеспечивает получение плотных отливок.</w:t>
      </w:r>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При этом, как правило, в отливках не бывает газовых раковин и шлаковых включений. Особыми преимуществами центробежного литья является получение внутренних полостей без применения стержней и большая экономия сплава в виду отсутствия </w:t>
      </w:r>
      <w:proofErr w:type="spellStart"/>
      <w:r w:rsidRPr="00D13CC8">
        <w:rPr>
          <w:rFonts w:ascii="Times New Roman" w:eastAsia="Times New Roman" w:hAnsi="Times New Roman" w:cs="Times New Roman"/>
          <w:color w:val="000000" w:themeColor="text1"/>
          <w:sz w:val="24"/>
          <w:szCs w:val="24"/>
          <w:lang w:eastAsia="ru-RU"/>
        </w:rPr>
        <w:t>литниковой</w:t>
      </w:r>
      <w:proofErr w:type="spellEnd"/>
      <w:r w:rsidRPr="00D13CC8">
        <w:rPr>
          <w:rFonts w:ascii="Times New Roman" w:eastAsia="Times New Roman" w:hAnsi="Times New Roman" w:cs="Times New Roman"/>
          <w:color w:val="000000" w:themeColor="text1"/>
          <w:sz w:val="24"/>
          <w:szCs w:val="24"/>
          <w:lang w:eastAsia="ru-RU"/>
        </w:rPr>
        <w:t xml:space="preserve"> системы. Выход годных отливок повышается до 95 %.</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Широким спросом пользуются отливки втулок, гильз и других заготовок, имеющих форму тела вращения, произведенные с помощью метода центробежного литья.</w:t>
      </w:r>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b/>
          <w:bCs/>
          <w:color w:val="000000" w:themeColor="text1"/>
          <w:sz w:val="24"/>
          <w:szCs w:val="24"/>
          <w:lang w:eastAsia="ru-RU"/>
        </w:rPr>
        <w:t>Центробежное литьё</w:t>
      </w:r>
      <w:r w:rsidRPr="00D13CC8">
        <w:rPr>
          <w:rFonts w:ascii="Times New Roman" w:eastAsia="Times New Roman" w:hAnsi="Times New Roman" w:cs="Times New Roman"/>
          <w:color w:val="000000" w:themeColor="text1"/>
          <w:sz w:val="24"/>
          <w:szCs w:val="24"/>
          <w:lang w:eastAsia="ru-RU"/>
        </w:rPr>
        <w:t xml:space="preserve"> — это способ получения отливок в металлических формах. При центробежном литье расплавленный металл, подвергаясь действию центробежных сил, отбрасывается к стенкам формы и затвердевает. Таким </w:t>
      </w:r>
      <w:proofErr w:type="gramStart"/>
      <w:r w:rsidRPr="00D13CC8">
        <w:rPr>
          <w:rFonts w:ascii="Times New Roman" w:eastAsia="Times New Roman" w:hAnsi="Times New Roman" w:cs="Times New Roman"/>
          <w:color w:val="000000" w:themeColor="text1"/>
          <w:sz w:val="24"/>
          <w:szCs w:val="24"/>
          <w:lang w:eastAsia="ru-RU"/>
        </w:rPr>
        <w:t>образом</w:t>
      </w:r>
      <w:proofErr w:type="gramEnd"/>
      <w:r w:rsidRPr="00D13CC8">
        <w:rPr>
          <w:rFonts w:ascii="Times New Roman" w:eastAsia="Times New Roman" w:hAnsi="Times New Roman" w:cs="Times New Roman"/>
          <w:color w:val="000000" w:themeColor="text1"/>
          <w:sz w:val="24"/>
          <w:szCs w:val="24"/>
          <w:lang w:eastAsia="ru-RU"/>
        </w:rPr>
        <w:t xml:space="preserve"> получается отливка. Этот способ литья широко используется в промышленности, особенно для получения пустотелых отливок (со свободной поверхностью).</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Технология центробежного литья обеспечивает целый ряд преимуществ, зачастую недостижимых при других способах, к примеру:</w:t>
      </w:r>
    </w:p>
    <w:p w:rsidR="00D13CC8" w:rsidRPr="00D13CC8" w:rsidRDefault="00D13CC8" w:rsidP="00D13CC8">
      <w:pPr>
        <w:numPr>
          <w:ilvl w:val="0"/>
          <w:numId w:val="7"/>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Высокая износостойкость.</w:t>
      </w:r>
    </w:p>
    <w:p w:rsidR="00D13CC8" w:rsidRPr="00D13CC8" w:rsidRDefault="00D13CC8" w:rsidP="00D13CC8">
      <w:pPr>
        <w:numPr>
          <w:ilvl w:val="0"/>
          <w:numId w:val="7"/>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Высокая плотность металла.</w:t>
      </w:r>
    </w:p>
    <w:p w:rsidR="00D13CC8" w:rsidRPr="00D13CC8" w:rsidRDefault="00D13CC8" w:rsidP="00D13CC8">
      <w:pPr>
        <w:numPr>
          <w:ilvl w:val="0"/>
          <w:numId w:val="7"/>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Отсутствие раковин.</w:t>
      </w:r>
    </w:p>
    <w:p w:rsidR="00D13CC8" w:rsidRPr="00D13CC8" w:rsidRDefault="00D13CC8" w:rsidP="00D13CC8">
      <w:pPr>
        <w:numPr>
          <w:ilvl w:val="0"/>
          <w:numId w:val="7"/>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В продукции центробежного литья отсутствуют неметаллические включения и шлак.</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Центробежным литьём получают литые заготовки, имеющие форму тел вращения:</w:t>
      </w:r>
    </w:p>
    <w:p w:rsidR="00D13CC8" w:rsidRPr="00D13CC8" w:rsidRDefault="00D13CC8" w:rsidP="00D13CC8">
      <w:pPr>
        <w:numPr>
          <w:ilvl w:val="0"/>
          <w:numId w:val="8"/>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втулки;</w:t>
      </w:r>
    </w:p>
    <w:p w:rsidR="00D13CC8" w:rsidRPr="00D13CC8" w:rsidRDefault="00D13CC8" w:rsidP="00D13CC8">
      <w:pPr>
        <w:numPr>
          <w:ilvl w:val="0"/>
          <w:numId w:val="8"/>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венцы червячных колёс;</w:t>
      </w:r>
    </w:p>
    <w:p w:rsidR="00D13CC8" w:rsidRPr="00D13CC8" w:rsidRDefault="00D13CC8" w:rsidP="00D13CC8">
      <w:pPr>
        <w:numPr>
          <w:ilvl w:val="0"/>
          <w:numId w:val="8"/>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барабаны для бумагоделательных машин;</w:t>
      </w:r>
    </w:p>
    <w:p w:rsidR="00D13CC8" w:rsidRPr="00D13CC8" w:rsidRDefault="00D13CC8" w:rsidP="00D13CC8">
      <w:pPr>
        <w:numPr>
          <w:ilvl w:val="0"/>
          <w:numId w:val="8"/>
        </w:numPr>
        <w:shd w:val="clear" w:color="auto" w:fill="FFFFFF"/>
        <w:spacing w:after="0"/>
        <w:ind w:left="384"/>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роторы электродвигателей.</w:t>
      </w:r>
    </w:p>
    <w:p w:rsidR="00D13CC8" w:rsidRPr="00D13CC8" w:rsidRDefault="00D13CC8" w:rsidP="00D13CC8">
      <w:pPr>
        <w:shd w:val="clear" w:color="auto" w:fill="FFFFFF"/>
        <w:spacing w:after="0"/>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Наибольшее применение центробежное литьё находит при изготовлении втулок из медных сплавов, преимущественно оловянных бронз.</w:t>
      </w:r>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По сравнению с литьём в неподвижные формы центробежное литьё имеет ряд преимуществ: повышаются </w:t>
      </w:r>
      <w:proofErr w:type="spellStart"/>
      <w:r w:rsidRPr="00D13CC8">
        <w:rPr>
          <w:rFonts w:ascii="Times New Roman" w:eastAsia="Times New Roman" w:hAnsi="Times New Roman" w:cs="Times New Roman"/>
          <w:color w:val="000000" w:themeColor="text1"/>
          <w:sz w:val="24"/>
          <w:szCs w:val="24"/>
          <w:lang w:eastAsia="ru-RU"/>
        </w:rPr>
        <w:t>заполняемость</w:t>
      </w:r>
      <w:proofErr w:type="spellEnd"/>
      <w:r w:rsidRPr="00D13CC8">
        <w:rPr>
          <w:rFonts w:ascii="Times New Roman" w:eastAsia="Times New Roman" w:hAnsi="Times New Roman" w:cs="Times New Roman"/>
          <w:color w:val="000000" w:themeColor="text1"/>
          <w:sz w:val="24"/>
          <w:szCs w:val="24"/>
          <w:lang w:eastAsia="ru-RU"/>
        </w:rPr>
        <w:t xml:space="preserve"> форм, плотность и механические свойства отливок, выход годного. Однако для его организации необходимо специальное оборудование; недостатки, присущие этому способу литья: неточность размеров свободных поверхностей отливок, повышенная склонность к ликвации компонентов сплава, повышенные требования к прочности литейных форм.</w:t>
      </w:r>
    </w:p>
    <w:p w:rsidR="00D13CC8" w:rsidRPr="00D13CC8" w:rsidRDefault="00D13CC8" w:rsidP="00D13CC8">
      <w:pPr>
        <w:spacing w:after="0"/>
        <w:rPr>
          <w:rFonts w:ascii="Times New Roman" w:eastAsia="Times New Roman" w:hAnsi="Times New Roman" w:cs="Times New Roman"/>
          <w:b/>
          <w:bCs/>
          <w:color w:val="000000" w:themeColor="text1"/>
          <w:sz w:val="24"/>
          <w:szCs w:val="24"/>
          <w:lang w:eastAsia="ru-RU"/>
        </w:rPr>
      </w:pPr>
      <w:r w:rsidRPr="00D13CC8">
        <w:rPr>
          <w:rFonts w:ascii="Times New Roman" w:eastAsia="Times New Roman" w:hAnsi="Times New Roman" w:cs="Times New Roman"/>
          <w:b/>
          <w:bCs/>
          <w:color w:val="000000" w:themeColor="text1"/>
          <w:sz w:val="24"/>
          <w:szCs w:val="24"/>
          <w:lang w:eastAsia="ru-RU"/>
        </w:rPr>
        <w:br w:type="page"/>
      </w:r>
    </w:p>
    <w:p w:rsidR="00D13CC8" w:rsidRPr="00D13CC8" w:rsidRDefault="00D13CC8" w:rsidP="00D13CC8">
      <w:pPr>
        <w:shd w:val="clear" w:color="auto" w:fill="FFFFFF"/>
        <w:spacing w:after="0"/>
        <w:jc w:val="center"/>
        <w:outlineLvl w:val="2"/>
        <w:rPr>
          <w:rFonts w:ascii="Times New Roman" w:eastAsia="Times New Roman" w:hAnsi="Times New Roman" w:cs="Times New Roman"/>
          <w:b/>
          <w:bCs/>
          <w:color w:val="000000" w:themeColor="text1"/>
          <w:sz w:val="28"/>
          <w:szCs w:val="28"/>
          <w:lang w:eastAsia="ru-RU"/>
        </w:rPr>
      </w:pPr>
      <w:bookmarkStart w:id="7" w:name="_Toc50398665"/>
      <w:r w:rsidRPr="00BB30D0">
        <w:rPr>
          <w:rFonts w:ascii="Times New Roman" w:eastAsia="Times New Roman" w:hAnsi="Times New Roman" w:cs="Times New Roman"/>
          <w:b/>
          <w:bCs/>
          <w:color w:val="000000" w:themeColor="text1"/>
          <w:sz w:val="28"/>
          <w:szCs w:val="28"/>
          <w:lang w:eastAsia="ru-RU"/>
        </w:rPr>
        <w:lastRenderedPageBreak/>
        <w:t>Литьё в оболочковые формы</w:t>
      </w:r>
      <w:bookmarkEnd w:id="7"/>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b/>
          <w:bCs/>
          <w:color w:val="000000" w:themeColor="text1"/>
          <w:sz w:val="24"/>
          <w:szCs w:val="24"/>
          <w:lang w:eastAsia="ru-RU"/>
        </w:rPr>
        <w:t>Литьё в оболочковые формы</w:t>
      </w:r>
      <w:r w:rsidRPr="00D13CC8">
        <w:rPr>
          <w:rFonts w:ascii="Times New Roman" w:eastAsia="Times New Roman" w:hAnsi="Times New Roman" w:cs="Times New Roman"/>
          <w:color w:val="000000" w:themeColor="text1"/>
          <w:sz w:val="24"/>
          <w:szCs w:val="24"/>
          <w:lang w:eastAsia="ru-RU"/>
        </w:rPr>
        <w:t xml:space="preserve"> — способ получения фасонных отливок из металлических сплавов в формах, состоящих из смеси песчаных зёрен (обычно кварцевых) и синтетического порошка (обычно фенолоформальдегидной смолы и </w:t>
      </w:r>
      <w:proofErr w:type="spellStart"/>
      <w:r w:rsidRPr="00D13CC8">
        <w:rPr>
          <w:rFonts w:ascii="Times New Roman" w:eastAsia="Times New Roman" w:hAnsi="Times New Roman" w:cs="Times New Roman"/>
          <w:color w:val="000000" w:themeColor="text1"/>
          <w:sz w:val="24"/>
          <w:szCs w:val="24"/>
          <w:lang w:eastAsia="ru-RU"/>
        </w:rPr>
        <w:t>пульвер-бакелита</w:t>
      </w:r>
      <w:proofErr w:type="spellEnd"/>
      <w:r w:rsidRPr="00D13CC8">
        <w:rPr>
          <w:rFonts w:ascii="Times New Roman" w:eastAsia="Times New Roman" w:hAnsi="Times New Roman" w:cs="Times New Roman"/>
          <w:color w:val="000000" w:themeColor="text1"/>
          <w:sz w:val="24"/>
          <w:szCs w:val="24"/>
          <w:lang w:eastAsia="ru-RU"/>
        </w:rPr>
        <w:t>). Предпочтительно применение плакированных песчаных зёрен (покрытых слоем синтетической смолы).</w:t>
      </w:r>
    </w:p>
    <w:p w:rsidR="00D13CC8" w:rsidRPr="00D13CC8"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 xml:space="preserve">Оболочковую форму получают одним из двух методов. Смесь насыпают на металлическую модель, нагретую до 300 °C, выдерживают в течение нескольких десятков секунд до образования тонкого упрочнённого слоя, избыток смеси удаляют. При использовании плакированной смеси её вдувают в зазор между нагретой моделью и наружной контурной плитой. В обоих случаях необходимо </w:t>
      </w:r>
      <w:proofErr w:type="spellStart"/>
      <w:r w:rsidRPr="00D13CC8">
        <w:rPr>
          <w:rFonts w:ascii="Times New Roman" w:eastAsia="Times New Roman" w:hAnsi="Times New Roman" w:cs="Times New Roman"/>
          <w:color w:val="000000" w:themeColor="text1"/>
          <w:sz w:val="24"/>
          <w:szCs w:val="24"/>
          <w:lang w:eastAsia="ru-RU"/>
        </w:rPr>
        <w:t>доупрочнение</w:t>
      </w:r>
      <w:proofErr w:type="spellEnd"/>
      <w:r w:rsidRPr="00D13CC8">
        <w:rPr>
          <w:rFonts w:ascii="Times New Roman" w:eastAsia="Times New Roman" w:hAnsi="Times New Roman" w:cs="Times New Roman"/>
          <w:color w:val="000000" w:themeColor="text1"/>
          <w:sz w:val="24"/>
          <w:szCs w:val="24"/>
          <w:lang w:eastAsia="ru-RU"/>
        </w:rPr>
        <w:t xml:space="preserve"> оболочки в печи (при температуре до 600—700 °C) на модели. </w:t>
      </w:r>
      <w:proofErr w:type="gramStart"/>
      <w:r w:rsidRPr="00D13CC8">
        <w:rPr>
          <w:rFonts w:ascii="Times New Roman" w:eastAsia="Times New Roman" w:hAnsi="Times New Roman" w:cs="Times New Roman"/>
          <w:color w:val="000000" w:themeColor="text1"/>
          <w:sz w:val="24"/>
          <w:szCs w:val="24"/>
          <w:lang w:eastAsia="ru-RU"/>
        </w:rPr>
        <w:t xml:space="preserve">Полученные оболочковые </w:t>
      </w:r>
      <w:proofErr w:type="spellStart"/>
      <w:r w:rsidRPr="00D13CC8">
        <w:rPr>
          <w:rFonts w:ascii="Times New Roman" w:eastAsia="Times New Roman" w:hAnsi="Times New Roman" w:cs="Times New Roman"/>
          <w:color w:val="000000" w:themeColor="text1"/>
          <w:sz w:val="24"/>
          <w:szCs w:val="24"/>
          <w:lang w:eastAsia="ru-RU"/>
        </w:rPr>
        <w:t>полуформы</w:t>
      </w:r>
      <w:proofErr w:type="spellEnd"/>
      <w:r w:rsidRPr="00D13CC8">
        <w:rPr>
          <w:rFonts w:ascii="Times New Roman" w:eastAsia="Times New Roman" w:hAnsi="Times New Roman" w:cs="Times New Roman"/>
          <w:color w:val="000000" w:themeColor="text1"/>
          <w:sz w:val="24"/>
          <w:szCs w:val="24"/>
          <w:lang w:eastAsia="ru-RU"/>
        </w:rPr>
        <w:t xml:space="preserve"> скрепляют, и в них заливают жидкий сплав.</w:t>
      </w:r>
      <w:proofErr w:type="gramEnd"/>
      <w:r w:rsidRPr="00D13CC8">
        <w:rPr>
          <w:rFonts w:ascii="Times New Roman" w:eastAsia="Times New Roman" w:hAnsi="Times New Roman" w:cs="Times New Roman"/>
          <w:color w:val="000000" w:themeColor="text1"/>
          <w:sz w:val="24"/>
          <w:szCs w:val="24"/>
          <w:lang w:eastAsia="ru-RU"/>
        </w:rPr>
        <w:t xml:space="preserve"> Во избежание деформации форм под действием заливаемого сплава перед заливкой их помещают в металлический кожух, а пространство между его стенками и формой заполняют металлической дробью, наличие которой воздействует также на температурный режим охлаждающейся отливки.</w:t>
      </w:r>
    </w:p>
    <w:p w:rsidR="00BB30D0" w:rsidRDefault="00D13CC8" w:rsidP="006B125E">
      <w:pPr>
        <w:shd w:val="clear" w:color="auto" w:fill="FFFFFF"/>
        <w:spacing w:after="0"/>
        <w:jc w:val="both"/>
        <w:rPr>
          <w:rFonts w:ascii="Times New Roman" w:eastAsia="Times New Roman" w:hAnsi="Times New Roman" w:cs="Times New Roman"/>
          <w:color w:val="000000" w:themeColor="text1"/>
          <w:sz w:val="24"/>
          <w:szCs w:val="24"/>
          <w:lang w:eastAsia="ru-RU"/>
        </w:rPr>
      </w:pPr>
      <w:r w:rsidRPr="00D13CC8">
        <w:rPr>
          <w:rFonts w:ascii="Times New Roman" w:eastAsia="Times New Roman" w:hAnsi="Times New Roman" w:cs="Times New Roman"/>
          <w:color w:val="000000" w:themeColor="text1"/>
          <w:sz w:val="24"/>
          <w:szCs w:val="24"/>
          <w:lang w:eastAsia="ru-RU"/>
        </w:rPr>
        <w:t>Этим способом изготавливают различные отливки массой до 25 кг. Преимуществами способа являются значительные повышение производительности по сравнению с изготовлением отливок литьём в песчаные формы, управление тепловым режимом охлаждения отливки и возможность механизировать процесс.</w:t>
      </w:r>
    </w:p>
    <w:p w:rsidR="00BB30D0" w:rsidRDefault="00BB30D0">
      <w:pP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br w:type="page"/>
      </w:r>
    </w:p>
    <w:p w:rsidR="00BB30D0" w:rsidRPr="00BB30D0" w:rsidRDefault="00BB30D0" w:rsidP="00BB30D0">
      <w:pPr>
        <w:shd w:val="clear" w:color="auto" w:fill="FFFFFF"/>
        <w:spacing w:after="0"/>
        <w:jc w:val="center"/>
        <w:rPr>
          <w:rFonts w:ascii="Times New Roman" w:eastAsia="Times New Roman" w:hAnsi="Times New Roman" w:cs="Times New Roman"/>
          <w:b/>
          <w:color w:val="000000" w:themeColor="text1"/>
          <w:sz w:val="28"/>
          <w:szCs w:val="28"/>
          <w:lang w:eastAsia="ru-RU"/>
        </w:rPr>
      </w:pPr>
      <w:r w:rsidRPr="00BB30D0">
        <w:rPr>
          <w:rFonts w:ascii="Times New Roman" w:eastAsia="Times New Roman" w:hAnsi="Times New Roman" w:cs="Times New Roman"/>
          <w:b/>
          <w:color w:val="000000" w:themeColor="text1"/>
          <w:sz w:val="28"/>
          <w:szCs w:val="28"/>
          <w:lang w:eastAsia="ru-RU"/>
        </w:rPr>
        <w:lastRenderedPageBreak/>
        <w:t>Литература</w:t>
      </w:r>
    </w:p>
    <w:p w:rsidR="00BB30D0" w:rsidRPr="00BB30D0" w:rsidRDefault="00BB30D0" w:rsidP="00BB30D0">
      <w:pPr>
        <w:shd w:val="clear" w:color="auto" w:fill="FFFFFF"/>
        <w:spacing w:after="0"/>
        <w:rPr>
          <w:rFonts w:ascii="Times New Roman" w:eastAsia="Times New Roman" w:hAnsi="Times New Roman" w:cs="Times New Roman"/>
          <w:color w:val="000000" w:themeColor="text1"/>
          <w:sz w:val="24"/>
          <w:szCs w:val="24"/>
          <w:lang w:eastAsia="ru-RU"/>
        </w:rPr>
      </w:pPr>
      <w:r w:rsidRPr="00BB30D0">
        <w:rPr>
          <w:rFonts w:ascii="Times New Roman" w:eastAsia="Times New Roman" w:hAnsi="Times New Roman" w:cs="Times New Roman"/>
          <w:color w:val="000000" w:themeColor="text1"/>
          <w:sz w:val="24"/>
          <w:szCs w:val="24"/>
          <w:lang w:eastAsia="ru-RU"/>
        </w:rPr>
        <w:t>Баринов Н. А. </w:t>
      </w:r>
      <w:hyperlink r:id="rId21" w:history="1">
        <w:r w:rsidRPr="00BB30D0">
          <w:rPr>
            <w:rFonts w:ascii="Times New Roman" w:eastAsia="Times New Roman" w:hAnsi="Times New Roman" w:cs="Times New Roman"/>
            <w:color w:val="000000" w:themeColor="text1"/>
            <w:sz w:val="24"/>
            <w:szCs w:val="24"/>
            <w:lang w:eastAsia="ru-RU"/>
          </w:rPr>
          <w:t>«</w:t>
        </w:r>
        <w:proofErr w:type="spellStart"/>
        <w:r w:rsidRPr="00BB30D0">
          <w:rPr>
            <w:rFonts w:ascii="Times New Roman" w:eastAsia="Times New Roman" w:hAnsi="Times New Roman" w:cs="Times New Roman"/>
            <w:color w:val="000000" w:themeColor="text1"/>
            <w:sz w:val="24"/>
            <w:szCs w:val="24"/>
            <w:lang w:eastAsia="ru-RU"/>
          </w:rPr>
          <w:t>Водоохлаждаемые</w:t>
        </w:r>
        <w:proofErr w:type="spellEnd"/>
        <w:r w:rsidRPr="00BB30D0">
          <w:rPr>
            <w:rFonts w:ascii="Times New Roman" w:eastAsia="Times New Roman" w:hAnsi="Times New Roman" w:cs="Times New Roman"/>
            <w:color w:val="000000" w:themeColor="text1"/>
            <w:sz w:val="24"/>
            <w:szCs w:val="24"/>
            <w:lang w:eastAsia="ru-RU"/>
          </w:rPr>
          <w:t xml:space="preserve"> вагранки и их металлургические возможности»</w:t>
        </w:r>
      </w:hyperlink>
      <w:r w:rsidRPr="00BB30D0">
        <w:rPr>
          <w:rFonts w:ascii="Times New Roman" w:eastAsia="Times New Roman" w:hAnsi="Times New Roman" w:cs="Times New Roman"/>
          <w:color w:val="000000" w:themeColor="text1"/>
          <w:sz w:val="24"/>
          <w:szCs w:val="24"/>
          <w:lang w:eastAsia="ru-RU"/>
        </w:rPr>
        <w:t>, Москва, «Машиностроение» 1964</w:t>
      </w:r>
    </w:p>
    <w:p w:rsidR="00404DAF" w:rsidRPr="00D13CC8" w:rsidRDefault="00404DAF" w:rsidP="00D13CC8">
      <w:pPr>
        <w:shd w:val="clear" w:color="auto" w:fill="FFFFFF"/>
        <w:spacing w:after="0"/>
        <w:rPr>
          <w:rFonts w:ascii="Times New Roman" w:eastAsia="Times New Roman" w:hAnsi="Times New Roman" w:cs="Times New Roman"/>
          <w:color w:val="000000" w:themeColor="text1"/>
          <w:sz w:val="24"/>
          <w:szCs w:val="24"/>
          <w:lang w:eastAsia="ru-RU"/>
        </w:rPr>
      </w:pPr>
    </w:p>
    <w:sectPr w:rsidR="00404DAF" w:rsidRPr="00D13CC8" w:rsidSect="004F6C7A">
      <w:pgSz w:w="11906" w:h="16838"/>
      <w:pgMar w:top="720" w:right="720" w:bottom="720" w:left="72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097" w:rsidRDefault="00D75097" w:rsidP="00D13CC8">
      <w:pPr>
        <w:spacing w:after="0" w:line="240" w:lineRule="auto"/>
      </w:pPr>
      <w:r>
        <w:separator/>
      </w:r>
    </w:p>
  </w:endnote>
  <w:endnote w:type="continuationSeparator" w:id="0">
    <w:p w:rsidR="00D75097" w:rsidRDefault="00D75097" w:rsidP="00D13C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28"/>
        <w:szCs w:val="28"/>
      </w:rPr>
      <w:id w:val="2141040406"/>
      <w:docPartObj>
        <w:docPartGallery w:val="Page Numbers (Bottom of Page)"/>
        <w:docPartUnique/>
      </w:docPartObj>
    </w:sdtPr>
    <w:sdtContent>
      <w:p w:rsidR="007D262F" w:rsidRPr="00D13CC8" w:rsidRDefault="00C377B4" w:rsidP="00D13CC8">
        <w:pPr>
          <w:pStyle w:val="a9"/>
          <w:jc w:val="center"/>
          <w:rPr>
            <w:rFonts w:ascii="Times New Roman" w:hAnsi="Times New Roman" w:cs="Times New Roman"/>
            <w:b/>
            <w:sz w:val="28"/>
            <w:szCs w:val="28"/>
          </w:rPr>
        </w:pPr>
        <w:r w:rsidRPr="00D13CC8">
          <w:rPr>
            <w:rFonts w:ascii="Times New Roman" w:hAnsi="Times New Roman" w:cs="Times New Roman"/>
            <w:b/>
            <w:sz w:val="28"/>
            <w:szCs w:val="28"/>
          </w:rPr>
          <w:fldChar w:fldCharType="begin"/>
        </w:r>
        <w:r w:rsidR="007D262F" w:rsidRPr="00D13CC8">
          <w:rPr>
            <w:rFonts w:ascii="Times New Roman" w:hAnsi="Times New Roman" w:cs="Times New Roman"/>
            <w:b/>
            <w:sz w:val="28"/>
            <w:szCs w:val="28"/>
          </w:rPr>
          <w:instrText xml:space="preserve"> PAGE   \* MERGEFORMAT </w:instrText>
        </w:r>
        <w:r w:rsidRPr="00D13CC8">
          <w:rPr>
            <w:rFonts w:ascii="Times New Roman" w:hAnsi="Times New Roman" w:cs="Times New Roman"/>
            <w:b/>
            <w:sz w:val="28"/>
            <w:szCs w:val="28"/>
          </w:rPr>
          <w:fldChar w:fldCharType="separate"/>
        </w:r>
        <w:r w:rsidR="00CD5373">
          <w:rPr>
            <w:rFonts w:ascii="Times New Roman" w:hAnsi="Times New Roman" w:cs="Times New Roman"/>
            <w:b/>
            <w:noProof/>
            <w:sz w:val="28"/>
            <w:szCs w:val="28"/>
          </w:rPr>
          <w:t>11</w:t>
        </w:r>
        <w:r w:rsidRPr="00D13CC8">
          <w:rPr>
            <w:rFonts w:ascii="Times New Roman" w:hAnsi="Times New Roman" w:cs="Times New Roman"/>
            <w:b/>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097" w:rsidRDefault="00D75097" w:rsidP="00D13CC8">
      <w:pPr>
        <w:spacing w:after="0" w:line="240" w:lineRule="auto"/>
      </w:pPr>
      <w:r>
        <w:separator/>
      </w:r>
    </w:p>
  </w:footnote>
  <w:footnote w:type="continuationSeparator" w:id="0">
    <w:p w:rsidR="00D75097" w:rsidRDefault="00D75097" w:rsidP="00D13C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71339"/>
    <w:multiLevelType w:val="multilevel"/>
    <w:tmpl w:val="4CEE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852C0E"/>
    <w:multiLevelType w:val="multilevel"/>
    <w:tmpl w:val="7DE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B0235F"/>
    <w:multiLevelType w:val="multilevel"/>
    <w:tmpl w:val="5E7E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F124FE"/>
    <w:multiLevelType w:val="multilevel"/>
    <w:tmpl w:val="D298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C63AA6"/>
    <w:multiLevelType w:val="multilevel"/>
    <w:tmpl w:val="6CF4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DE4CBA"/>
    <w:multiLevelType w:val="multilevel"/>
    <w:tmpl w:val="885C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B94BF0"/>
    <w:multiLevelType w:val="multilevel"/>
    <w:tmpl w:val="0A00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7129DE"/>
    <w:multiLevelType w:val="multilevel"/>
    <w:tmpl w:val="C5D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D46001"/>
    <w:multiLevelType w:val="multilevel"/>
    <w:tmpl w:val="ABFE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7"/>
  </w:num>
  <w:num w:numId="4">
    <w:abstractNumId w:val="0"/>
  </w:num>
  <w:num w:numId="5">
    <w:abstractNumId w:val="6"/>
  </w:num>
  <w:num w:numId="6">
    <w:abstractNumId w:val="5"/>
  </w:num>
  <w:num w:numId="7">
    <w:abstractNumId w:val="8"/>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D13CC8"/>
    <w:rsid w:val="00144F2A"/>
    <w:rsid w:val="003372E9"/>
    <w:rsid w:val="00404DAF"/>
    <w:rsid w:val="004F6C7A"/>
    <w:rsid w:val="005E7779"/>
    <w:rsid w:val="006B125E"/>
    <w:rsid w:val="006D7E77"/>
    <w:rsid w:val="007D262F"/>
    <w:rsid w:val="00817B1A"/>
    <w:rsid w:val="008D224F"/>
    <w:rsid w:val="00BB30D0"/>
    <w:rsid w:val="00C377B4"/>
    <w:rsid w:val="00CD5373"/>
    <w:rsid w:val="00CF2C76"/>
    <w:rsid w:val="00D0233C"/>
    <w:rsid w:val="00D13CC8"/>
    <w:rsid w:val="00D750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DAF"/>
  </w:style>
  <w:style w:type="paragraph" w:styleId="1">
    <w:name w:val="heading 1"/>
    <w:basedOn w:val="a"/>
    <w:next w:val="a"/>
    <w:link w:val="10"/>
    <w:uiPriority w:val="9"/>
    <w:qFormat/>
    <w:rsid w:val="00D0233C"/>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semiHidden/>
    <w:unhideWhenUsed/>
    <w:qFormat/>
    <w:rsid w:val="00D0233C"/>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3">
    <w:name w:val="heading 3"/>
    <w:basedOn w:val="a"/>
    <w:link w:val="30"/>
    <w:uiPriority w:val="9"/>
    <w:qFormat/>
    <w:rsid w:val="00D13CC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13CC8"/>
    <w:rPr>
      <w:rFonts w:ascii="Times New Roman" w:eastAsia="Times New Roman" w:hAnsi="Times New Roman" w:cs="Times New Roman"/>
      <w:b/>
      <w:bCs/>
      <w:sz w:val="27"/>
      <w:szCs w:val="27"/>
      <w:lang w:eastAsia="ru-RU"/>
    </w:rPr>
  </w:style>
  <w:style w:type="character" w:customStyle="1" w:styleId="mw-headline">
    <w:name w:val="mw-headline"/>
    <w:basedOn w:val="a0"/>
    <w:rsid w:val="00D13CC8"/>
  </w:style>
  <w:style w:type="character" w:customStyle="1" w:styleId="mw-editsection">
    <w:name w:val="mw-editsection"/>
    <w:basedOn w:val="a0"/>
    <w:rsid w:val="00D13CC8"/>
  </w:style>
  <w:style w:type="character" w:customStyle="1" w:styleId="mw-editsection-bracket">
    <w:name w:val="mw-editsection-bracket"/>
    <w:basedOn w:val="a0"/>
    <w:rsid w:val="00D13CC8"/>
  </w:style>
  <w:style w:type="character" w:styleId="a3">
    <w:name w:val="Hyperlink"/>
    <w:basedOn w:val="a0"/>
    <w:uiPriority w:val="99"/>
    <w:unhideWhenUsed/>
    <w:rsid w:val="00D13CC8"/>
    <w:rPr>
      <w:color w:val="0000FF"/>
      <w:u w:val="single"/>
    </w:rPr>
  </w:style>
  <w:style w:type="character" w:customStyle="1" w:styleId="mw-editsection-divider">
    <w:name w:val="mw-editsection-divider"/>
    <w:basedOn w:val="a0"/>
    <w:rsid w:val="00D13CC8"/>
  </w:style>
  <w:style w:type="paragraph" w:styleId="a4">
    <w:name w:val="Normal (Web)"/>
    <w:basedOn w:val="a"/>
    <w:uiPriority w:val="99"/>
    <w:semiHidden/>
    <w:unhideWhenUsed/>
    <w:rsid w:val="00D13C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D13CC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13CC8"/>
    <w:rPr>
      <w:rFonts w:ascii="Tahoma" w:hAnsi="Tahoma" w:cs="Tahoma"/>
      <w:sz w:val="16"/>
      <w:szCs w:val="16"/>
    </w:rPr>
  </w:style>
  <w:style w:type="paragraph" w:styleId="a7">
    <w:name w:val="header"/>
    <w:basedOn w:val="a"/>
    <w:link w:val="a8"/>
    <w:uiPriority w:val="99"/>
    <w:semiHidden/>
    <w:unhideWhenUsed/>
    <w:rsid w:val="00D13CC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D13CC8"/>
  </w:style>
  <w:style w:type="paragraph" w:styleId="a9">
    <w:name w:val="footer"/>
    <w:basedOn w:val="a"/>
    <w:link w:val="aa"/>
    <w:uiPriority w:val="99"/>
    <w:unhideWhenUsed/>
    <w:rsid w:val="00D13CC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13CC8"/>
  </w:style>
  <w:style w:type="paragraph" w:customStyle="1" w:styleId="Standard">
    <w:name w:val="Standard"/>
    <w:rsid w:val="00BB30D0"/>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20">
    <w:name w:val="Заголовок 2 Знак"/>
    <w:basedOn w:val="a0"/>
    <w:link w:val="2"/>
    <w:uiPriority w:val="9"/>
    <w:semiHidden/>
    <w:rsid w:val="00D0233C"/>
    <w:rPr>
      <w:rFonts w:asciiTheme="majorHAnsi" w:eastAsiaTheme="majorEastAsia" w:hAnsiTheme="majorHAnsi" w:cstheme="majorBidi"/>
      <w:b/>
      <w:bCs/>
      <w:color w:val="000000" w:themeColor="text1"/>
      <w:sz w:val="26"/>
      <w:szCs w:val="26"/>
    </w:rPr>
  </w:style>
  <w:style w:type="character" w:customStyle="1" w:styleId="10">
    <w:name w:val="Заголовок 1 Знак"/>
    <w:basedOn w:val="a0"/>
    <w:link w:val="1"/>
    <w:uiPriority w:val="9"/>
    <w:rsid w:val="00D0233C"/>
    <w:rPr>
      <w:rFonts w:ascii="Times New Roman" w:eastAsiaTheme="majorEastAsia" w:hAnsi="Times New Roman" w:cstheme="majorBidi"/>
      <w:b/>
      <w:bCs/>
      <w:color w:val="000000" w:themeColor="text1"/>
      <w:sz w:val="28"/>
      <w:szCs w:val="28"/>
    </w:rPr>
  </w:style>
  <w:style w:type="paragraph" w:styleId="ab">
    <w:name w:val="TOC Heading"/>
    <w:basedOn w:val="1"/>
    <w:next w:val="a"/>
    <w:uiPriority w:val="39"/>
    <w:semiHidden/>
    <w:unhideWhenUsed/>
    <w:qFormat/>
    <w:rsid w:val="00D0233C"/>
    <w:pPr>
      <w:jc w:val="left"/>
      <w:outlineLvl w:val="9"/>
    </w:pPr>
    <w:rPr>
      <w:rFonts w:asciiTheme="majorHAnsi" w:hAnsiTheme="majorHAnsi"/>
      <w:color w:val="365F91" w:themeColor="accent1" w:themeShade="BF"/>
    </w:rPr>
  </w:style>
  <w:style w:type="paragraph" w:styleId="11">
    <w:name w:val="toc 1"/>
    <w:basedOn w:val="a"/>
    <w:next w:val="a"/>
    <w:autoRedefine/>
    <w:uiPriority w:val="39"/>
    <w:unhideWhenUsed/>
    <w:rsid w:val="00D0233C"/>
    <w:pPr>
      <w:spacing w:after="100"/>
    </w:pPr>
  </w:style>
  <w:style w:type="paragraph" w:styleId="31">
    <w:name w:val="toc 3"/>
    <w:basedOn w:val="a"/>
    <w:next w:val="a"/>
    <w:autoRedefine/>
    <w:uiPriority w:val="39"/>
    <w:unhideWhenUsed/>
    <w:rsid w:val="00D0233C"/>
    <w:pPr>
      <w:spacing w:after="100"/>
      <w:ind w:left="440"/>
    </w:pPr>
  </w:style>
  <w:style w:type="paragraph" w:styleId="ac">
    <w:name w:val="footnote text"/>
    <w:basedOn w:val="a"/>
    <w:link w:val="ad"/>
    <w:uiPriority w:val="99"/>
    <w:semiHidden/>
    <w:unhideWhenUsed/>
    <w:rsid w:val="00CD5373"/>
    <w:pPr>
      <w:spacing w:after="0" w:line="240" w:lineRule="auto"/>
    </w:pPr>
    <w:rPr>
      <w:sz w:val="20"/>
      <w:szCs w:val="20"/>
    </w:rPr>
  </w:style>
  <w:style w:type="character" w:customStyle="1" w:styleId="ad">
    <w:name w:val="Текст сноски Знак"/>
    <w:basedOn w:val="a0"/>
    <w:link w:val="ac"/>
    <w:uiPriority w:val="99"/>
    <w:semiHidden/>
    <w:rsid w:val="00CD5373"/>
    <w:rPr>
      <w:sz w:val="20"/>
      <w:szCs w:val="20"/>
    </w:rPr>
  </w:style>
  <w:style w:type="character" w:styleId="ae">
    <w:name w:val="footnote reference"/>
    <w:basedOn w:val="a0"/>
    <w:uiPriority w:val="99"/>
    <w:semiHidden/>
    <w:unhideWhenUsed/>
    <w:rsid w:val="00CD5373"/>
    <w:rPr>
      <w:vertAlign w:val="superscript"/>
    </w:rPr>
  </w:style>
</w:styles>
</file>

<file path=word/webSettings.xml><?xml version="1.0" encoding="utf-8"?>
<w:webSettings xmlns:r="http://schemas.openxmlformats.org/officeDocument/2006/relationships" xmlns:w="http://schemas.openxmlformats.org/wordprocessingml/2006/main">
  <w:divs>
    <w:div w:id="800273260">
      <w:bodyDiv w:val="1"/>
      <w:marLeft w:val="0"/>
      <w:marRight w:val="0"/>
      <w:marTop w:val="0"/>
      <w:marBottom w:val="0"/>
      <w:divBdr>
        <w:top w:val="none" w:sz="0" w:space="0" w:color="auto"/>
        <w:left w:val="none" w:sz="0" w:space="0" w:color="auto"/>
        <w:bottom w:val="none" w:sz="0" w:space="0" w:color="auto"/>
        <w:right w:val="none" w:sz="0" w:space="0" w:color="auto"/>
      </w:divBdr>
      <w:divsChild>
        <w:div w:id="1585215598">
          <w:marLeft w:val="336"/>
          <w:marRight w:val="0"/>
          <w:marTop w:val="120"/>
          <w:marBottom w:val="312"/>
          <w:divBdr>
            <w:top w:val="none" w:sz="0" w:space="0" w:color="auto"/>
            <w:left w:val="none" w:sz="0" w:space="0" w:color="auto"/>
            <w:bottom w:val="none" w:sz="0" w:space="0" w:color="auto"/>
            <w:right w:val="none" w:sz="0" w:space="0" w:color="auto"/>
          </w:divBdr>
          <w:divsChild>
            <w:div w:id="1421021811">
              <w:marLeft w:val="0"/>
              <w:marRight w:val="0"/>
              <w:marTop w:val="0"/>
              <w:marBottom w:val="0"/>
              <w:divBdr>
                <w:top w:val="single" w:sz="12" w:space="4" w:color="C8CCD1"/>
                <w:left w:val="single" w:sz="12" w:space="4" w:color="C8CCD1"/>
                <w:bottom w:val="single" w:sz="12" w:space="4" w:color="C8CCD1"/>
                <w:right w:val="single" w:sz="12" w:space="4" w:color="C8CCD1"/>
              </w:divBdr>
            </w:div>
          </w:divsChild>
        </w:div>
        <w:div w:id="1297368683">
          <w:marLeft w:val="0"/>
          <w:marRight w:val="0"/>
          <w:marTop w:val="0"/>
          <w:marBottom w:val="0"/>
          <w:divBdr>
            <w:top w:val="none" w:sz="0" w:space="0" w:color="auto"/>
            <w:left w:val="none" w:sz="0" w:space="0" w:color="auto"/>
            <w:bottom w:val="none" w:sz="0" w:space="0" w:color="auto"/>
            <w:right w:val="none" w:sz="0" w:space="0" w:color="auto"/>
          </w:divBdr>
        </w:div>
        <w:div w:id="162401203">
          <w:marLeft w:val="0"/>
          <w:marRight w:val="0"/>
          <w:marTop w:val="0"/>
          <w:marBottom w:val="0"/>
          <w:divBdr>
            <w:top w:val="none" w:sz="0" w:space="0" w:color="auto"/>
            <w:left w:val="none" w:sz="0" w:space="0" w:color="auto"/>
            <w:bottom w:val="none" w:sz="0" w:space="0" w:color="auto"/>
            <w:right w:val="none" w:sz="0" w:space="0" w:color="auto"/>
          </w:divBdr>
        </w:div>
        <w:div w:id="60562012">
          <w:marLeft w:val="0"/>
          <w:marRight w:val="0"/>
          <w:marTop w:val="0"/>
          <w:marBottom w:val="0"/>
          <w:divBdr>
            <w:top w:val="none" w:sz="0" w:space="0" w:color="auto"/>
            <w:left w:val="none" w:sz="0" w:space="0" w:color="auto"/>
            <w:bottom w:val="none" w:sz="0" w:space="0" w:color="auto"/>
            <w:right w:val="none" w:sz="0" w:space="0" w:color="auto"/>
          </w:divBdr>
        </w:div>
        <w:div w:id="1011956026">
          <w:marLeft w:val="0"/>
          <w:marRight w:val="0"/>
          <w:marTop w:val="0"/>
          <w:marBottom w:val="0"/>
          <w:divBdr>
            <w:top w:val="none" w:sz="0" w:space="0" w:color="auto"/>
            <w:left w:val="none" w:sz="0" w:space="0" w:color="auto"/>
            <w:bottom w:val="none" w:sz="0" w:space="0" w:color="auto"/>
            <w:right w:val="none" w:sz="0" w:space="0" w:color="auto"/>
          </w:divBdr>
        </w:div>
      </w:divsChild>
    </w:div>
    <w:div w:id="905990318">
      <w:bodyDiv w:val="1"/>
      <w:marLeft w:val="0"/>
      <w:marRight w:val="0"/>
      <w:marTop w:val="0"/>
      <w:marBottom w:val="0"/>
      <w:divBdr>
        <w:top w:val="none" w:sz="0" w:space="0" w:color="auto"/>
        <w:left w:val="none" w:sz="0" w:space="0" w:color="auto"/>
        <w:bottom w:val="none" w:sz="0" w:space="0" w:color="auto"/>
        <w:right w:val="none" w:sz="0" w:space="0" w:color="auto"/>
      </w:divBdr>
      <w:divsChild>
        <w:div w:id="460657637">
          <w:marLeft w:val="336"/>
          <w:marRight w:val="0"/>
          <w:marTop w:val="120"/>
          <w:marBottom w:val="312"/>
          <w:divBdr>
            <w:top w:val="none" w:sz="0" w:space="0" w:color="auto"/>
            <w:left w:val="none" w:sz="0" w:space="0" w:color="auto"/>
            <w:bottom w:val="none" w:sz="0" w:space="0" w:color="auto"/>
            <w:right w:val="none" w:sz="0" w:space="0" w:color="auto"/>
          </w:divBdr>
          <w:divsChild>
            <w:div w:id="1895266436">
              <w:marLeft w:val="0"/>
              <w:marRight w:val="0"/>
              <w:marTop w:val="0"/>
              <w:marBottom w:val="0"/>
              <w:divBdr>
                <w:top w:val="single" w:sz="12" w:space="4" w:color="C8CCD1"/>
                <w:left w:val="single" w:sz="12" w:space="4" w:color="C8CCD1"/>
                <w:bottom w:val="single" w:sz="12" w:space="4" w:color="C8CCD1"/>
                <w:right w:val="single" w:sz="12" w:space="4" w:color="C8CCD1"/>
              </w:divBdr>
            </w:div>
          </w:divsChild>
        </w:div>
        <w:div w:id="942299542">
          <w:marLeft w:val="0"/>
          <w:marRight w:val="0"/>
          <w:marTop w:val="0"/>
          <w:marBottom w:val="0"/>
          <w:divBdr>
            <w:top w:val="none" w:sz="0" w:space="0" w:color="auto"/>
            <w:left w:val="none" w:sz="0" w:space="0" w:color="auto"/>
            <w:bottom w:val="none" w:sz="0" w:space="0" w:color="auto"/>
            <w:right w:val="none" w:sz="0" w:space="0" w:color="auto"/>
          </w:divBdr>
        </w:div>
        <w:div w:id="1697462667">
          <w:marLeft w:val="0"/>
          <w:marRight w:val="0"/>
          <w:marTop w:val="0"/>
          <w:marBottom w:val="0"/>
          <w:divBdr>
            <w:top w:val="none" w:sz="0" w:space="0" w:color="auto"/>
            <w:left w:val="none" w:sz="0" w:space="0" w:color="auto"/>
            <w:bottom w:val="none" w:sz="0" w:space="0" w:color="auto"/>
            <w:right w:val="none" w:sz="0" w:space="0" w:color="auto"/>
          </w:divBdr>
        </w:div>
        <w:div w:id="925844010">
          <w:marLeft w:val="0"/>
          <w:marRight w:val="0"/>
          <w:marTop w:val="0"/>
          <w:marBottom w:val="0"/>
          <w:divBdr>
            <w:top w:val="none" w:sz="0" w:space="0" w:color="auto"/>
            <w:left w:val="none" w:sz="0" w:space="0" w:color="auto"/>
            <w:bottom w:val="none" w:sz="0" w:space="0" w:color="auto"/>
            <w:right w:val="none" w:sz="0" w:space="0" w:color="auto"/>
          </w:divBdr>
        </w:div>
        <w:div w:id="1808013245">
          <w:marLeft w:val="0"/>
          <w:marRight w:val="0"/>
          <w:marTop w:val="0"/>
          <w:marBottom w:val="0"/>
          <w:divBdr>
            <w:top w:val="none" w:sz="0" w:space="0" w:color="auto"/>
            <w:left w:val="none" w:sz="0" w:space="0" w:color="auto"/>
            <w:bottom w:val="none" w:sz="0" w:space="0" w:color="auto"/>
            <w:right w:val="none" w:sz="0" w:space="0" w:color="auto"/>
          </w:divBdr>
        </w:div>
      </w:divsChild>
    </w:div>
    <w:div w:id="140406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9A%D0%BE%D0%BA%D0%B8%D0%BB%D1%8C_(%D0%BB%D0%B8%D1%82%D1%8C%D1%91)" TargetMode="External"/><Relationship Id="rId18" Type="http://schemas.openxmlformats.org/officeDocument/2006/relationships/hyperlink" Target="https://ru.wikipedia.org/wiki/%D0%9F%D0%B0%D1%80%D0%B0%D1%84%D0%B8%D0%BD" TargetMode="External"/><Relationship Id="rId3" Type="http://schemas.openxmlformats.org/officeDocument/2006/relationships/styles" Target="styles.xml"/><Relationship Id="rId21" Type="http://schemas.openxmlformats.org/officeDocument/2006/relationships/hyperlink" Target="https://web.archive.org/web/20070701184719/http:/www.mexanik.ru/539/ann539.htm" TargetMode="External"/><Relationship Id="rId7" Type="http://schemas.openxmlformats.org/officeDocument/2006/relationships/endnotes" Target="endnotes.xml"/><Relationship Id="rId12" Type="http://schemas.openxmlformats.org/officeDocument/2006/relationships/hyperlink" Target="https://ru.wikipedia.org/wiki/%D0%9A%D0%B2%D0%B0%D1%80%D1%86%D0%B5%D0%B2%D1%8B%D0%B9_%D0%BF%D0%B5%D1%81%D0%BE%D0%BA" TargetMode="External"/><Relationship Id="rId17" Type="http://schemas.openxmlformats.org/officeDocument/2006/relationships/hyperlink" Target="https://ru.wikipedia.org/wiki/%D0%9B%D0%BE%D0%BF%D0%B0%D1%82%D0%BA%D0%B0_(%D0%BB%D0%BE%D0%BF%D0%B0%D1%81%D1%82%D1%8C)" TargetMode="External"/><Relationship Id="rId2" Type="http://schemas.openxmlformats.org/officeDocument/2006/relationships/numbering" Target="numbering.xml"/><Relationship Id="rId16" Type="http://schemas.openxmlformats.org/officeDocument/2006/relationships/hyperlink" Target="https://ru.wikipedia.org/wiki/%D0%9E%D1%82%D0%B6%D0%B8%D0%B3" TargetMode="External"/><Relationship Id="rId20" Type="http://schemas.openxmlformats.org/officeDocument/2006/relationships/hyperlink" Target="https://ru.wikipedia.org/wiki/%D0%92%D0%BE%D1%81%D0%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0%B5%D1%81%D0%BE%D0%BA" TargetMode="External"/><Relationship Id="rId5" Type="http://schemas.openxmlformats.org/officeDocument/2006/relationships/webSettings" Target="webSettings.xml"/><Relationship Id="rId15" Type="http://schemas.openxmlformats.org/officeDocument/2006/relationships/hyperlink" Target="https://ru.wikipedia.org/wiki/%D0%A7%D1%83%D0%B3%D1%83%D0%BD" TargetMode="External"/><Relationship Id="rId23" Type="http://schemas.openxmlformats.org/officeDocument/2006/relationships/theme" Target="theme/theme1.xml"/><Relationship Id="rId10" Type="http://schemas.openxmlformats.org/officeDocument/2006/relationships/hyperlink" Target="https://ru.wikipedia.org/wiki/%D0%A4%D0%BE%D1%80%D0%BC%D0%BE%D0%B2%D0%BE%D1%87%D0%BD%D0%B0%D1%8F_%D1%81%D0%BC%D0%B5%D1%81%D1%8C" TargetMode="External"/><Relationship Id="rId19" Type="http://schemas.openxmlformats.org/officeDocument/2006/relationships/hyperlink" Target="https://ru.wikipedia.org/wiki/%D0%A1%D1%82%D0%B5%D0%B0%D1%80%D0%B8%D0%BD" TargetMode="External"/><Relationship Id="rId4" Type="http://schemas.openxmlformats.org/officeDocument/2006/relationships/settings" Target="settings.xml"/><Relationship Id="rId9" Type="http://schemas.openxmlformats.org/officeDocument/2006/relationships/hyperlink" Target="https://ru.wikipedia.org/wiki/%D0%91%D1%8B%D1%81%D1%82%D1%80%D0%BE%D0%B5_%D0%BF%D1%80%D0%BE%D1%82%D0%BE%D1%82%D0%B8%D0%BF%D0%B8%D1%80%D0%BE%D0%B2%D0%B0%D0%BD%D0%B8%D0%B5" TargetMode="External"/><Relationship Id="rId14" Type="http://schemas.openxmlformats.org/officeDocument/2006/relationships/hyperlink" Target="https://ru.wikipedia.org/wiki/%D0%A1%D0%B8%D0%BB%D0%B0_%D1%82%D1%8F%D0%B6%D0%B5%D1%81%D1%82%D0%B8"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F4ED7B-E7B4-4A57-B9C2-F2EBACDA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2987</Words>
  <Characters>17030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volpo</dc:creator>
  <cp:lastModifiedBy>volpo</cp:lastModifiedBy>
  <cp:revision>11</cp:revision>
  <cp:lastPrinted>2018-12-25T21:06:00Z</cp:lastPrinted>
  <dcterms:created xsi:type="dcterms:W3CDTF">2018-12-25T20:38:00Z</dcterms:created>
  <dcterms:modified xsi:type="dcterms:W3CDTF">2020-09-07T16:39:00Z</dcterms:modified>
</cp:coreProperties>
</file>