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СЕВАСТОПОЛЬСКИЙ НАЦИОНАЛЬНЫЙ УНИВЕРСИТЕТ</w:t>
      </w: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ЯДЕРНОЙ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ЭНЕРГИИ И ПРОМЫШЛЕННОСТИ</w:t>
      </w: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Расчетно-графическая работа № 1</w:t>
      </w:r>
    </w:p>
    <w:p w:rsidR="00F9185F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</w:t>
      </w:r>
      <w:r w:rsidR="00F9185F" w:rsidRPr="001646EB">
        <w:rPr>
          <w:noProof/>
          <w:color w:val="000000"/>
          <w:sz w:val="28"/>
          <w:szCs w:val="28"/>
          <w:lang w:val="ru-RU"/>
        </w:rPr>
        <w:t>о дисциплине: «Основы электропривода» и «Автоматизированный электропривод»</w:t>
      </w: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н</w:t>
      </w:r>
      <w:r w:rsidR="00F9185F" w:rsidRPr="001646EB">
        <w:rPr>
          <w:noProof/>
          <w:color w:val="000000"/>
          <w:sz w:val="28"/>
          <w:szCs w:val="28"/>
          <w:lang w:val="ru-RU"/>
        </w:rPr>
        <w:t>а тему:</w:t>
      </w:r>
    </w:p>
    <w:p w:rsidR="00F9185F" w:rsidRPr="001646EB" w:rsidRDefault="00F9185F" w:rsidP="00D53DC3">
      <w:pPr>
        <w:spacing w:line="360" w:lineRule="auto"/>
        <w:jc w:val="center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«Расчет механических характеристик асинхронных двигателей с короткозамкнутым ротором»</w:t>
      </w: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9185F" w:rsidP="00D53DC3">
      <w:pPr>
        <w:spacing w:line="360" w:lineRule="auto"/>
        <w:ind w:firstLine="5148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Выполнил: студент </w:t>
      </w:r>
      <w:r w:rsidR="00526D55" w:rsidRPr="001646EB">
        <w:rPr>
          <w:noProof/>
          <w:color w:val="000000"/>
          <w:sz w:val="28"/>
          <w:szCs w:val="28"/>
          <w:lang w:val="ru-RU"/>
        </w:rPr>
        <w:t xml:space="preserve">гр.ЭСЭ </w:t>
      </w:r>
      <w:r w:rsidRPr="001646EB">
        <w:rPr>
          <w:noProof/>
          <w:color w:val="000000"/>
          <w:sz w:val="28"/>
          <w:szCs w:val="28"/>
          <w:lang w:val="ru-RU"/>
        </w:rPr>
        <w:t>24</w:t>
      </w:r>
      <w:r w:rsidR="00526D55" w:rsidRPr="001646EB">
        <w:rPr>
          <w:noProof/>
          <w:color w:val="000000"/>
          <w:sz w:val="28"/>
          <w:szCs w:val="28"/>
          <w:lang w:val="ru-RU"/>
        </w:rPr>
        <w:t>-в</w:t>
      </w:r>
    </w:p>
    <w:p w:rsidR="00D53DC3" w:rsidRPr="001646EB" w:rsidRDefault="00526D55" w:rsidP="00D53DC3">
      <w:pPr>
        <w:spacing w:line="360" w:lineRule="auto"/>
        <w:ind w:firstLine="5148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Левицкий П.В.</w:t>
      </w:r>
    </w:p>
    <w:p w:rsidR="00D53DC3" w:rsidRPr="001646EB" w:rsidRDefault="00F9185F" w:rsidP="00D53DC3">
      <w:pPr>
        <w:spacing w:line="360" w:lineRule="auto"/>
        <w:ind w:firstLine="5148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Проверил: доцент </w:t>
      </w:r>
    </w:p>
    <w:p w:rsidR="00F9185F" w:rsidRPr="001646EB" w:rsidRDefault="00F9185F" w:rsidP="00D53DC3">
      <w:pPr>
        <w:spacing w:line="360" w:lineRule="auto"/>
        <w:ind w:firstLine="5148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технич.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526D55" w:rsidRPr="001646EB">
        <w:rPr>
          <w:noProof/>
          <w:color w:val="000000"/>
          <w:sz w:val="28"/>
          <w:szCs w:val="28"/>
          <w:lang w:val="ru-RU"/>
        </w:rPr>
        <w:t xml:space="preserve">наук </w:t>
      </w:r>
      <w:r w:rsidRPr="001646EB">
        <w:rPr>
          <w:noProof/>
          <w:color w:val="000000"/>
          <w:sz w:val="28"/>
          <w:szCs w:val="28"/>
          <w:lang w:val="ru-RU"/>
        </w:rPr>
        <w:t>Назаренко В.Н.</w:t>
      </w: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D53DC3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F9185F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</w:p>
    <w:p w:rsidR="00526D55" w:rsidRPr="001646EB" w:rsidRDefault="00F9185F" w:rsidP="00D53DC3">
      <w:pPr>
        <w:spacing w:line="360" w:lineRule="auto"/>
        <w:jc w:val="center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Севастополь </w:t>
      </w:r>
      <w:r w:rsidR="00526D55" w:rsidRPr="001646EB">
        <w:rPr>
          <w:noProof/>
          <w:color w:val="000000"/>
          <w:sz w:val="28"/>
          <w:szCs w:val="28"/>
          <w:lang w:val="ru-RU"/>
        </w:rPr>
        <w:t>2009</w:t>
      </w:r>
    </w:p>
    <w:p w:rsidR="00F9185F" w:rsidRPr="001646EB" w:rsidRDefault="00D53DC3" w:rsidP="00D53DC3">
      <w:pPr>
        <w:pStyle w:val="a5"/>
        <w:spacing w:line="360" w:lineRule="auto"/>
        <w:ind w:left="0"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b/>
          <w:noProof/>
          <w:color w:val="000000"/>
          <w:sz w:val="28"/>
          <w:lang w:val="ru-RU"/>
        </w:rPr>
        <w:br w:type="page"/>
      </w:r>
      <w:r w:rsidR="00F9185F" w:rsidRPr="001646EB">
        <w:rPr>
          <w:b/>
          <w:noProof/>
          <w:color w:val="000000"/>
          <w:sz w:val="28"/>
          <w:lang w:val="ru-RU"/>
        </w:rPr>
        <w:lastRenderedPageBreak/>
        <w:t>Тема:</w:t>
      </w:r>
      <w:r w:rsidR="00F9185F" w:rsidRPr="001646EB">
        <w:rPr>
          <w:noProof/>
          <w:color w:val="000000"/>
          <w:sz w:val="28"/>
          <w:lang w:val="ru-RU"/>
        </w:rPr>
        <w:t xml:space="preserve"> РАСЧЕТ МЕХАНИЧЕСКИХ ХАРАКТЕРИСТИК АСИНХРОННЫХ</w:t>
      </w:r>
      <w:r w:rsidRPr="001646EB">
        <w:rPr>
          <w:noProof/>
          <w:color w:val="000000"/>
          <w:sz w:val="28"/>
          <w:lang w:val="ru-RU"/>
        </w:rPr>
        <w:t xml:space="preserve"> </w:t>
      </w:r>
      <w:r w:rsidR="00F9185F" w:rsidRPr="001646EB">
        <w:rPr>
          <w:noProof/>
          <w:color w:val="000000"/>
          <w:sz w:val="28"/>
          <w:lang w:val="ru-RU"/>
        </w:rPr>
        <w:t>ДВИГАТЕЛЕЙ (АД) С КОРОТКОЗАМКНУТЫМ РОТОРОМ</w:t>
      </w:r>
    </w:p>
    <w:p w:rsidR="00D53DC3" w:rsidRPr="001646EB" w:rsidRDefault="000F190C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Учебная цель:</w:t>
      </w:r>
    </w:p>
    <w:p w:rsidR="00D53DC3" w:rsidRPr="001646EB" w:rsidRDefault="000F190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1) Закрепить и углубить теоретические знания по определению свойств электродвигателей электроприводов по их механическим характеристикам.</w:t>
      </w:r>
    </w:p>
    <w:p w:rsidR="000F190C" w:rsidRPr="001646EB" w:rsidRDefault="000F190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Освоить методики расчета механических характеристик электроприводов в двигательном и тормозном режимах.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Содержание работы: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1) Рассчитать параметры обмотки статора и ротора асинхронного двигателя с короткозамкнутым ротором.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Произвести расчет механической характеристики асинхронного двигателя в двигательном режиме по приближенной формуле М.Клосса.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 Произвести расчет механической характеристики асинхронного двигателя в режиме динамического торможения.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4) Построить механические характеристики исполнительного механизма и асинхронного двигателя в двигательном и тормозном режимах.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Примечание: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1) Технические данные двигателей нормального исполнения представлены в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4.25pt">
            <v:imagedata r:id="rId7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26" type="#_x0000_t75" style="width:24.75pt;height:14.25pt">
            <v:imagedata r:id="rId8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27" type="#_x0000_t75" style="width:15pt;height:17.25pt">
            <v:imagedata r:id="rId9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28" type="#_x0000_t75" style="width:23.25pt;height:14.25pt">
            <v:imagedata r:id="rId10" o:title=""/>
          </v:shape>
        </w:pic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2) Динамическое торможение асинхронного двигателя производиться по схеме соединения обмоток статора в звезду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29" type="#_x0000_t75" style="width:50.25pt;height:17.25pt">
            <v:imagedata r:id="rId1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3) При расчете механической характеристики асинхронного двигателя в режиме динамического торможения принять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0" type="#_x0000_t75" style="width:50.25pt;height:18pt">
            <v:imagedata r:id="rId12" o:title=""/>
          </v:shape>
        </w:pict>
      </w:r>
    </w:p>
    <w:p w:rsidR="009E0D8F" w:rsidRPr="001646EB" w:rsidRDefault="009E0D8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4) Момент сопротивления исполнительного механизма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1" type="#_x0000_t75" style="width:60.75pt;height:18pt">
            <v:imagedata r:id="rId13" o:title=""/>
          </v:shape>
        </w:pict>
      </w:r>
    </w:p>
    <w:p w:rsidR="00F9185F" w:rsidRPr="001646EB" w:rsidRDefault="00D53DC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lang w:val="ru-RU"/>
        </w:rPr>
      </w:pPr>
      <w:r w:rsidRPr="001646EB">
        <w:rPr>
          <w:b/>
          <w:noProof/>
          <w:color w:val="000000"/>
          <w:sz w:val="28"/>
          <w:lang w:val="ru-RU"/>
        </w:rPr>
        <w:br w:type="page"/>
      </w:r>
      <w:r w:rsidR="00F9185F" w:rsidRPr="001646EB">
        <w:rPr>
          <w:b/>
          <w:noProof/>
          <w:color w:val="000000"/>
          <w:sz w:val="28"/>
          <w:lang w:val="ru-RU"/>
        </w:rPr>
        <w:lastRenderedPageBreak/>
        <w:t>1.</w:t>
      </w:r>
      <w:r w:rsidR="00F05DBC" w:rsidRPr="001646EB">
        <w:rPr>
          <w:b/>
          <w:noProof/>
          <w:color w:val="000000"/>
          <w:sz w:val="28"/>
          <w:lang w:val="ru-RU"/>
        </w:rPr>
        <w:t>1</w:t>
      </w:r>
      <w:r w:rsidR="00F9185F" w:rsidRPr="001646EB">
        <w:rPr>
          <w:b/>
          <w:noProof/>
          <w:color w:val="000000"/>
          <w:sz w:val="28"/>
          <w:lang w:val="ru-RU"/>
        </w:rPr>
        <w:t xml:space="preserve"> Особенности расчета характеристик и определение</w:t>
      </w:r>
      <w:r w:rsidRPr="001646EB">
        <w:rPr>
          <w:b/>
          <w:noProof/>
          <w:color w:val="000000"/>
          <w:sz w:val="28"/>
          <w:lang w:val="ru-RU"/>
        </w:rPr>
        <w:t xml:space="preserve"> </w:t>
      </w:r>
      <w:r w:rsidR="00F9185F" w:rsidRPr="001646EB">
        <w:rPr>
          <w:b/>
          <w:noProof/>
          <w:color w:val="000000"/>
          <w:sz w:val="28"/>
          <w:lang w:val="ru-RU"/>
        </w:rPr>
        <w:t>параметров асинхронных короткозамкнутых двигателей по каталожным дан</w:t>
      </w:r>
      <w:r w:rsidRPr="001646EB">
        <w:rPr>
          <w:b/>
          <w:noProof/>
          <w:color w:val="000000"/>
          <w:sz w:val="28"/>
          <w:lang w:val="ru-RU"/>
        </w:rPr>
        <w:t>ным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1D72C4" w:rsidRPr="001646EB" w:rsidRDefault="00F9185F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 xml:space="preserve">Параметры </w:t>
      </w:r>
      <w:r w:rsidR="0052091A" w:rsidRPr="001646EB">
        <w:rPr>
          <w:noProof/>
          <w:color w:val="000000"/>
          <w:sz w:val="28"/>
          <w:lang w:val="ru-RU"/>
        </w:rPr>
        <w:t>АД</w:t>
      </w:r>
      <w:r w:rsidRPr="001646EB">
        <w:rPr>
          <w:noProof/>
          <w:color w:val="000000"/>
          <w:sz w:val="28"/>
          <w:lang w:val="ru-RU"/>
        </w:rPr>
        <w:t xml:space="preserve"> являются переменными, изменяющимися в зависимости от скольжения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машины,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что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определяется насыщением зубцового слоя и вытеснением тока ротора.</w:t>
      </w:r>
      <w:r w:rsidR="0052091A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 xml:space="preserve">Изменение параметров </w:t>
      </w:r>
      <w:r w:rsidR="001D72C4" w:rsidRPr="001646EB">
        <w:rPr>
          <w:noProof/>
          <w:color w:val="000000"/>
          <w:sz w:val="28"/>
          <w:lang w:val="ru-RU"/>
        </w:rPr>
        <w:t>АД</w:t>
      </w:r>
      <w:r w:rsidRPr="001646EB">
        <w:rPr>
          <w:noProof/>
          <w:color w:val="000000"/>
          <w:sz w:val="28"/>
          <w:lang w:val="ru-RU"/>
        </w:rPr>
        <w:t xml:space="preserve"> значительно затрудняет расчет их механических характеристик.</w:t>
      </w:r>
      <w:r w:rsidR="00FE02E7" w:rsidRPr="001646EB">
        <w:rPr>
          <w:noProof/>
          <w:color w:val="000000"/>
          <w:sz w:val="28"/>
          <w:lang w:val="ru-RU"/>
        </w:rPr>
        <w:t xml:space="preserve"> </w:t>
      </w:r>
      <w:r w:rsidR="00FE02E7" w:rsidRPr="001646EB">
        <w:rPr>
          <w:i/>
          <w:noProof/>
          <w:color w:val="000000"/>
          <w:sz w:val="28"/>
          <w:lang w:val="ru-RU"/>
        </w:rPr>
        <w:t xml:space="preserve">Механической характеристикой называется зависимость частоты вращения ротора двигателя или скольжения от момента, развиваемого двигателем при установившемся режиме работы: n=f(M) или s=f(M).[4] 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</w:p>
    <w:p w:rsidR="002F5E19" w:rsidRPr="001646EB" w:rsidRDefault="002F5E19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</w:p>
    <w:p w:rsidR="002F5E19" w:rsidRPr="001646EB" w:rsidRDefault="00F1241F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  <w:r>
        <w:rPr>
          <w:i/>
          <w:noProof/>
          <w:color w:val="000000"/>
          <w:sz w:val="28"/>
          <w:lang w:val="ru-RU"/>
        </w:rPr>
        <w:pict>
          <v:shape id="_x0000_i1032" type="#_x0000_t75" style="width:140.25pt;height:104.25pt">
            <v:imagedata r:id="rId14" o:title=""/>
          </v:shape>
        </w:pict>
      </w:r>
    </w:p>
    <w:p w:rsidR="00D53DC3" w:rsidRPr="001646EB" w:rsidRDefault="002F5E19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  <w:r w:rsidRPr="001646EB">
        <w:rPr>
          <w:noProof/>
          <w:color w:val="000000"/>
          <w:sz w:val="28"/>
          <w:szCs w:val="24"/>
          <w:lang w:val="ru-RU"/>
        </w:rPr>
        <w:t>Рис.1.Механическая характеристика АД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F9185F" w:rsidRPr="001646EB" w:rsidRDefault="00D14B8B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>В</w:t>
      </w:r>
      <w:r w:rsidR="00F9185F" w:rsidRPr="001646EB">
        <w:rPr>
          <w:noProof/>
          <w:color w:val="000000"/>
          <w:sz w:val="28"/>
          <w:lang w:val="ru-RU"/>
        </w:rPr>
        <w:t xml:space="preserve"> последующих расчетах характеристик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="00931B05" w:rsidRPr="001646EB">
        <w:rPr>
          <w:noProof/>
          <w:color w:val="000000"/>
          <w:sz w:val="28"/>
          <w:lang w:val="ru-RU"/>
        </w:rPr>
        <w:t>АД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="00F9185F" w:rsidRPr="001646EB">
        <w:rPr>
          <w:noProof/>
          <w:color w:val="000000"/>
          <w:sz w:val="28"/>
          <w:lang w:val="ru-RU"/>
        </w:rPr>
        <w:t>в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="00F9185F" w:rsidRPr="001646EB">
        <w:rPr>
          <w:noProof/>
          <w:color w:val="000000"/>
          <w:sz w:val="28"/>
          <w:lang w:val="ru-RU"/>
        </w:rPr>
        <w:t>различных схемах включения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="00F9185F" w:rsidRPr="001646EB">
        <w:rPr>
          <w:noProof/>
          <w:color w:val="000000"/>
          <w:sz w:val="28"/>
          <w:lang w:val="ru-RU"/>
        </w:rPr>
        <w:t xml:space="preserve">основное внимание уделяется учету влияния изменения </w:t>
      </w:r>
      <w:r w:rsidR="00931B05" w:rsidRPr="001646EB">
        <w:rPr>
          <w:noProof/>
          <w:color w:val="000000"/>
          <w:sz w:val="28"/>
          <w:lang w:val="ru-RU"/>
        </w:rPr>
        <w:t>R</w:t>
      </w:r>
      <w:r w:rsidR="00F9185F" w:rsidRPr="001646EB">
        <w:rPr>
          <w:noProof/>
          <w:color w:val="000000"/>
          <w:sz w:val="28"/>
          <w:szCs w:val="24"/>
          <w:lang w:val="ru-RU"/>
        </w:rPr>
        <w:t>индукт</w:t>
      </w:r>
      <w:r w:rsidR="00F9185F" w:rsidRPr="001646EB">
        <w:rPr>
          <w:noProof/>
          <w:color w:val="000000"/>
          <w:sz w:val="28"/>
          <w:lang w:val="ru-RU"/>
        </w:rPr>
        <w:t xml:space="preserve"> контура намагничивания, </w:t>
      </w:r>
      <w:r w:rsidR="00931B05" w:rsidRPr="001646EB">
        <w:rPr>
          <w:noProof/>
          <w:color w:val="000000"/>
          <w:sz w:val="28"/>
          <w:lang w:val="ru-RU"/>
        </w:rPr>
        <w:t>т.к.</w:t>
      </w:r>
      <w:r w:rsidR="00F9185F" w:rsidRPr="001646EB">
        <w:rPr>
          <w:noProof/>
          <w:color w:val="000000"/>
          <w:sz w:val="28"/>
          <w:lang w:val="ru-RU"/>
        </w:rPr>
        <w:t xml:space="preserve"> </w:t>
      </w:r>
      <w:r w:rsidR="00B2574B" w:rsidRPr="001646EB">
        <w:rPr>
          <w:noProof/>
          <w:color w:val="000000"/>
          <w:sz w:val="28"/>
          <w:lang w:val="ru-RU"/>
        </w:rPr>
        <w:t xml:space="preserve">оно </w:t>
      </w:r>
      <w:r w:rsidR="00F9185F" w:rsidRPr="001646EB">
        <w:rPr>
          <w:noProof/>
          <w:color w:val="000000"/>
          <w:sz w:val="28"/>
          <w:lang w:val="ru-RU"/>
        </w:rPr>
        <w:t>определяет точность расчетов. Характер изменения остальных параметров схемы замещения или не учитывается, или учитывается косвенно.</w:t>
      </w:r>
    </w:p>
    <w:p w:rsidR="00AF368C" w:rsidRPr="001646EB" w:rsidRDefault="00AF368C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  <w:r w:rsidRPr="001646EB">
        <w:rPr>
          <w:i/>
          <w:noProof/>
          <w:color w:val="000000"/>
          <w:sz w:val="28"/>
          <w:lang w:val="ru-RU"/>
        </w:rPr>
        <w:t>Схема замещения АД представляет собой электрическую схему, в которой вторичная цепь (обмотка ротора) соединена с первичной цепью (обмотка статора)</w:t>
      </w:r>
      <w:r w:rsidR="00D307D1" w:rsidRPr="001646EB">
        <w:rPr>
          <w:i/>
          <w:noProof/>
          <w:color w:val="000000"/>
          <w:sz w:val="28"/>
          <w:lang w:val="ru-RU"/>
        </w:rPr>
        <w:t xml:space="preserve"> гальванически вместо магнитной связи, существующей в двигателе.[4]</w:t>
      </w:r>
    </w:p>
    <w:p w:rsidR="008273FE" w:rsidRPr="001646EB" w:rsidRDefault="00D53DC3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  <w:r w:rsidRPr="001646EB">
        <w:rPr>
          <w:i/>
          <w:noProof/>
          <w:color w:val="000000"/>
          <w:sz w:val="28"/>
          <w:lang w:val="ru-RU"/>
        </w:rPr>
        <w:br w:type="page"/>
      </w:r>
      <w:r w:rsidR="00F1241F">
        <w:rPr>
          <w:i/>
          <w:noProof/>
          <w:color w:val="000000"/>
          <w:sz w:val="28"/>
          <w:lang w:val="ru-RU"/>
        </w:rPr>
        <w:lastRenderedPageBreak/>
        <w:pict>
          <v:shape id="_x0000_i1033" type="#_x0000_t75" style="width:170.25pt;height:75.75pt">
            <v:imagedata r:id="rId15" o:title=""/>
          </v:shape>
        </w:pict>
      </w:r>
    </w:p>
    <w:p w:rsidR="008273FE" w:rsidRPr="001646EB" w:rsidRDefault="008273FE" w:rsidP="00D53DC3">
      <w:pPr>
        <w:spacing w:line="360" w:lineRule="auto"/>
        <w:ind w:firstLine="709"/>
        <w:jc w:val="both"/>
        <w:rPr>
          <w:i/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szCs w:val="24"/>
          <w:lang w:val="ru-RU"/>
        </w:rPr>
        <w:t>Рис.2. Схема замещения АД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7E452C" w:rsidRPr="001646EB" w:rsidRDefault="00F9185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ab/>
      </w:r>
      <w:r w:rsidR="00DC7942" w:rsidRPr="001646EB">
        <w:rPr>
          <w:noProof/>
          <w:color w:val="000000"/>
          <w:sz w:val="28"/>
          <w:szCs w:val="28"/>
          <w:lang w:val="ru-RU"/>
        </w:rPr>
        <w:t>В каталогах на двигатели параметры схем замещения не указываются, а приводимые данные относятся к номинальному режиму работы. И хотя каталожных данных в ряде случаев достаточно для расчета механических характеристик, эти расчет</w:t>
      </w:r>
      <w:r w:rsidR="00AE4FB3" w:rsidRPr="001646EB">
        <w:rPr>
          <w:noProof/>
          <w:color w:val="000000"/>
          <w:sz w:val="28"/>
          <w:szCs w:val="28"/>
          <w:lang w:val="ru-RU"/>
        </w:rPr>
        <w:t>ы</w: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 не всегда </w:t>
      </w:r>
      <w:r w:rsidR="00AE4FB3" w:rsidRPr="001646EB">
        <w:rPr>
          <w:noProof/>
          <w:color w:val="000000"/>
          <w:sz w:val="28"/>
          <w:szCs w:val="28"/>
          <w:lang w:val="ru-RU"/>
        </w:rPr>
        <w:t>точны</w: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. Ниже приводятся выражения, позволяющие рассчитывать параметры схем замещения </w:t>
      </w:r>
      <w:r w:rsidR="00E52048" w:rsidRPr="001646EB">
        <w:rPr>
          <w:noProof/>
          <w:color w:val="000000"/>
          <w:sz w:val="28"/>
          <w:szCs w:val="28"/>
          <w:lang w:val="ru-RU"/>
        </w:rPr>
        <w:t>АД</w: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а также ряд других параметров по приводимым в каталогах данным: линейному напряжению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4" type="#_x0000_t75" style="width:15.75pt;height:18pt">
            <v:imagedata r:id="rId16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 и линейному току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5" type="#_x0000_t75" style="width:12.75pt;height:18pt">
            <v:imagedata r:id="rId17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 статора, номинальным значениям мощности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6" type="#_x0000_t75" style="width:14.25pt;height:18pt">
            <v:imagedata r:id="rId18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частоты вращения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7" type="#_x0000_t75" style="width:12.75pt;height:18pt">
            <v:imagedata r:id="rId19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коэффициента мощности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8" type="#_x0000_t75" style="width:32.25pt;height:18pt">
            <v:imagedata r:id="rId20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и КПД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39" type="#_x0000_t75" style="width:14.25pt;height:18pt">
            <v:imagedata r:id="rId21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числу пар полюсов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0" type="#_x0000_t75" style="width:12pt;height:12.75pt">
            <v:imagedata r:id="rId22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, кратностям максимального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1" type="#_x0000_t75" style="width:15pt;height:18pt">
            <v:imagedata r:id="rId23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 и пускового тока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2" type="#_x0000_t75" style="width:12pt;height:18pt">
            <v:imagedata r:id="rId24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(приложение – таблица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3" type="#_x0000_t75" style="width:57pt;height:17.25pt">
            <v:imagedata r:id="rId25" o:title=""/>
          </v:shape>
        </w:pic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) </w:t>
      </w:r>
    </w:p>
    <w:p w:rsidR="00D53DC3" w:rsidRPr="001646EB" w:rsidRDefault="00D53DC3" w:rsidP="00D53DC3">
      <w:pPr>
        <w:pStyle w:val="a3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B1C04" w:rsidRPr="001646EB" w:rsidRDefault="00F05DBC" w:rsidP="00D53DC3">
      <w:pPr>
        <w:pStyle w:val="a3"/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1.2</w:t>
      </w:r>
      <w:r w:rsidR="00DC7942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7E452C" w:rsidRPr="001646EB">
        <w:rPr>
          <w:b/>
          <w:noProof/>
          <w:color w:val="000000"/>
          <w:sz w:val="28"/>
          <w:szCs w:val="28"/>
          <w:lang w:val="ru-RU"/>
        </w:rPr>
        <w:t>Исходные данные</w:t>
      </w:r>
    </w:p>
    <w:p w:rsidR="00D53DC3" w:rsidRPr="001646EB" w:rsidRDefault="00D53DC3" w:rsidP="00D53DC3">
      <w:pPr>
        <w:pStyle w:val="a3"/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BB1C04" w:rsidRPr="001646EB" w:rsidRDefault="00BB1C04" w:rsidP="00D53DC3">
      <w:pPr>
        <w:pStyle w:val="a3"/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>Технические данные односкоростных электродвигателей серии МАП нормального исполнения на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1000 об/мин.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C0" w:firstRow="0" w:lastRow="1" w:firstColumn="1" w:lastColumn="1" w:noHBand="0" w:noVBand="0"/>
      </w:tblPr>
      <w:tblGrid>
        <w:gridCol w:w="541"/>
        <w:gridCol w:w="1719"/>
        <w:gridCol w:w="716"/>
        <w:gridCol w:w="859"/>
        <w:gridCol w:w="1003"/>
        <w:gridCol w:w="859"/>
        <w:gridCol w:w="859"/>
        <w:gridCol w:w="859"/>
        <w:gridCol w:w="716"/>
        <w:gridCol w:w="716"/>
        <w:gridCol w:w="724"/>
      </w:tblGrid>
      <w:tr w:rsidR="00D53DC3" w:rsidRPr="00D562AA" w:rsidTr="00D562AA">
        <w:trPr>
          <w:trHeight w:val="585"/>
        </w:trPr>
        <w:tc>
          <w:tcPr>
            <w:tcW w:w="282" w:type="pct"/>
            <w:vMerge w:val="restar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№ п/п</w:t>
            </w:r>
          </w:p>
        </w:tc>
        <w:tc>
          <w:tcPr>
            <w:tcW w:w="898" w:type="pct"/>
            <w:vMerge w:val="restar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 xml:space="preserve">Тип </w:t>
            </w:r>
          </w:p>
          <w:p w:rsidR="000128BF" w:rsidRPr="00D562AA" w:rsidRDefault="000128BF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Электро-</w:t>
            </w:r>
          </w:p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двигателя</w:t>
            </w:r>
          </w:p>
        </w:tc>
        <w:tc>
          <w:tcPr>
            <w:tcW w:w="374" w:type="pct"/>
            <w:vMerge w:val="restar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Мощность, кВт</w:t>
            </w:r>
          </w:p>
        </w:tc>
        <w:tc>
          <w:tcPr>
            <w:tcW w:w="449" w:type="pct"/>
            <w:vMerge w:val="restar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Частота вращения, об/мин</w:t>
            </w:r>
          </w:p>
        </w:tc>
        <w:tc>
          <w:tcPr>
            <w:tcW w:w="524" w:type="pct"/>
            <w:vMerge w:val="restar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Номинальный ток при 380 В, А</w:t>
            </w:r>
          </w:p>
        </w:tc>
        <w:tc>
          <w:tcPr>
            <w:tcW w:w="898" w:type="pct"/>
            <w:gridSpan w:val="2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Момент, Н·м</w:t>
            </w:r>
          </w:p>
        </w:tc>
        <w:tc>
          <w:tcPr>
            <w:tcW w:w="449" w:type="pct"/>
            <w:vMerge w:val="restar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Пусковой ток при 380 В, А</w:t>
            </w:r>
          </w:p>
        </w:tc>
        <w:tc>
          <w:tcPr>
            <w:tcW w:w="374" w:type="pct"/>
            <w:vMerge w:val="restart"/>
            <w:shd w:val="clear" w:color="000000" w:fill="auto"/>
            <w:textDirection w:val="btLr"/>
          </w:tcPr>
          <w:p w:rsidR="00BB1C04" w:rsidRPr="00D562AA" w:rsidRDefault="000F5DF2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Коэффициент мощности</w:t>
            </w:r>
          </w:p>
        </w:tc>
        <w:tc>
          <w:tcPr>
            <w:tcW w:w="374" w:type="pct"/>
            <w:vMerge w:val="restart"/>
            <w:shd w:val="clear" w:color="000000" w:fill="auto"/>
            <w:textDirection w:val="btLr"/>
          </w:tcPr>
          <w:p w:rsidR="00BB1C04" w:rsidRPr="00D562AA" w:rsidRDefault="000F5DF2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vertAlign w:val="superscript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Массогабаритные показатели</w:t>
            </w:r>
            <w:r w:rsidR="00D53DC3" w:rsidRPr="00D562AA">
              <w:rPr>
                <w:noProof/>
                <w:color w:val="000000"/>
                <w:lang w:val="ru-RU"/>
              </w:rPr>
              <w:t>,</w:t>
            </w:r>
            <w:r w:rsidR="00BB1C04" w:rsidRPr="00D562AA">
              <w:rPr>
                <w:noProof/>
                <w:color w:val="000000"/>
                <w:lang w:val="ru-RU"/>
              </w:rPr>
              <w:t xml:space="preserve"> кг·м</w:t>
            </w:r>
            <w:r w:rsidR="00BB1C04" w:rsidRPr="00D562AA">
              <w:rPr>
                <w:noProof/>
                <w:color w:val="000000"/>
                <w:vertAlign w:val="superscript"/>
                <w:lang w:val="ru-RU"/>
              </w:rPr>
              <w:t>2</w:t>
            </w:r>
          </w:p>
        </w:tc>
        <w:tc>
          <w:tcPr>
            <w:tcW w:w="378" w:type="pct"/>
            <w:vMerge w:val="restar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КПД, %</w:t>
            </w:r>
          </w:p>
        </w:tc>
      </w:tr>
      <w:tr w:rsidR="00D53DC3" w:rsidRPr="00D562AA" w:rsidTr="00D562AA">
        <w:trPr>
          <w:trHeight w:val="1485"/>
        </w:trPr>
        <w:tc>
          <w:tcPr>
            <w:tcW w:w="282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898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449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524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449" w:type="pc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максимальный</w:t>
            </w:r>
          </w:p>
        </w:tc>
        <w:tc>
          <w:tcPr>
            <w:tcW w:w="449" w:type="pct"/>
            <w:shd w:val="clear" w:color="000000" w:fill="auto"/>
            <w:textDirection w:val="btLr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пусковой</w:t>
            </w:r>
          </w:p>
        </w:tc>
        <w:tc>
          <w:tcPr>
            <w:tcW w:w="449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78" w:type="pct"/>
            <w:vMerge/>
            <w:shd w:val="clear" w:color="auto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D53DC3" w:rsidRPr="00D562AA" w:rsidTr="00D562AA">
        <w:trPr>
          <w:trHeight w:val="582"/>
        </w:trPr>
        <w:tc>
          <w:tcPr>
            <w:tcW w:w="282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898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7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Pн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szCs w:val="28"/>
                <w:lang w:val="ru-RU"/>
              </w:rPr>
              <w:t>n</w:t>
            </w:r>
            <w:r w:rsidRPr="00D562AA">
              <w:rPr>
                <w:noProof/>
                <w:color w:val="000000"/>
                <w:lang w:val="ru-RU"/>
              </w:rPr>
              <w:t>н</w:t>
            </w:r>
          </w:p>
        </w:tc>
        <w:tc>
          <w:tcPr>
            <w:tcW w:w="52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Iн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Мmax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Мп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Iп</w:t>
            </w:r>
          </w:p>
        </w:tc>
        <w:tc>
          <w:tcPr>
            <w:tcW w:w="374" w:type="pct"/>
            <w:shd w:val="clear" w:color="000000" w:fill="auto"/>
          </w:tcPr>
          <w:p w:rsidR="00BB1C04" w:rsidRPr="00D562AA" w:rsidRDefault="000F5DF2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сos</w:t>
            </w:r>
            <w:r w:rsidRPr="00D562AA">
              <w:rPr>
                <w:noProof/>
                <w:color w:val="000000"/>
                <w:vertAlign w:val="subscript"/>
                <w:lang w:val="ru-RU"/>
              </w:rPr>
              <w:t>н</w:t>
            </w:r>
            <w:r w:rsidRPr="00D562AA">
              <w:rPr>
                <w:noProof/>
                <w:color w:val="000000"/>
                <w:lang w:val="ru-RU"/>
              </w:rPr>
              <w:t>φ</w:t>
            </w:r>
          </w:p>
        </w:tc>
        <w:tc>
          <w:tcPr>
            <w:tcW w:w="374" w:type="pct"/>
            <w:shd w:val="clear" w:color="000000" w:fill="auto"/>
          </w:tcPr>
          <w:p w:rsidR="00BB1C04" w:rsidRPr="00D562AA" w:rsidRDefault="000F5DF2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GD</w:t>
            </w:r>
            <w:r w:rsidRPr="00D562AA">
              <w:rPr>
                <w:noProof/>
                <w:color w:val="000000"/>
                <w:vertAlign w:val="superscript"/>
                <w:lang w:val="ru-RU"/>
              </w:rPr>
              <w:t>2</w:t>
            </w:r>
          </w:p>
        </w:tc>
        <w:tc>
          <w:tcPr>
            <w:tcW w:w="378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η</w:t>
            </w:r>
          </w:p>
        </w:tc>
      </w:tr>
      <w:tr w:rsidR="00BB1C04" w:rsidRPr="00D562AA" w:rsidTr="00D562AA">
        <w:trPr>
          <w:trHeight w:val="531"/>
        </w:trPr>
        <w:tc>
          <w:tcPr>
            <w:tcW w:w="5000" w:type="pct"/>
            <w:gridSpan w:val="11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Синхронная частота вращения</w:t>
            </w:r>
            <w:r w:rsidR="00D53DC3" w:rsidRPr="00D562AA">
              <w:rPr>
                <w:noProof/>
                <w:color w:val="000000"/>
                <w:lang w:val="ru-RU"/>
              </w:rPr>
              <w:t xml:space="preserve"> </w:t>
            </w:r>
            <w:r w:rsidRPr="00D562AA">
              <w:rPr>
                <w:noProof/>
                <w:color w:val="000000"/>
                <w:szCs w:val="28"/>
                <w:lang w:val="ru-RU"/>
              </w:rPr>
              <w:t>n</w:t>
            </w:r>
            <w:r w:rsidRPr="00D562AA">
              <w:rPr>
                <w:noProof/>
                <w:color w:val="000000"/>
                <w:szCs w:val="16"/>
                <w:lang w:val="ru-RU"/>
              </w:rPr>
              <w:t>0</w:t>
            </w:r>
            <w:r w:rsidRPr="00D562AA">
              <w:rPr>
                <w:noProof/>
                <w:color w:val="000000"/>
                <w:lang w:val="ru-RU"/>
              </w:rPr>
              <w:t>=1000 об/мин</w:t>
            </w:r>
          </w:p>
        </w:tc>
      </w:tr>
      <w:tr w:rsidR="00D53DC3" w:rsidRPr="00D562AA" w:rsidTr="00D562AA">
        <w:tc>
          <w:tcPr>
            <w:tcW w:w="282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12</w:t>
            </w:r>
          </w:p>
        </w:tc>
        <w:tc>
          <w:tcPr>
            <w:tcW w:w="898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МАП</w:t>
            </w:r>
            <w:r w:rsidR="000128BF" w:rsidRPr="00D562AA">
              <w:rPr>
                <w:noProof/>
                <w:color w:val="000000"/>
                <w:lang w:val="ru-RU"/>
              </w:rPr>
              <w:t xml:space="preserve"> </w:t>
            </w:r>
            <w:r w:rsidRPr="00D562AA">
              <w:rPr>
                <w:noProof/>
                <w:color w:val="000000"/>
                <w:lang w:val="ru-RU"/>
              </w:rPr>
              <w:t>221-6</w:t>
            </w:r>
          </w:p>
        </w:tc>
        <w:tc>
          <w:tcPr>
            <w:tcW w:w="37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4,0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890</w:t>
            </w:r>
          </w:p>
        </w:tc>
        <w:tc>
          <w:tcPr>
            <w:tcW w:w="52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11,8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150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130</w:t>
            </w:r>
          </w:p>
        </w:tc>
        <w:tc>
          <w:tcPr>
            <w:tcW w:w="449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46</w:t>
            </w:r>
          </w:p>
        </w:tc>
        <w:tc>
          <w:tcPr>
            <w:tcW w:w="37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0,78</w:t>
            </w:r>
          </w:p>
        </w:tc>
        <w:tc>
          <w:tcPr>
            <w:tcW w:w="374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0,19</w:t>
            </w:r>
          </w:p>
        </w:tc>
        <w:tc>
          <w:tcPr>
            <w:tcW w:w="378" w:type="pct"/>
            <w:shd w:val="clear" w:color="000000" w:fill="auto"/>
          </w:tcPr>
          <w:p w:rsidR="00BB1C04" w:rsidRPr="00D562AA" w:rsidRDefault="00BB1C04" w:rsidP="00D562AA">
            <w:pPr>
              <w:pStyle w:val="a3"/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83</w:t>
            </w:r>
          </w:p>
        </w:tc>
      </w:tr>
    </w:tbl>
    <w:p w:rsidR="00D53DC3" w:rsidRPr="001646EB" w:rsidRDefault="00D53DC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</w:p>
    <w:p w:rsidR="007E452C" w:rsidRPr="001646EB" w:rsidRDefault="00D53DC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br w:type="page"/>
      </w:r>
      <w:r w:rsidR="00F05DBC" w:rsidRPr="001646EB">
        <w:rPr>
          <w:b/>
          <w:noProof/>
          <w:color w:val="000000"/>
          <w:sz w:val="28"/>
          <w:szCs w:val="28"/>
          <w:lang w:val="ru-RU"/>
        </w:rPr>
        <w:lastRenderedPageBreak/>
        <w:t>1.3 Расчеты параметров обмоток статора и ротора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</w:p>
    <w:p w:rsidR="00A404C4" w:rsidRPr="001646EB" w:rsidRDefault="00A404C4" w:rsidP="00D53DC3">
      <w:pPr>
        <w:numPr>
          <w:ilvl w:val="0"/>
          <w:numId w:val="2"/>
        </w:numPr>
        <w:spacing w:line="360" w:lineRule="auto"/>
        <w:ind w:left="0"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Критическое скольжение двигателя.</w:t>
      </w:r>
    </w:p>
    <w:p w:rsidR="007831CC" w:rsidRPr="001646EB" w:rsidRDefault="007831C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Одной из важных точек механической характеристики, представляющей интерес при анализе работы и выборе АД, является точка, где момент, развиваемый двигателем, достигает наибольшего значения. Эта точка имеет координаты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n</w:t>
      </w:r>
      <w:r w:rsidRPr="001646EB">
        <w:rPr>
          <w:noProof/>
          <w:color w:val="000000"/>
          <w:sz w:val="28"/>
          <w:szCs w:val="16"/>
          <w:lang w:val="ru-RU"/>
        </w:rPr>
        <w:t>кр</w:t>
      </w:r>
      <w:r w:rsidRPr="001646EB">
        <w:rPr>
          <w:noProof/>
          <w:color w:val="000000"/>
          <w:sz w:val="28"/>
          <w:szCs w:val="28"/>
          <w:lang w:val="ru-RU"/>
        </w:rPr>
        <w:t>,s</w:t>
      </w:r>
      <w:r w:rsidRPr="001646EB">
        <w:rPr>
          <w:noProof/>
          <w:color w:val="000000"/>
          <w:sz w:val="28"/>
          <w:szCs w:val="16"/>
          <w:lang w:val="ru-RU"/>
        </w:rPr>
        <w:t>кр</w:t>
      </w:r>
      <w:r w:rsidRPr="001646EB">
        <w:rPr>
          <w:noProof/>
          <w:color w:val="000000"/>
          <w:sz w:val="28"/>
          <w:szCs w:val="28"/>
          <w:lang w:val="ru-RU"/>
        </w:rPr>
        <w:t>,M</w:t>
      </w:r>
      <w:r w:rsidRPr="001646EB">
        <w:rPr>
          <w:noProof/>
          <w:color w:val="000000"/>
          <w:sz w:val="28"/>
          <w:lang w:val="ru-RU"/>
        </w:rPr>
        <w:t xml:space="preserve">max </w:t>
      </w:r>
      <w:r w:rsidR="00D53DC3" w:rsidRPr="001646EB">
        <w:rPr>
          <w:noProof/>
          <w:color w:val="000000"/>
          <w:sz w:val="28"/>
          <w:szCs w:val="28"/>
          <w:lang w:val="ru-RU"/>
        </w:rPr>
        <w:t>(</w:t>
      </w:r>
      <w:r w:rsidRPr="001646EB">
        <w:rPr>
          <w:noProof/>
          <w:color w:val="000000"/>
          <w:sz w:val="28"/>
          <w:szCs w:val="28"/>
          <w:lang w:val="ru-RU"/>
        </w:rPr>
        <w:t>рис.1.)</w:t>
      </w:r>
      <w:r w:rsidR="004F7667" w:rsidRPr="001646EB">
        <w:rPr>
          <w:noProof/>
          <w:color w:val="000000"/>
          <w:sz w:val="28"/>
          <w:szCs w:val="28"/>
          <w:lang w:val="ru-RU"/>
        </w:rPr>
        <w:t xml:space="preserve"> Значение критического скольжения s</w:t>
      </w:r>
      <w:r w:rsidR="004F7667" w:rsidRPr="001646EB">
        <w:rPr>
          <w:noProof/>
          <w:color w:val="000000"/>
          <w:sz w:val="28"/>
          <w:szCs w:val="16"/>
          <w:lang w:val="ru-RU"/>
        </w:rPr>
        <w:t>кр</w:t>
      </w:r>
      <w:r w:rsidR="004F7667" w:rsidRPr="001646EB">
        <w:rPr>
          <w:noProof/>
          <w:color w:val="000000"/>
          <w:sz w:val="28"/>
          <w:szCs w:val="28"/>
          <w:lang w:val="ru-RU"/>
        </w:rPr>
        <w:t>, при котором двигатель развивает максимальный (критический) момент M</w:t>
      </w:r>
      <w:r w:rsidR="004F7667" w:rsidRPr="001646EB">
        <w:rPr>
          <w:noProof/>
          <w:color w:val="000000"/>
          <w:sz w:val="28"/>
          <w:lang w:val="ru-RU"/>
        </w:rPr>
        <w:t>max</w:t>
      </w:r>
      <w:r w:rsidR="004F7667" w:rsidRPr="001646EB">
        <w:rPr>
          <w:noProof/>
          <w:color w:val="000000"/>
          <w:sz w:val="28"/>
          <w:szCs w:val="28"/>
          <w:lang w:val="ru-RU"/>
        </w:rPr>
        <w:t xml:space="preserve"> определим по формуле.</w:t>
      </w:r>
    </w:p>
    <w:p w:rsidR="00A404C4" w:rsidRPr="001646EB" w:rsidRDefault="00A404C4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A404C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44" type="#_x0000_t75" style="width:216.75pt;height:78pt">
            <v:imagedata r:id="rId26" o:title=""/>
          </v:shape>
        </w:pict>
      </w:r>
      <w:r w:rsidR="00A404C4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826888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826888" w:rsidRPr="001646EB">
        <w:rPr>
          <w:noProof/>
          <w:color w:val="000000"/>
          <w:sz w:val="28"/>
          <w:szCs w:val="28"/>
          <w:lang w:val="ru-RU"/>
        </w:rPr>
        <w:t>1)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45" type="#_x0000_t75" style="width:168pt;height:35.25pt">
            <v:imagedata r:id="rId27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A404C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46" type="#_x0000_t75" style="width:56.25pt;height:39pt">
            <v:imagedata r:id="rId28" o:title=""/>
          </v:shape>
        </w:pict>
      </w:r>
      <w:r w:rsidR="00A404C4" w:rsidRPr="001646EB">
        <w:rPr>
          <w:noProof/>
          <w:color w:val="000000"/>
          <w:sz w:val="28"/>
          <w:szCs w:val="28"/>
          <w:lang w:val="ru-RU"/>
        </w:rPr>
        <w:t xml:space="preserve"> - кратность критического (максимального) момента;</w:t>
      </w:r>
    </w:p>
    <w:p w:rsidR="00D53DC3" w:rsidRPr="001646EB" w:rsidRDefault="003E1AF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Номинальный момент асинхронного двигателя рассчитывается по выражению: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47" type="#_x0000_t75" style="width:59.25pt;height:39pt">
            <v:imagedata r:id="rId29" o:title=""/>
          </v:shape>
        </w:pict>
      </w:r>
      <w:r w:rsidR="003E1AF5" w:rsidRPr="001646EB">
        <w:rPr>
          <w:noProof/>
          <w:color w:val="000000"/>
          <w:sz w:val="28"/>
          <w:szCs w:val="28"/>
          <w:lang w:val="ru-RU"/>
        </w:rPr>
        <w:t xml:space="preserve">,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3E1AF5" w:rsidRPr="001646EB" w:rsidRDefault="003E1AF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где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8" type="#_x0000_t75" style="width:14.25pt;height:18pt">
            <v:imagedata r:id="rId30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- номинальное значение мощности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49" type="#_x0000_t75" style="width:27.75pt;height:15.75pt">
            <v:imagedata r:id="rId3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,</w:t>
      </w:r>
    </w:p>
    <w:p w:rsidR="003E1AF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50" type="#_x0000_t75" style="width:60pt;height:36pt">
            <v:imagedata r:id="rId32" o:title=""/>
          </v:shape>
        </w:pict>
      </w:r>
      <w:r w:rsidR="003E1AF5" w:rsidRPr="001646EB">
        <w:rPr>
          <w:noProof/>
          <w:color w:val="000000"/>
          <w:sz w:val="28"/>
          <w:szCs w:val="28"/>
          <w:lang w:val="ru-RU"/>
        </w:rPr>
        <w:t xml:space="preserve"> - номинальное значение угловой скорости вращения </w:t>
      </w:r>
      <w:r>
        <w:rPr>
          <w:noProof/>
          <w:color w:val="000000"/>
          <w:sz w:val="28"/>
          <w:szCs w:val="28"/>
          <w:lang w:val="ru-RU"/>
        </w:rPr>
        <w:pict>
          <v:shape id="_x0000_i1051" type="#_x0000_t75" style="width:21.75pt;height:33.75pt">
            <v:imagedata r:id="rId33" o:title=""/>
          </v:shape>
        </w:pict>
      </w:r>
      <w:r w:rsidR="003E1AF5" w:rsidRPr="001646EB">
        <w:rPr>
          <w:noProof/>
          <w:color w:val="000000"/>
          <w:sz w:val="28"/>
          <w:szCs w:val="28"/>
          <w:lang w:val="ru-RU"/>
        </w:rPr>
        <w:t>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052" type="#_x0000_t75" style="width:138.75pt;height:33.75pt">
            <v:imagedata r:id="rId34" o:title=""/>
          </v:shape>
        </w:pict>
      </w:r>
      <w:r w:rsidR="00B83E49" w:rsidRPr="001646EB">
        <w:rPr>
          <w:noProof/>
          <w:color w:val="000000"/>
          <w:sz w:val="28"/>
          <w:szCs w:val="28"/>
          <w:lang w:val="ru-RU"/>
        </w:rPr>
        <w:t xml:space="preserve">,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3E1AF5" w:rsidRPr="001646EB" w:rsidRDefault="00B83E49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следовательно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53" type="#_x0000_t75" style="width:176.25pt;height:35.25pt">
            <v:imagedata r:id="rId35" o:title=""/>
          </v:shape>
        </w:pict>
      </w:r>
      <w:r w:rsidR="00340558" w:rsidRPr="001646EB">
        <w:rPr>
          <w:noProof/>
          <w:color w:val="000000"/>
          <w:sz w:val="28"/>
          <w:szCs w:val="28"/>
          <w:lang w:val="ru-RU"/>
        </w:rPr>
        <w:t xml:space="preserve">,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34055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следовательно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34055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54" type="#_x0000_t75" style="width:135pt;height:35.25pt">
            <v:imagedata r:id="rId36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9A2CAE" w:rsidRPr="001646EB" w:rsidRDefault="009A2CA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Величину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55" type="#_x0000_t75" style="width:33.75pt;height:39pt">
            <v:imagedata r:id="rId37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где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56" type="#_x0000_t75" style="width:9pt;height:17.25pt">
            <v:imagedata r:id="rId38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σ</w:t>
      </w:r>
      <w:r w:rsidRPr="001646EB">
        <w:rPr>
          <w:noProof/>
          <w:color w:val="000000"/>
          <w:sz w:val="28"/>
          <w:szCs w:val="28"/>
          <w:vertAlign w:val="subscript"/>
          <w:lang w:val="ru-RU"/>
        </w:rPr>
        <w:t>1</w:t>
      </w:r>
      <w:r w:rsidRPr="001646EB">
        <w:rPr>
          <w:noProof/>
          <w:color w:val="000000"/>
          <w:sz w:val="28"/>
          <w:szCs w:val="28"/>
          <w:lang w:val="ru-RU"/>
        </w:rPr>
        <w:t xml:space="preserve"> - коэффициент первичного рассеяния, принимают приближенно равной 1 для двигателей нормального исполнения.</w:t>
      </w:r>
    </w:p>
    <w:p w:rsidR="00A404C4" w:rsidRPr="001646EB" w:rsidRDefault="0082688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Подставим полученные значения в формулу (1).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57" type="#_x0000_t75" style="width:258.75pt;height:36.75pt">
            <v:imagedata r:id="rId39" o:title=""/>
          </v:shape>
        </w:pict>
      </w:r>
    </w:p>
    <w:p w:rsidR="00A404C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58" type="#_x0000_t75" style="width:201.75pt;height:36.75pt">
            <v:imagedata r:id="rId40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059" type="#_x0000_t75" style="width:120.75pt;height:33pt">
            <v:imagedata r:id="rId41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60" type="#_x0000_t75" style="width:60pt;height:33pt">
            <v:imagedata r:id="rId42" o:title=""/>
          </v:shape>
        </w:pict>
      </w:r>
      <w:r w:rsidR="00325796" w:rsidRPr="001646EB">
        <w:rPr>
          <w:noProof/>
          <w:color w:val="000000"/>
          <w:sz w:val="28"/>
          <w:szCs w:val="28"/>
          <w:lang w:val="ru-RU"/>
        </w:rPr>
        <w:t>1,686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A404C4" w:rsidRPr="001646EB" w:rsidRDefault="00A404C4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Поскольку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61" type="#_x0000_t75" style="width:30pt;height:17.25pt">
            <v:imagedata r:id="rId43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Принимаем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62" type="#_x0000_t75" style="width:30pt;height:17.25pt">
            <v:imagedata r:id="rId44" o:title=""/>
          </v:shape>
        </w:pict>
      </w:r>
    </w:p>
    <w:p w:rsidR="00D8646A" w:rsidRPr="001646EB" w:rsidRDefault="00D8646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Ток намагничивания двигателя в номинальном режиме.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63" type="#_x0000_t75" style="width:143.25pt;height:39.75pt">
            <v:imagedata r:id="rId45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716277" w:rsidRPr="001646EB">
        <w:rPr>
          <w:noProof/>
          <w:color w:val="000000"/>
          <w:sz w:val="28"/>
          <w:szCs w:val="28"/>
          <w:lang w:val="ru-RU"/>
        </w:rPr>
        <w:t xml:space="preserve"> 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716277" w:rsidRPr="001646EB">
        <w:rPr>
          <w:noProof/>
          <w:color w:val="000000"/>
          <w:sz w:val="28"/>
          <w:szCs w:val="28"/>
          <w:lang w:val="ru-RU"/>
        </w:rPr>
        <w:t>2)</w:t>
      </w:r>
    </w:p>
    <w:p w:rsidR="00CE0A39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064" type="#_x0000_t75" style="width:66.75pt;height:18pt">
            <v:imagedata r:id="rId46" o:title=""/>
          </v:shape>
        </w:pict>
      </w:r>
      <w:r w:rsidR="00D8646A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4F324F" w:rsidRPr="001646EB">
        <w:rPr>
          <w:noProof/>
          <w:color w:val="000000"/>
          <w:sz w:val="28"/>
          <w:szCs w:val="28"/>
          <w:lang w:val="ru-RU"/>
        </w:rPr>
        <w:t>- по условию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CE0A39" w:rsidRPr="001646EB">
        <w:rPr>
          <w:noProof/>
          <w:color w:val="000000"/>
          <w:sz w:val="28"/>
          <w:szCs w:val="28"/>
          <w:lang w:val="ru-RU"/>
        </w:rPr>
        <w:t xml:space="preserve">sin²φ+cos²φ=1 </w:t>
      </w:r>
      <w:r w:rsidR="00D8646A" w:rsidRPr="001646EB">
        <w:rPr>
          <w:noProof/>
          <w:color w:val="000000"/>
          <w:sz w:val="28"/>
          <w:szCs w:val="28"/>
          <w:lang w:val="ru-RU"/>
        </w:rPr>
        <w:t xml:space="preserve">отсюда </w:t>
      </w:r>
      <w:r w:rsidR="00CE0A39" w:rsidRPr="001646EB">
        <w:rPr>
          <w:noProof/>
          <w:color w:val="000000"/>
          <w:sz w:val="28"/>
          <w:szCs w:val="28"/>
          <w:lang w:val="ru-RU"/>
        </w:rPr>
        <w:t>sin²φ =1- cos²φ;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CE0A39" w:rsidRPr="001646EB">
        <w:rPr>
          <w:noProof/>
          <w:color w:val="000000"/>
          <w:sz w:val="28"/>
          <w:szCs w:val="28"/>
          <w:lang w:val="ru-RU"/>
        </w:rPr>
        <w:t>sinφ =√1- cos²φ</w:t>
      </w:r>
      <w:r w:rsidR="00D53DC3" w:rsidRPr="001646EB">
        <w:rPr>
          <w:noProof/>
          <w:color w:val="000000"/>
          <w:sz w:val="28"/>
          <w:szCs w:val="28"/>
          <w:lang w:val="ru-RU"/>
        </w:rPr>
        <w:t>;</w:t>
      </w:r>
    </w:p>
    <w:p w:rsidR="004F324F" w:rsidRPr="001646EB" w:rsidRDefault="00CE0A39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sinφ =√(1- 0,78²)=0,62578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65" type="#_x0000_t75" style="width:159.75pt;height:31.5pt">
            <v:imagedata r:id="rId47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66" type="#_x0000_t75" style="width:126pt;height:17.25pt">
            <v:imagedata r:id="rId48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67" type="#_x0000_t75" style="width:105.75pt;height:15.75pt">
            <v:imagedata r:id="rId49" o:title=""/>
          </v:shape>
        </w:pict>
      </w:r>
      <w:r w:rsidR="00F10C39" w:rsidRPr="001646EB">
        <w:rPr>
          <w:noProof/>
          <w:color w:val="000000"/>
          <w:sz w:val="28"/>
          <w:szCs w:val="28"/>
          <w:lang w:val="ru-RU"/>
        </w:rPr>
        <w:t>(А)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20006" w:rsidRPr="001646EB" w:rsidRDefault="00220006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 Относительное значение номинального тока ротора.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20006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68" type="#_x0000_t75" style="width:161.25pt;height:44.25pt">
            <v:imagedata r:id="rId50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220006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220006" w:rsidRPr="001646EB">
        <w:rPr>
          <w:noProof/>
          <w:color w:val="000000"/>
          <w:sz w:val="28"/>
          <w:szCs w:val="28"/>
          <w:lang w:val="ru-RU"/>
        </w:rPr>
        <w:t>3)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20006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69" type="#_x0000_t75" style="width:215.25pt;height:42pt">
            <v:imagedata r:id="rId51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70" type="#_x0000_t75" style="width:161.25pt;height:23.25pt">
            <v:imagedata r:id="rId52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3C63C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71" type="#_x0000_t75" style="width:138.75pt;height:35.25pt">
            <v:imagedata r:id="rId53" o:title=""/>
          </v:shape>
        </w:pict>
      </w:r>
      <w:r w:rsidR="00966C61" w:rsidRPr="001646EB">
        <w:rPr>
          <w:noProof/>
          <w:color w:val="000000"/>
          <w:sz w:val="28"/>
          <w:szCs w:val="28"/>
          <w:lang w:val="ru-RU"/>
        </w:rPr>
        <w:t>0,784703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20006" w:rsidRPr="001646EB" w:rsidRDefault="00220006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отсюда</w:t>
      </w:r>
      <w:r w:rsidR="00F1241F">
        <w:rPr>
          <w:noProof/>
          <w:color w:val="000000"/>
          <w:sz w:val="28"/>
          <w:lang w:val="ru-RU"/>
        </w:rPr>
        <w:pict>
          <v:shape id="_x0000_i1072" type="#_x0000_t75" style="width:236.25pt;height:18pt">
            <v:imagedata r:id="rId54" o:title=""/>
          </v:shape>
        </w:pict>
      </w:r>
      <w:r w:rsidRPr="001646EB">
        <w:rPr>
          <w:noProof/>
          <w:color w:val="000000"/>
          <w:sz w:val="28"/>
          <w:lang w:val="ru-RU"/>
        </w:rPr>
        <w:t>-</w:t>
      </w:r>
      <w:r w:rsidRPr="001646EB">
        <w:rPr>
          <w:noProof/>
          <w:color w:val="000000"/>
          <w:sz w:val="28"/>
          <w:szCs w:val="28"/>
          <w:lang w:val="ru-RU"/>
        </w:rPr>
        <w:t xml:space="preserve"> приведенное значение номинального тока ротора</w:t>
      </w:r>
    </w:p>
    <w:p w:rsidR="00B14D7D" w:rsidRPr="001646EB" w:rsidRDefault="00B14D7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4) Пусковой ток ротора.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/>
        </w:rPr>
        <w:pict>
          <v:shape id="_x0000_i1073" type="#_x0000_t75" style="width:117.75pt;height:38.25pt">
            <v:imagedata r:id="rId55" o:title=""/>
          </v:shape>
        </w:pict>
      </w:r>
      <w:r w:rsidR="00D53DC3" w:rsidRPr="001646EB">
        <w:rPr>
          <w:noProof/>
          <w:color w:val="000000"/>
          <w:sz w:val="28"/>
          <w:lang w:val="ru-RU"/>
        </w:rPr>
        <w:t xml:space="preserve">  </w:t>
      </w:r>
      <w:r w:rsidR="00B14D7D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B14D7D" w:rsidRPr="001646EB">
        <w:rPr>
          <w:noProof/>
          <w:color w:val="000000"/>
          <w:sz w:val="28"/>
          <w:szCs w:val="28"/>
          <w:lang w:val="ru-RU"/>
        </w:rPr>
        <w:t>4)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14D7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74" type="#_x0000_t75" style="width:36.75pt;height:33.75pt">
            <v:imagedata r:id="rId56" o:title=""/>
          </v:shape>
        </w:pict>
      </w:r>
      <w:r w:rsidR="00B14D7D" w:rsidRPr="001646EB">
        <w:rPr>
          <w:noProof/>
          <w:color w:val="000000"/>
          <w:sz w:val="28"/>
          <w:szCs w:val="28"/>
          <w:lang w:val="ru-RU"/>
        </w:rPr>
        <w:t xml:space="preserve"> - кратность пускового тока двигателя.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075" type="#_x0000_t75" style="width:110.25pt;height:35.25pt">
            <v:imagedata r:id="rId57" o:title=""/>
          </v:shape>
        </w:pict>
      </w:r>
    </w:p>
    <w:p w:rsidR="00B14D7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lang w:val="ru-RU"/>
        </w:rPr>
        <w:br w:type="page"/>
      </w:r>
      <w:r w:rsidR="00F1241F">
        <w:rPr>
          <w:noProof/>
          <w:color w:val="000000"/>
          <w:sz w:val="28"/>
          <w:lang w:val="ru-RU"/>
        </w:rPr>
        <w:lastRenderedPageBreak/>
        <w:pict>
          <v:shape id="_x0000_i1076" type="#_x0000_t75" style="width:146.25pt;height:38.25pt">
            <v:imagedata r:id="rId58" o:title=""/>
          </v:shape>
        </w:pict>
      </w:r>
      <w:r w:rsidR="00F1241F">
        <w:rPr>
          <w:noProof/>
          <w:color w:val="000000"/>
          <w:sz w:val="28"/>
          <w:lang w:val="ru-RU"/>
        </w:rPr>
        <w:pict>
          <v:shape id="_x0000_i1077" type="#_x0000_t75" style="width:219pt;height:17.25pt">
            <v:imagedata r:id="rId5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8236BA" w:rsidRPr="001646EB" w:rsidRDefault="008236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5) Приведенное активное сопротивление ротора.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78" type="#_x0000_t75" style="width:1in;height:33.75pt">
            <v:imagedata r:id="rId60" o:title=""/>
          </v:shape>
        </w:pict>
      </w:r>
      <w:r w:rsidR="008236BA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 </w:t>
      </w:r>
      <w:r w:rsidR="006A6BA0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6A6BA0" w:rsidRPr="001646EB">
        <w:rPr>
          <w:noProof/>
          <w:color w:val="000000"/>
          <w:sz w:val="28"/>
          <w:szCs w:val="28"/>
          <w:lang w:val="ru-RU"/>
        </w:rPr>
        <w:t>5)</w:t>
      </w:r>
    </w:p>
    <w:p w:rsidR="00DD408D" w:rsidRPr="001646EB" w:rsidRDefault="00DD408D" w:rsidP="00D53DC3">
      <w:pPr>
        <w:pStyle w:val="23"/>
        <w:spacing w:line="360" w:lineRule="auto"/>
        <w:ind w:firstLine="709"/>
        <w:rPr>
          <w:noProof/>
          <w:color w:val="000000"/>
          <w:lang w:val="ru-RU"/>
        </w:rPr>
      </w:pPr>
    </w:p>
    <w:p w:rsidR="00D53DC3" w:rsidRPr="001646EB" w:rsidRDefault="00F1241F" w:rsidP="00D53DC3">
      <w:pPr>
        <w:pStyle w:val="23"/>
        <w:spacing w:line="360" w:lineRule="auto"/>
        <w:ind w:firstLine="709"/>
        <w:rPr>
          <w:noProof/>
          <w:color w:val="000000"/>
          <w:lang w:val="ru-RU"/>
        </w:rPr>
      </w:pPr>
      <w:r>
        <w:rPr>
          <w:noProof/>
          <w:color w:val="000000"/>
          <w:lang w:val="ru-RU"/>
        </w:rPr>
        <w:pict>
          <v:shape id="_x0000_i1079" type="#_x0000_t75" style="width:21pt;height:18.75pt" fillcolor="window">
            <v:imagedata r:id="rId61" o:title=""/>
          </v:shape>
        </w:pict>
      </w:r>
      <w:r w:rsidR="006A6BA0" w:rsidRPr="001646EB">
        <w:rPr>
          <w:noProof/>
          <w:color w:val="000000"/>
          <w:lang w:val="ru-RU"/>
        </w:rPr>
        <w:t xml:space="preserve"> - приведенное значение номинального тока ротора из выражения (3).</w:t>
      </w: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0" type="#_x0000_t75" style="width:62.25pt;height:38.25pt">
            <v:imagedata r:id="rId62" o:title=""/>
          </v:shape>
        </w:pict>
      </w:r>
      <w:r w:rsidR="008236BA" w:rsidRPr="001646EB">
        <w:rPr>
          <w:noProof/>
          <w:color w:val="000000"/>
          <w:sz w:val="28"/>
          <w:szCs w:val="28"/>
          <w:lang w:val="ru-RU"/>
        </w:rPr>
        <w:t xml:space="preserve"> - скорость вращения идеального холостого хода.</w:t>
      </w: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1" type="#_x0000_t75" style="width:18pt;height:15.75pt">
            <v:imagedata r:id="rId63" o:title=""/>
          </v:shape>
        </w:pict>
      </w:r>
      <w:r w:rsidR="008236BA" w:rsidRPr="001646EB">
        <w:rPr>
          <w:noProof/>
          <w:color w:val="000000"/>
          <w:sz w:val="28"/>
          <w:szCs w:val="28"/>
          <w:lang w:val="ru-RU"/>
        </w:rPr>
        <w:t xml:space="preserve">-число пар полюсов электродвигателя, отсюда </w:t>
      </w:r>
      <w:r>
        <w:rPr>
          <w:noProof/>
          <w:color w:val="000000"/>
          <w:sz w:val="28"/>
          <w:szCs w:val="28"/>
          <w:lang w:val="ru-RU"/>
        </w:rPr>
        <w:pict>
          <v:shape id="_x0000_i1082" type="#_x0000_t75" style="width:29.25pt;height:15.75pt">
            <v:imagedata r:id="rId64" o:title=""/>
          </v:shape>
        </w:pict>
      </w: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3" type="#_x0000_t75" style="width:12pt;height:17.25pt">
            <v:imagedata r:id="rId65" o:title=""/>
          </v:shape>
        </w:pict>
      </w:r>
      <w:r w:rsidR="008236BA" w:rsidRPr="001646EB">
        <w:rPr>
          <w:noProof/>
          <w:color w:val="000000"/>
          <w:sz w:val="28"/>
          <w:szCs w:val="28"/>
          <w:lang w:val="ru-RU"/>
        </w:rPr>
        <w:t xml:space="preserve"> -частота питающего напряжения</w:t>
      </w:r>
      <w:r w:rsidR="00321DB1" w:rsidRPr="001646EB">
        <w:rPr>
          <w:noProof/>
          <w:color w:val="000000"/>
          <w:sz w:val="28"/>
          <w:szCs w:val="28"/>
          <w:lang w:val="ru-RU"/>
        </w:rPr>
        <w:t>=50Гц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8236BA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4" type="#_x0000_t75" style="width:183pt;height:33.75pt">
            <v:imagedata r:id="rId66" o:title=""/>
          </v:shape>
        </w:pict>
      </w:r>
    </w:p>
    <w:p w:rsidR="008236BA" w:rsidRPr="001646EB" w:rsidRDefault="008236BA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8236BA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5" type="#_x0000_t75" style="width:141pt;height:33.75pt">
            <v:imagedata r:id="rId67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86" type="#_x0000_t75" style="width:141pt;height:33pt">
            <v:imagedata r:id="rId68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6A6BA0" w:rsidRPr="001646EB" w:rsidRDefault="006A6BA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6) Полное сопротивление короткого замыкания.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7" type="#_x0000_t75" style="width:104.25pt;height:63pt">
            <v:imagedata r:id="rId69" o:title=""/>
          </v:shape>
        </w:pict>
      </w:r>
      <w:r w:rsidR="006A6BA0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6A6BA0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88" type="#_x0000_t75" style="width:17.25pt;height:18.75pt">
            <v:imagedata r:id="rId70" o:title=""/>
          </v:shape>
        </w:pict>
      </w:r>
      <w:r w:rsidR="00747232" w:rsidRPr="001646EB">
        <w:rPr>
          <w:noProof/>
          <w:color w:val="000000"/>
          <w:sz w:val="28"/>
          <w:szCs w:val="28"/>
          <w:lang w:val="ru-RU"/>
        </w:rPr>
        <w:t xml:space="preserve"> - фазное напряжение асинхронного двигателя. (1.6)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F9185F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089" type="#_x0000_t75" style="width:134.25pt;height:51pt">
            <v:imagedata r:id="rId71" o:title=""/>
          </v:shape>
        </w:pict>
      </w:r>
      <w:r w:rsidR="006A6BA0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90" type="#_x0000_t75" style="width:66pt;height:33pt">
            <v:imagedata r:id="rId72" o:title=""/>
          </v:shape>
        </w:pic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091" type="#_x0000_t75" style="width:108pt;height:33pt">
            <v:imagedata r:id="rId73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86448" w:rsidRPr="001646EB" w:rsidRDefault="00B8644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7) Коэффициент мощности при пуске асинхронного двигателя.</w:t>
      </w:r>
    </w:p>
    <w:p w:rsidR="00B86448" w:rsidRPr="001646EB" w:rsidRDefault="00B8644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2" type="#_x0000_t75" style="width:204pt;height:38.25pt">
            <v:imagedata r:id="rId74" o:title=""/>
          </v:shape>
        </w:pict>
      </w:r>
      <w:r w:rsidR="00B86448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824EDC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824EDC" w:rsidRPr="001646EB">
        <w:rPr>
          <w:noProof/>
          <w:color w:val="000000"/>
          <w:sz w:val="28"/>
          <w:szCs w:val="28"/>
          <w:lang w:val="ru-RU"/>
        </w:rPr>
        <w:t>7)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3" type="#_x0000_t75" style="width:54pt;height:39pt">
            <v:imagedata r:id="rId75" o:title=""/>
          </v:shape>
        </w:pict>
      </w:r>
      <w:r w:rsidR="00B86448" w:rsidRPr="001646EB">
        <w:rPr>
          <w:noProof/>
          <w:color w:val="000000"/>
          <w:sz w:val="28"/>
          <w:szCs w:val="28"/>
          <w:lang w:val="ru-RU"/>
        </w:rPr>
        <w:t xml:space="preserve"> - кратность пускового момента двигателя;</w:t>
      </w:r>
      <w:r w:rsidR="00747232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094" type="#_x0000_t75" style="width:107.25pt;height:33pt">
            <v:imagedata r:id="rId76" o:title=""/>
          </v:shape>
        </w:pict>
      </w: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5" type="#_x0000_t75" style="width:14.25pt;height:18pt">
            <v:imagedata r:id="rId77" o:title=""/>
          </v:shape>
        </w:pict>
      </w:r>
      <w:r w:rsidR="00B86448" w:rsidRPr="001646EB">
        <w:rPr>
          <w:noProof/>
          <w:color w:val="000000"/>
          <w:sz w:val="28"/>
          <w:szCs w:val="28"/>
          <w:lang w:val="ru-RU"/>
        </w:rPr>
        <w:t xml:space="preserve"> -номинальное значение КПД двигателя</w:t>
      </w:r>
      <w:r w:rsidR="00747232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D53DC3" w:rsidRPr="001646EB">
        <w:rPr>
          <w:noProof/>
          <w:color w:val="000000"/>
          <w:sz w:val="28"/>
          <w:szCs w:val="28"/>
          <w:lang w:val="ru-RU"/>
        </w:rPr>
        <w:t>(</w:t>
      </w:r>
      <w:r w:rsidR="00747232" w:rsidRPr="001646EB">
        <w:rPr>
          <w:noProof/>
          <w:color w:val="000000"/>
          <w:sz w:val="28"/>
          <w:szCs w:val="28"/>
          <w:lang w:val="ru-RU"/>
        </w:rPr>
        <w:t>по усл)</w:t>
      </w:r>
      <w:r w:rsidR="00B86448" w:rsidRPr="001646EB">
        <w:rPr>
          <w:noProof/>
          <w:color w:val="000000"/>
          <w:sz w:val="28"/>
          <w:szCs w:val="28"/>
          <w:lang w:val="ru-RU"/>
        </w:rPr>
        <w:t>;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6" type="#_x0000_t75" style="width:119.25pt;height:39pt">
            <v:imagedata r:id="rId78" o:title=""/>
          </v:shape>
        </w:pict>
      </w:r>
      <w:r w:rsidR="00B86448" w:rsidRPr="001646EB">
        <w:rPr>
          <w:noProof/>
          <w:color w:val="000000"/>
          <w:sz w:val="28"/>
          <w:szCs w:val="28"/>
          <w:lang w:val="ru-RU"/>
        </w:rPr>
        <w:t xml:space="preserve"> - отношение потерь в меди статора к суммарным потерям в номинальном режиме.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7" type="#_x0000_t75" style="width:282.75pt;height:36pt">
            <v:imagedata r:id="rId7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8644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098" type="#_x0000_t75" style="width:201pt;height:17.25pt">
            <v:imagedata r:id="rId80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099" type="#_x0000_t75" style="width:150pt;height:17.25pt">
            <v:imagedata r:id="rId81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00" type="#_x0000_t75" style="width:90pt;height:17.25pt">
            <v:imagedata r:id="rId82" o:title=""/>
          </v:shape>
        </w:pict>
      </w:r>
      <w:r w:rsidR="001A194D" w:rsidRPr="001646EB">
        <w:rPr>
          <w:noProof/>
          <w:color w:val="000000"/>
          <w:sz w:val="28"/>
          <w:szCs w:val="28"/>
          <w:lang w:val="ru-RU"/>
        </w:rPr>
        <w:t>0,72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824EDC" w:rsidRPr="001646EB" w:rsidRDefault="00824ED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8) Коэффициент первичного рассеяния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74555F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01" type="#_x0000_t75" style="width:62.25pt;height:33.75pt">
            <v:imagedata r:id="rId83" o:title=""/>
          </v:shape>
        </w:pict>
      </w:r>
      <w:r w:rsidR="00824EDC" w:rsidRPr="001646EB">
        <w:rPr>
          <w:noProof/>
          <w:color w:val="000000"/>
          <w:sz w:val="28"/>
          <w:szCs w:val="28"/>
          <w:lang w:val="ru-RU"/>
        </w:rPr>
        <w:t>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02" type="#_x0000_t75" style="width:81.75pt;height:30.75pt">
            <v:imagedata r:id="rId84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03" type="#_x0000_t75" style="width:77.25pt;height:18.75pt">
            <v:imagedata r:id="rId85" o:title=""/>
          </v:shape>
        </w:pict>
      </w:r>
      <w:r w:rsidR="00747232" w:rsidRPr="001646EB">
        <w:rPr>
          <w:noProof/>
          <w:color w:val="000000"/>
          <w:sz w:val="28"/>
          <w:szCs w:val="28"/>
          <w:lang w:val="ru-RU"/>
        </w:rPr>
        <w:t>1,069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747232" w:rsidRPr="001646EB">
        <w:rPr>
          <w:noProof/>
          <w:color w:val="000000"/>
          <w:sz w:val="28"/>
          <w:szCs w:val="28"/>
          <w:lang w:val="ru-RU"/>
        </w:rPr>
        <w:t>(1.8)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74555F" w:rsidRPr="001646EB" w:rsidRDefault="0074555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9) Активное сопротивление обмотки статора</w:t>
      </w:r>
    </w:p>
    <w:p w:rsidR="0090452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04" type="#_x0000_t75" style="width:145.5pt;height:21.75pt">
            <v:imagedata r:id="rId86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287A69" w:rsidRPr="001646EB">
        <w:rPr>
          <w:noProof/>
          <w:color w:val="000000"/>
          <w:sz w:val="28"/>
          <w:szCs w:val="28"/>
          <w:lang w:val="ru-RU"/>
        </w:rPr>
        <w:t xml:space="preserve"> 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287A69" w:rsidRPr="001646EB">
        <w:rPr>
          <w:noProof/>
          <w:color w:val="000000"/>
          <w:sz w:val="28"/>
          <w:szCs w:val="28"/>
          <w:lang w:val="ru-RU"/>
        </w:rPr>
        <w:t>9)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74555F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05" type="#_x0000_t75" style="width:18.75pt;height:18pt">
            <v:imagedata r:id="rId87" o:title=""/>
          </v:shape>
        </w:pict>
      </w:r>
      <w:r w:rsidR="00633F1A" w:rsidRPr="001646EB">
        <w:rPr>
          <w:noProof/>
          <w:color w:val="000000"/>
          <w:sz w:val="28"/>
          <w:szCs w:val="28"/>
          <w:lang w:val="ru-RU"/>
        </w:rPr>
        <w:t xml:space="preserve">- из пункта 5; </w:t>
      </w:r>
      <w:r w:rsidR="0090452D" w:rsidRPr="001646EB">
        <w:rPr>
          <w:noProof/>
          <w:color w:val="000000"/>
          <w:sz w:val="28"/>
          <w:szCs w:val="28"/>
          <w:lang w:val="ru-RU"/>
        </w:rPr>
        <w:t>Zк- из пункта 6; cosφ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90452D" w:rsidRPr="001646EB">
        <w:rPr>
          <w:noProof/>
          <w:color w:val="000000"/>
          <w:sz w:val="28"/>
          <w:szCs w:val="28"/>
          <w:lang w:val="ru-RU"/>
        </w:rPr>
        <w:t xml:space="preserve">из пункта 7; </w:t>
      </w:r>
      <w:r>
        <w:rPr>
          <w:noProof/>
          <w:color w:val="000000"/>
          <w:sz w:val="28"/>
          <w:szCs w:val="28"/>
          <w:lang w:val="ru-RU"/>
        </w:rPr>
        <w:pict>
          <v:shape id="_x0000_i1106" type="#_x0000_t75" style="width:14.25pt;height:17.25pt">
            <v:imagedata r:id="rId88" o:title=""/>
          </v:shape>
        </w:pict>
      </w:r>
      <w:r w:rsidR="0090452D" w:rsidRPr="001646EB">
        <w:rPr>
          <w:noProof/>
          <w:color w:val="000000"/>
          <w:sz w:val="28"/>
          <w:szCs w:val="28"/>
          <w:lang w:val="ru-RU"/>
        </w:rPr>
        <w:t>- из пункта 8</w:t>
      </w:r>
      <w:r w:rsidR="00633F1A" w:rsidRPr="001646EB">
        <w:rPr>
          <w:noProof/>
          <w:color w:val="000000"/>
          <w:sz w:val="28"/>
          <w:szCs w:val="28"/>
          <w:lang w:val="ru-RU"/>
        </w:rPr>
        <w:t>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07" type="#_x0000_t75" style="width:183pt;height:20.25pt">
            <v:imagedata r:id="rId89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08" type="#_x0000_t75" style="width:126pt;height:19.5pt">
            <v:imagedata r:id="rId90" o:title=""/>
          </v:shape>
        </w:pict>
      </w:r>
      <w:r w:rsidR="00287A69" w:rsidRPr="001646EB">
        <w:rPr>
          <w:noProof/>
          <w:color w:val="000000"/>
          <w:sz w:val="28"/>
          <w:szCs w:val="28"/>
          <w:lang w:val="ru-RU"/>
        </w:rPr>
        <w:t>1,943 (Ом)</w:t>
      </w:r>
    </w:p>
    <w:p w:rsidR="00410634" w:rsidRPr="001646EB" w:rsidRDefault="00410634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10) Индуктивное сопротивление обмотки статора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двигателя, определяемое по номинальному режиму. </w:t>
      </w:r>
    </w:p>
    <w:p w:rsidR="00410634" w:rsidRPr="001646EB" w:rsidRDefault="00410634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41063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vertAlign w:val="subscript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09" type="#_x0000_t75" style="width:135.75pt;height:50.25pt">
            <v:imagedata r:id="rId91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410634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410634" w:rsidRPr="001646EB">
        <w:rPr>
          <w:noProof/>
          <w:color w:val="000000"/>
          <w:sz w:val="28"/>
          <w:szCs w:val="28"/>
          <w:lang w:val="ru-RU"/>
        </w:rPr>
        <w:t>10)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41063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10" type="#_x0000_t75" style="width:170.25pt;height:39.75pt">
            <v:imagedata r:id="rId92" o:title=""/>
          </v:shape>
        </w:pict>
      </w:r>
      <w:r w:rsidR="00410634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11" type="#_x0000_t75" style="width:123pt;height:20.25pt">
            <v:imagedata r:id="rId93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12" type="#_x0000_t75" style="width:66pt;height:20.25pt">
            <v:imagedata r:id="rId94" o:title=""/>
          </v:shape>
        </w:pict>
      </w:r>
      <w:r w:rsidR="00893CF7" w:rsidRPr="001646EB">
        <w:rPr>
          <w:noProof/>
          <w:color w:val="000000"/>
          <w:sz w:val="28"/>
          <w:szCs w:val="28"/>
          <w:lang w:val="ru-RU"/>
        </w:rPr>
        <w:t>0,726 (Ом)</w:t>
      </w:r>
    </w:p>
    <w:p w:rsidR="0074555F" w:rsidRPr="001646EB" w:rsidRDefault="0074555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255E2E" w:rsidRPr="001646EB" w:rsidRDefault="00255E2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11) Индуктивное сопротивление двигателя, определяемое по пусковому режиму.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13" type="#_x0000_t75" style="width:81.75pt;height:20.25pt">
            <v:imagedata r:id="rId95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255E2E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255E2E" w:rsidRPr="001646EB">
        <w:rPr>
          <w:noProof/>
          <w:color w:val="000000"/>
          <w:sz w:val="28"/>
          <w:szCs w:val="28"/>
          <w:lang w:val="ru-RU"/>
        </w:rPr>
        <w:t>11)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55E2E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14" type="#_x0000_t75" style="width:77.25pt;height:21pt">
            <v:imagedata r:id="rId96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255E2E" w:rsidRPr="001646EB">
        <w:rPr>
          <w:noProof/>
          <w:color w:val="000000"/>
          <w:sz w:val="28"/>
          <w:szCs w:val="28"/>
          <w:lang w:val="ru-RU"/>
        </w:rPr>
        <w:t>отсюда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15" type="#_x0000_t75" style="width:94.5pt;height:21pt">
            <v:imagedata r:id="rId97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16" type="#_x0000_t75" style="width:105.75pt;height:20.25pt">
            <v:imagedata r:id="rId98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17" type="#_x0000_t75" style="width:105pt;height:21.75pt">
            <v:imagedata r:id="rId9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255E2E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18" type="#_x0000_t75" style="width:192.75pt;height:20.25pt">
            <v:imagedata r:id="rId100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77388" w:rsidRPr="001646EB" w:rsidRDefault="00B7738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12) Приведенное индуктивное сопротивление обмотки ротора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7738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19" type="#_x0000_t75" style="width:75pt;height:21.75pt">
            <v:imagedata r:id="rId101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 </w:t>
      </w:r>
      <w:r w:rsidR="00B77388" w:rsidRPr="001646EB">
        <w:rPr>
          <w:noProof/>
          <w:color w:val="000000"/>
          <w:sz w:val="28"/>
          <w:szCs w:val="28"/>
          <w:lang w:val="ru-RU"/>
        </w:rPr>
        <w:t>(</w:t>
      </w:r>
      <w:r w:rsidR="003C39E2" w:rsidRPr="001646EB">
        <w:rPr>
          <w:noProof/>
          <w:color w:val="000000"/>
          <w:sz w:val="28"/>
          <w:szCs w:val="28"/>
          <w:lang w:val="ru-RU"/>
        </w:rPr>
        <w:t>1.</w:t>
      </w:r>
      <w:r w:rsidR="00B77388" w:rsidRPr="001646EB">
        <w:rPr>
          <w:noProof/>
          <w:color w:val="000000"/>
          <w:sz w:val="28"/>
          <w:szCs w:val="28"/>
          <w:lang w:val="ru-RU"/>
        </w:rPr>
        <w:t>12)</w:t>
      </w:r>
    </w:p>
    <w:p w:rsidR="00B7738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20" type="#_x0000_t75" style="width:187.5pt;height:21pt">
            <v:imagedata r:id="rId102" o:title=""/>
          </v:shape>
        </w:pict>
      </w:r>
    </w:p>
    <w:p w:rsidR="00F9185F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lang w:val="ru-RU"/>
        </w:rPr>
      </w:pPr>
      <w:r w:rsidRPr="001646EB">
        <w:rPr>
          <w:b/>
          <w:noProof/>
          <w:color w:val="000000"/>
          <w:sz w:val="28"/>
          <w:lang w:val="ru-RU"/>
        </w:rPr>
        <w:br w:type="page"/>
      </w:r>
      <w:r w:rsidR="00F9185F" w:rsidRPr="001646EB">
        <w:rPr>
          <w:b/>
          <w:noProof/>
          <w:color w:val="000000"/>
          <w:sz w:val="28"/>
          <w:lang w:val="ru-RU"/>
        </w:rPr>
        <w:lastRenderedPageBreak/>
        <w:t>2. Расчет механической характеристики асинхронного двигателя в дви</w:t>
      </w:r>
      <w:r w:rsidRPr="001646EB">
        <w:rPr>
          <w:b/>
          <w:noProof/>
          <w:color w:val="000000"/>
          <w:sz w:val="28"/>
          <w:lang w:val="ru-RU"/>
        </w:rPr>
        <w:t>гательном режиме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F9185F" w:rsidRPr="001646EB" w:rsidRDefault="00F9185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>Особенностью работы АД в двигательном режиме является незначительное изменение скольжения двигателя на рабочей части его механической характеристики (</w:t>
      </w:r>
      <w:r w:rsidRPr="001646EB">
        <w:rPr>
          <w:i/>
          <w:noProof/>
          <w:color w:val="000000"/>
          <w:sz w:val="28"/>
          <w:lang w:val="ru-RU"/>
        </w:rPr>
        <w:t>s&lt;0,8s</w:t>
      </w:r>
      <w:r w:rsidRPr="001646EB">
        <w:rPr>
          <w:i/>
          <w:noProof/>
          <w:color w:val="000000"/>
          <w:sz w:val="28"/>
          <w:vertAlign w:val="subscript"/>
          <w:lang w:val="ru-RU"/>
        </w:rPr>
        <w:t>к</w:t>
      </w:r>
      <w:r w:rsidRPr="001646EB">
        <w:rPr>
          <w:noProof/>
          <w:color w:val="000000"/>
          <w:sz w:val="28"/>
          <w:lang w:val="ru-RU"/>
        </w:rPr>
        <w:t>). Это обстоятельство позволяет считать параметры АД неизменными и,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как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следствие,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производить инженерные расчеты механической характеристики по упрощенным формулам. При этом,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  <w:r w:rsidRPr="001646EB">
        <w:rPr>
          <w:noProof/>
          <w:color w:val="000000"/>
          <w:sz w:val="28"/>
          <w:lang w:val="ru-RU"/>
        </w:rPr>
        <w:t>активным сопротивлением обмотки статора пренебрегают.</w:t>
      </w:r>
    </w:p>
    <w:p w:rsidR="00163B6E" w:rsidRPr="001646EB" w:rsidRDefault="00163B6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1) Критическое скольжение двигателя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63B6E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21" type="#_x0000_t75" style="width:122.25pt;height:24.75pt">
            <v:imagedata r:id="rId103" o:title=""/>
          </v:shape>
        </w:pict>
      </w:r>
      <w:r w:rsidR="00163B6E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5F2118" w:rsidRPr="001646EB">
        <w:rPr>
          <w:noProof/>
          <w:color w:val="000000"/>
          <w:sz w:val="28"/>
          <w:szCs w:val="28"/>
          <w:lang w:val="ru-RU"/>
        </w:rPr>
        <w:t xml:space="preserve"> (2.1)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63B6E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22" type="#_x0000_t75" style="width:153.75pt;height:21.75pt">
            <v:imagedata r:id="rId104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23" type="#_x0000_t75" style="width:120.75pt;height:17.25pt">
            <v:imagedata r:id="rId105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24" type="#_x0000_t75" style="width:120.75pt;height:17.25pt">
            <v:imagedata r:id="rId106" o:title=""/>
          </v:shape>
        </w:pict>
      </w:r>
      <w:r w:rsidR="00163B6E" w:rsidRPr="001646EB">
        <w:rPr>
          <w:noProof/>
          <w:color w:val="000000"/>
          <w:sz w:val="28"/>
          <w:szCs w:val="28"/>
          <w:lang w:val="ru-RU"/>
        </w:rPr>
        <w:t>0,11*6,839797</w:t>
      </w:r>
      <w:r w:rsidR="0058427A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163B6E" w:rsidRPr="001646EB">
        <w:rPr>
          <w:noProof/>
          <w:color w:val="000000"/>
          <w:sz w:val="28"/>
          <w:szCs w:val="28"/>
          <w:lang w:val="ru-RU"/>
        </w:rPr>
        <w:t>=0,752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; </w:t>
      </w:r>
      <w:r>
        <w:rPr>
          <w:noProof/>
          <w:color w:val="000000"/>
          <w:sz w:val="28"/>
          <w:szCs w:val="28"/>
          <w:lang w:val="ru-RU"/>
        </w:rPr>
        <w:pict>
          <v:shape id="_x0000_i1125" type="#_x0000_t75" style="width:128.25pt;height:17.25pt">
            <v:imagedata r:id="rId107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790C36" w:rsidRPr="001646EB" w:rsidRDefault="00163B6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Задаемся текущими значениями скольжения в пределах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26" type="#_x0000_t75" style="width:60pt;height:15.75pt">
            <v:imagedata r:id="rId108" o:title=""/>
          </v:shape>
        </w:pict>
      </w:r>
    </w:p>
    <w:p w:rsidR="00163B6E" w:rsidRPr="001646EB" w:rsidRDefault="00790C36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Зададим для скольжения произвольный шаг, например</w:t>
      </w:r>
      <w:r w:rsidR="00EE1B9C" w:rsidRPr="001646EB">
        <w:rPr>
          <w:noProof/>
          <w:color w:val="000000"/>
          <w:sz w:val="28"/>
          <w:szCs w:val="28"/>
          <w:lang w:val="ru-RU"/>
        </w:rPr>
        <w:t>:</w:t>
      </w:r>
      <w:r w:rsidRPr="001646EB">
        <w:rPr>
          <w:noProof/>
          <w:color w:val="000000"/>
          <w:sz w:val="28"/>
          <w:szCs w:val="28"/>
          <w:lang w:val="ru-RU"/>
        </w:rPr>
        <w:t xml:space="preserve"> 0,037.</w:t>
      </w:r>
    </w:p>
    <w:p w:rsidR="005F2118" w:rsidRPr="001646EB" w:rsidRDefault="005F211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Текущее значение частоты вращения определяют по формуле:</w:t>
      </w:r>
    </w:p>
    <w:p w:rsidR="005F211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27" type="#_x0000_t75" style="width:66.75pt;height:18pt">
            <v:imagedata r:id="rId109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 </w:t>
      </w:r>
      <w:r w:rsidR="00185D45" w:rsidRPr="001646EB">
        <w:rPr>
          <w:noProof/>
          <w:color w:val="000000"/>
          <w:sz w:val="28"/>
          <w:szCs w:val="28"/>
          <w:lang w:val="ru-RU"/>
        </w:rPr>
        <w:t>(2.2)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F211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28" type="#_x0000_t75" style="width:156.75pt;height:33.75pt">
            <v:imagedata r:id="rId110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5F2118" w:rsidRPr="001646EB">
        <w:rPr>
          <w:noProof/>
          <w:color w:val="000000"/>
          <w:sz w:val="28"/>
          <w:szCs w:val="28"/>
          <w:lang w:val="ru-RU"/>
        </w:rPr>
        <w:t>результат заносим в таблицу 1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F2118" w:rsidRPr="001646EB" w:rsidRDefault="00BF49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Вычисления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790C36" w:rsidRPr="001646EB">
        <w:rPr>
          <w:noProof/>
          <w:color w:val="000000"/>
          <w:sz w:val="28"/>
          <w:szCs w:val="28"/>
          <w:lang w:val="ru-RU"/>
        </w:rPr>
        <w:t xml:space="preserve">n при других s </w:t>
      </w:r>
      <w:r w:rsidRPr="001646EB">
        <w:rPr>
          <w:noProof/>
          <w:color w:val="000000"/>
          <w:sz w:val="28"/>
          <w:szCs w:val="28"/>
          <w:lang w:val="ru-RU"/>
        </w:rPr>
        <w:t>производим с помощью формулы в программе Excel.</w:t>
      </w:r>
    </w:p>
    <w:p w:rsidR="005F2118" w:rsidRPr="001646EB" w:rsidRDefault="005F211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Остальные результаты вычисления также заносим в таблицу 1</w:t>
      </w:r>
    </w:p>
    <w:p w:rsidR="005F2118" w:rsidRPr="001646EB" w:rsidRDefault="005F211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 Момент асинхронного двигателя по формуле М.Клосса</w:t>
      </w:r>
    </w:p>
    <w:p w:rsidR="005F211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pict>
          <v:shape id="_x0000_i1129" type="#_x0000_t75" style="width:65.25pt;height:48.75pt">
            <v:imagedata r:id="rId111" o:title=""/>
          </v:shape>
        </w:pict>
      </w:r>
      <w:r w:rsidR="005F2118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30" type="#_x0000_t75" style="width:9pt;height:11.25pt">
            <v:imagedata r:id="rId112" o:title=""/>
          </v:shape>
        </w:pict>
      </w:r>
      <w:r w:rsidR="00FB386F" w:rsidRPr="001646EB">
        <w:rPr>
          <w:noProof/>
          <w:color w:val="000000"/>
          <w:sz w:val="28"/>
          <w:szCs w:val="28"/>
          <w:lang w:val="ru-RU"/>
        </w:rPr>
        <w:t>-текущее значение скольжения асинхронного двигателя. (2.3)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31" type="#_x0000_t75" style="width:171pt;height:48pt">
            <v:imagedata r:id="rId113" o:title=""/>
          </v:shape>
        </w:pict>
      </w:r>
      <w:r w:rsidR="005F2118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32" type="#_x0000_t75" style="width:179.25pt;height:33pt">
            <v:imagedata r:id="rId114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F2118" w:rsidRPr="001646EB" w:rsidRDefault="005F211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результат заносим в таблицу 1</w:t>
      </w:r>
    </w:p>
    <w:p w:rsidR="005F2118" w:rsidRPr="001646EB" w:rsidRDefault="005F2118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Остальные результаты вычисления</w:t>
      </w:r>
      <w:r w:rsidR="00790C36" w:rsidRPr="001646EB">
        <w:rPr>
          <w:noProof/>
          <w:color w:val="000000"/>
          <w:sz w:val="28"/>
          <w:szCs w:val="28"/>
          <w:lang w:val="ru-RU"/>
        </w:rPr>
        <w:t xml:space="preserve"> для другого S</w:t>
      </w:r>
      <w:r w:rsidRPr="001646EB">
        <w:rPr>
          <w:noProof/>
          <w:color w:val="000000"/>
          <w:sz w:val="28"/>
          <w:szCs w:val="28"/>
          <w:lang w:val="ru-RU"/>
        </w:rPr>
        <w:t xml:space="preserve"> также заносим в таблицу 1</w:t>
      </w:r>
    </w:p>
    <w:p w:rsidR="00185D45" w:rsidRPr="001646EB" w:rsidRDefault="00185D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4) Критическое значение частоты вращения определяем по формуле: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85D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33" type="#_x0000_t75" style="width:75.75pt;height:18pt">
            <v:imagedata r:id="rId115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185D45" w:rsidRPr="001646EB">
        <w:rPr>
          <w:noProof/>
          <w:color w:val="000000"/>
          <w:sz w:val="28"/>
          <w:szCs w:val="28"/>
          <w:lang w:val="ru-RU"/>
        </w:rPr>
        <w:t>(2.4)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85D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34" type="#_x0000_t75" style="width:171.75pt;height:33.75pt">
            <v:imagedata r:id="rId116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D53DC3" w:rsidRPr="001646EB" w:rsidRDefault="00F9185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>Таблица 1.</w:t>
      </w:r>
    </w:p>
    <w:p w:rsidR="00F9185F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/>
        </w:rPr>
        <w:pict>
          <v:shape id="_x0000_i1135" type="#_x0000_t75" style="width:429pt;height:40.5pt">
            <v:imagedata r:id="rId117" o:title=""/>
          </v:shape>
        </w:pict>
      </w:r>
    </w:p>
    <w:p w:rsidR="00F9185F" w:rsidRPr="001646EB" w:rsidRDefault="00F9185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580D8E" w:rsidRPr="001646EB" w:rsidRDefault="00580D8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Примечание:</w:t>
      </w:r>
    </w:p>
    <w:p w:rsidR="00580D8E" w:rsidRPr="001646EB" w:rsidRDefault="00580D8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Характерными точками механической характеристики вне рабочей части ее являются точки с координатами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36" type="#_x0000_t75" style="width:29.25pt;height:18pt">
            <v:imagedata r:id="rId118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37" type="#_x0000_t75" style="width:41.25pt;height:17.25pt">
            <v:imagedata r:id="rId119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38" type="#_x0000_t75" style="width:36pt;height:18pt">
            <v:imagedata r:id="rId120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то есть точки с координатами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39" type="#_x0000_t75" style="width:41.25pt;height:17.25pt">
            <v:imagedata r:id="rId12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0" type="#_x0000_t75" style="width:47.25pt;height:17.25pt">
            <v:imagedata r:id="rId122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1" type="#_x0000_t75" style="width:35.25pt;height:17.25pt">
            <v:imagedata r:id="rId123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031FE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br w:type="page"/>
      </w:r>
      <w:r w:rsidR="009031FE" w:rsidRPr="001646EB">
        <w:rPr>
          <w:b/>
          <w:noProof/>
          <w:color w:val="000000"/>
          <w:sz w:val="28"/>
          <w:szCs w:val="28"/>
          <w:lang w:val="ru-RU"/>
        </w:rPr>
        <w:lastRenderedPageBreak/>
        <w:t>3. Расчет механической характеристики асинхронного двигателя в ре</w:t>
      </w:r>
      <w:r w:rsidRPr="001646EB">
        <w:rPr>
          <w:b/>
          <w:noProof/>
          <w:color w:val="000000"/>
          <w:sz w:val="28"/>
          <w:szCs w:val="28"/>
          <w:lang w:val="ru-RU"/>
        </w:rPr>
        <w:t>жиме динамического торможения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</w:p>
    <w:p w:rsidR="009031FE" w:rsidRPr="001646EB" w:rsidRDefault="009031FE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t>3.1 Принцип работы асинхронного двигателя в режиме динамического торможения.</w:t>
      </w:r>
      <w:r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b/>
          <w:noProof/>
          <w:color w:val="000000"/>
          <w:sz w:val="28"/>
          <w:szCs w:val="28"/>
          <w:lang w:val="ru-RU"/>
        </w:rPr>
        <w:t>Схемы динамического торможения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9031FE" w:rsidRPr="001646EB" w:rsidRDefault="009031FE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Термин «динамическое торможение» определяет режим работы асинхронного двигателя, при котором в обмотку статора подается постоянный ток, а ротор вращается либо за счет энергии, поступающей со стороны вала от постороннего источника потенциальной энергии, либо за счет запаса кинетической энергии. Тормозной момент образуется в результате взаимодействия неподвижного потока статора с током, вызванным этим потоком во вращающемся роторе.</w: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Существующие схемы динамического торможения приведены в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2" type="#_x0000_t75" style="width:50.25pt;height:17.25pt">
            <v:imagedata r:id="rId1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Они могут быть разделены на две группы:</w: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1) несимметричные, в которых токи, протекающие по обмоткам статора, не равны по величине или не одинаковы по направлению (схемы I-V и VIII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3" type="#_x0000_t75" style="width:50.25pt;height:17.25pt">
            <v:imagedata r:id="rId1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);</w: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2) симметричные, в которых токи, протекающие по обмоткам, равны по величине и одинаковы по направлению (схемы VI и VII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4" type="#_x0000_t75" style="width:50.25pt;height:17.25pt">
            <v:imagedata r:id="rId1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По принципу действия симметричные и несимметричные схемы различаются тем, что в несимметричных схемах тормозное поле создается, в основном, первой гармоникой суммарной МДС.</w: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В симметричных схемах основным тормозным полем является суммарное поле третьих гармоник. В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5" type="#_x0000_t75" style="width:50.25pt;height:17.25pt">
            <v:imagedata r:id="rId1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наряду с основными схемами подключения постоянного тока приведены значения сумм первых и третьих гармоник МДС.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EA0C45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br w:type="page"/>
      </w:r>
      <w:r w:rsidR="00EA0C45" w:rsidRPr="001646EB">
        <w:rPr>
          <w:b/>
          <w:noProof/>
          <w:color w:val="000000"/>
          <w:sz w:val="28"/>
          <w:szCs w:val="28"/>
          <w:lang w:val="ru-RU"/>
        </w:rPr>
        <w:lastRenderedPageBreak/>
        <w:t>3.2 Основные соотношения для расчета механических характеристик дина</w:t>
      </w:r>
      <w:r w:rsidRPr="001646EB">
        <w:rPr>
          <w:b/>
          <w:noProof/>
          <w:color w:val="000000"/>
          <w:sz w:val="28"/>
          <w:szCs w:val="28"/>
          <w:lang w:val="ru-RU"/>
        </w:rPr>
        <w:t>мического торможения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В основе расчетов характеристик динамического торможения лежит рассмотрение эквивалентного режима асинхронного двигателя. Для равенства эквивалентного двигательного и тормозного моментов должны быть равны МДС, создаваемые постоянным и эквивалентным переменными токами. Из этого условия определяются соотношения между эквивалентным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6" type="#_x0000_t75" style="width:20.25pt;height:18pt">
            <v:imagedata r:id="rId124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и постоянным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7" type="#_x0000_t75" style="width:26.25pt;height:18pt">
            <v:imagedata r:id="rId125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токами. Эти соотношения приведены в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48" type="#_x0000_t75" style="width:50.25pt;height:17.25pt">
            <v:imagedata r:id="rId11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A01DF" w:rsidRPr="001646EB" w:rsidRDefault="009A01D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1) Момент асинхронного двигателя.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49" type="#_x0000_t75" style="width:131.25pt;height:42.75pt">
            <v:imagedata r:id="rId126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; </w:t>
      </w:r>
      <w:r>
        <w:rPr>
          <w:noProof/>
          <w:color w:val="000000"/>
          <w:sz w:val="28"/>
          <w:szCs w:val="28"/>
          <w:lang w:val="ru-RU"/>
        </w:rPr>
        <w:pict>
          <v:shape id="_x0000_i1150" type="#_x0000_t75" style="width:38.25pt;height:33.75pt">
            <v:imagedata r:id="rId127" o:title=""/>
          </v:shape>
        </w:pict>
      </w:r>
      <w:r w:rsidR="00EA0C45" w:rsidRPr="001646EB">
        <w:rPr>
          <w:noProof/>
          <w:color w:val="000000"/>
          <w:sz w:val="28"/>
          <w:szCs w:val="28"/>
          <w:lang w:val="ru-RU"/>
        </w:rPr>
        <w:t xml:space="preserve">-относительная скорость вращения </w:t>
      </w:r>
      <w:r w:rsidR="00FB386F" w:rsidRPr="001646EB">
        <w:rPr>
          <w:noProof/>
          <w:color w:val="000000"/>
          <w:sz w:val="28"/>
          <w:szCs w:val="28"/>
          <w:lang w:val="ru-RU"/>
        </w:rPr>
        <w:t>АД</w:t>
      </w:r>
      <w:r w:rsidR="00EA0C45" w:rsidRPr="001646EB">
        <w:rPr>
          <w:noProof/>
          <w:color w:val="000000"/>
          <w:sz w:val="28"/>
          <w:szCs w:val="28"/>
          <w:lang w:val="ru-RU"/>
        </w:rPr>
        <w:t>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Приведенный ток ротора в соответствии со схемой замещения асинхронного двигателя.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51" type="#_x0000_t75" style="width:156.75pt;height:63.75pt">
            <v:imagedata r:id="rId128" o:title=""/>
          </v:shape>
        </w:pict>
      </w:r>
      <w:r w:rsidR="00EA0C45" w:rsidRPr="001646EB">
        <w:rPr>
          <w:noProof/>
          <w:color w:val="000000"/>
          <w:sz w:val="28"/>
          <w:szCs w:val="28"/>
          <w:lang w:val="ru-RU"/>
        </w:rPr>
        <w:t>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 Расчетное значение момента асинхронного двигателя.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52" type="#_x0000_t75" style="width:150pt;height:74.25pt">
            <v:imagedata r:id="rId129" o:title=""/>
          </v:shape>
        </w:pict>
      </w:r>
    </w:p>
    <w:p w:rsidR="009031FE" w:rsidRPr="001646EB" w:rsidRDefault="009031FE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</w:p>
    <w:p w:rsidR="00EA0C45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szCs w:val="28"/>
          <w:lang w:val="ru-RU"/>
        </w:rPr>
        <w:br w:type="page"/>
      </w:r>
      <w:r w:rsidR="00EA0C45" w:rsidRPr="001646EB">
        <w:rPr>
          <w:b/>
          <w:noProof/>
          <w:color w:val="000000"/>
          <w:sz w:val="28"/>
          <w:szCs w:val="28"/>
          <w:lang w:val="ru-RU"/>
        </w:rPr>
        <w:lastRenderedPageBreak/>
        <w:t>3.3 Графоаналитический метод расчета механической характеристика дина</w:t>
      </w:r>
      <w:r w:rsidRPr="001646EB">
        <w:rPr>
          <w:b/>
          <w:noProof/>
          <w:color w:val="000000"/>
          <w:sz w:val="28"/>
          <w:szCs w:val="28"/>
          <w:lang w:val="ru-RU"/>
        </w:rPr>
        <w:t>мического торможения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Расчет выполняется графоаналитическим методом в следующей последовательности:</w:t>
      </w:r>
    </w:p>
    <w:p w:rsidR="00F20BA0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1) Заполняем первый столбец таблицы 2.</w:t>
      </w:r>
      <w:r w:rsidR="00FB386F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Задаемся значениями тока намагничивания в относительных единицах в пределах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53" type="#_x0000_t75" style="width:33.75pt;height:14.25pt">
            <v:imagedata r:id="rId130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54" type="#_x0000_t75" style="width:39pt;height:33.75pt">
            <v:imagedata r:id="rId131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, где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55" type="#_x0000_t75" style="width:17.25pt;height:18pt">
            <v:imagedata r:id="rId132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-значение тока холостого хода в двигательном режиме при номинальном напряжении. </w:t>
      </w: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Заполняем второй столб</w:t>
      </w:r>
      <w:r w:rsidR="00F20BA0" w:rsidRPr="001646EB">
        <w:rPr>
          <w:noProof/>
          <w:color w:val="000000"/>
          <w:sz w:val="28"/>
          <w:szCs w:val="28"/>
          <w:lang w:val="ru-RU"/>
        </w:rPr>
        <w:t>е</w:t>
      </w:r>
      <w:r w:rsidRPr="001646EB">
        <w:rPr>
          <w:noProof/>
          <w:color w:val="000000"/>
          <w:sz w:val="28"/>
          <w:szCs w:val="28"/>
          <w:lang w:val="ru-RU"/>
        </w:rPr>
        <w:t>ц таблицы 2.</w:t>
      </w:r>
    </w:p>
    <w:p w:rsidR="00DD408D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по универсальной кривой намагничивания (рис.</w:t>
      </w:r>
      <w:r w:rsidR="00F20BA0" w:rsidRPr="001646EB">
        <w:rPr>
          <w:noProof/>
          <w:color w:val="000000"/>
          <w:sz w:val="28"/>
          <w:szCs w:val="28"/>
          <w:lang w:val="ru-RU"/>
        </w:rPr>
        <w:t>3</w:t>
      </w:r>
      <w:r w:rsidRPr="001646EB">
        <w:rPr>
          <w:noProof/>
          <w:color w:val="000000"/>
          <w:sz w:val="28"/>
          <w:szCs w:val="28"/>
          <w:lang w:val="ru-RU"/>
        </w:rPr>
        <w:t xml:space="preserve">)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56" type="#_x0000_t75" style="width:105.75pt;height:44.25pt">
            <v:imagedata r:id="rId133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F20BA0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определяют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57" type="#_x0000_t75" style="width:48pt;height:42.75pt">
            <v:imagedata r:id="rId134" o:title=""/>
          </v:shape>
        </w:pict>
      </w:r>
      <w:r w:rsidR="00F20BA0" w:rsidRPr="001646EB">
        <w:rPr>
          <w:noProof/>
          <w:color w:val="000000"/>
          <w:sz w:val="28"/>
          <w:szCs w:val="28"/>
          <w:lang w:val="ru-RU"/>
        </w:rPr>
        <w:t xml:space="preserve"> в зависимости от i</w:t>
      </w:r>
      <w:r w:rsidR="00F20BA0" w:rsidRPr="001646EB">
        <w:rPr>
          <w:noProof/>
          <w:color w:val="000000"/>
          <w:sz w:val="28"/>
          <w:lang w:val="ru-RU"/>
        </w:rPr>
        <w:t>0</w:t>
      </w:r>
      <w:r w:rsidR="00F20BA0" w:rsidRPr="001646EB">
        <w:rPr>
          <w:noProof/>
          <w:color w:val="000000"/>
          <w:sz w:val="28"/>
          <w:szCs w:val="28"/>
          <w:lang w:val="ru-RU"/>
        </w:rPr>
        <w:t>, значения e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20BA0" w:rsidRPr="001646EB">
        <w:rPr>
          <w:noProof/>
          <w:color w:val="000000"/>
          <w:sz w:val="28"/>
          <w:szCs w:val="28"/>
          <w:lang w:val="ru-RU"/>
        </w:rPr>
        <w:t>заносим во второй столбец.</w:t>
      </w:r>
    </w:p>
    <w:p w:rsidR="00631D9F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br w:type="page"/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2"/>
      </w:tblGrid>
      <w:tr w:rsidR="00631D9F" w:rsidRPr="001646EB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b/>
                <w:noProof/>
                <w:color w:val="000000"/>
                <w:lang w:val="ru-RU"/>
              </w:rPr>
            </w:pPr>
            <w:r w:rsidRPr="001646EB">
              <w:rPr>
                <w:b/>
                <w:noProof/>
                <w:color w:val="000000"/>
                <w:lang w:val="ru-RU"/>
              </w:rPr>
              <w:t>e</w:t>
            </w:r>
          </w:p>
        </w:tc>
        <w:tc>
          <w:tcPr>
            <w:tcW w:w="31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F1241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>
              <w:rPr>
                <w:noProof/>
                <w:lang w:val="ru-RU"/>
              </w:rPr>
              <w:pict>
                <v:group id="_x0000_s1026" style="position:absolute;left:0;text-align:left;margin-left:191.55pt;margin-top:1.85pt;width:141.75pt;height:177.75pt;z-index:251657216;mso-position-horizontal-relative:text;mso-position-vertical-relative:text" coordorigin="4965,6262" coordsize="2835,3555" o:allowincell="f">
                  <v:shape id="_x0000_s1027" style="position:absolute;left:4965;top:6262;width:2835;height:3555" coordsize="2835,3555" path="m,3555c40,3328,147,2590,240,2190,333,1790,405,1450,555,1155,705,860,943,582,1140,420,1337,258,1550,240,1740,180,1930,120,2098,90,2280,60,2462,30,2720,12,2835,e" filled="f" strokeweight="1.5pt">
                    <v:path arrowok="t"/>
                  </v:shape>
                  <v:shape id="_x0000_s1028" style="position:absolute;left:5625;top:6487;width:2160;height:735" coordsize="2160,735" path="m,735c97,627,195,520,285,450,375,380,435,357,540,315,645,273,810,223,915,195v105,-28,145,-25,255,-45c1280,130,1455,92,1575,75,1695,58,1793,57,1890,45,1987,33,2104,9,2160,e" filled="f">
                    <v:path arrowok="t"/>
                  </v:shape>
                  <v:line id="_x0000_s1029" style="position:absolute;flip:x y" from="6045,6532" to="6240,6577"/>
                  <v:line id="_x0000_s1030" style="position:absolute" from="7110,6592" to="7275,6772"/>
                </v:group>
              </w:pic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2</w:t>
            </w: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1</w:t>
            </w: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rPr>
          <w:cantSplit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1.0</w:t>
            </w: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rPr>
          <w:cantSplit/>
        </w:trPr>
        <w:tc>
          <w:tcPr>
            <w:tcW w:w="284" w:type="dxa"/>
            <w:vMerge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rPr>
          <w:cantSplit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0.5</w:t>
            </w: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rPr>
          <w:cantSplit/>
        </w:trPr>
        <w:tc>
          <w:tcPr>
            <w:tcW w:w="284" w:type="dxa"/>
            <w:vMerge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631D9F" w:rsidRPr="001646EB"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b/>
                <w:noProof/>
                <w:color w:val="000000"/>
                <w:vertAlign w:val="subscript"/>
                <w:lang w:val="ru-RU"/>
              </w:rPr>
            </w:pPr>
            <w:r w:rsidRPr="001646EB">
              <w:rPr>
                <w:b/>
                <w:noProof/>
                <w:color w:val="000000"/>
                <w:lang w:val="ru-RU"/>
              </w:rPr>
              <w:t>i</w:t>
            </w:r>
            <w:r w:rsidRPr="001646EB">
              <w:rPr>
                <w:b/>
                <w:noProof/>
                <w:color w:val="000000"/>
                <w:vertAlign w:val="subscript"/>
                <w:lang w:val="ru-RU"/>
              </w:rPr>
              <w:t>0</w:t>
            </w:r>
          </w:p>
        </w:tc>
      </w:tr>
      <w:tr w:rsidR="00631D9F" w:rsidRPr="001646EB">
        <w:trPr>
          <w:cantSplit/>
        </w:trPr>
        <w:tc>
          <w:tcPr>
            <w:tcW w:w="284" w:type="dxa"/>
            <w:tcBorders>
              <w:left w:val="nil"/>
              <w:bottom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2.0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  <w:r w:rsidRPr="001646EB">
              <w:rPr>
                <w:noProof/>
                <w:color w:val="000000"/>
                <w:lang w:val="ru-RU"/>
              </w:rPr>
              <w:t>4.0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</w:tcPr>
          <w:p w:rsidR="00631D9F" w:rsidRPr="001646EB" w:rsidRDefault="00631D9F" w:rsidP="00D53DC3">
            <w:pPr>
              <w:pStyle w:val="1"/>
              <w:spacing w:line="360" w:lineRule="auto"/>
              <w:ind w:firstLine="709"/>
              <w:jc w:val="both"/>
              <w:rPr>
                <w:noProof/>
                <w:color w:val="000000"/>
                <w:lang w:val="ru-RU"/>
              </w:rPr>
            </w:pPr>
          </w:p>
        </w:tc>
      </w:tr>
    </w:tbl>
    <w:p w:rsidR="00631D9F" w:rsidRPr="001646EB" w:rsidRDefault="00631D9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lang w:val="ru-RU"/>
        </w:rPr>
        <w:t xml:space="preserve">Рис. 3. Универсальная кривая намагничивания асинхронных двигателей:1- крановой серии; 2- нормальной серии; (по рис. </w:t>
      </w:r>
      <w:r w:rsidR="00F1241F">
        <w:rPr>
          <w:noProof/>
          <w:color w:val="000000"/>
          <w:sz w:val="28"/>
          <w:lang w:val="ru-RU"/>
        </w:rPr>
        <w:pict>
          <v:shape id="_x0000_i1158" type="#_x0000_t75" style="width:24.75pt;height:14.25pt">
            <v:imagedata r:id="rId135" o:title=""/>
          </v:shape>
        </w:pict>
      </w:r>
      <w:r w:rsidR="00F1241F">
        <w:rPr>
          <w:noProof/>
          <w:color w:val="000000"/>
          <w:sz w:val="28"/>
          <w:lang w:val="ru-RU"/>
        </w:rPr>
        <w:pict>
          <v:shape id="_x0000_i1159" type="#_x0000_t75" style="width:35.25pt;height:17.25pt">
            <v:imagedata r:id="rId136" o:title=""/>
          </v:shape>
        </w:pict>
      </w:r>
      <w:r w:rsidRPr="001646EB">
        <w:rPr>
          <w:noProof/>
          <w:color w:val="000000"/>
          <w:sz w:val="28"/>
          <w:lang w:val="ru-RU"/>
        </w:rPr>
        <w:t>)</w:t>
      </w:r>
      <w:r w:rsidR="00D53DC3" w:rsidRPr="001646EB">
        <w:rPr>
          <w:noProof/>
          <w:color w:val="000000"/>
          <w:sz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53DC3" w:rsidRPr="001646EB" w:rsidRDefault="00FB386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</w:t>
      </w:r>
      <w:r w:rsidR="00EA0C45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20BA0" w:rsidRPr="001646EB">
        <w:rPr>
          <w:noProof/>
          <w:color w:val="000000"/>
          <w:sz w:val="28"/>
          <w:szCs w:val="28"/>
          <w:lang w:val="ru-RU"/>
        </w:rPr>
        <w:t>Заполняем третий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20BA0" w:rsidRPr="001646EB">
        <w:rPr>
          <w:noProof/>
          <w:color w:val="000000"/>
          <w:sz w:val="28"/>
          <w:szCs w:val="28"/>
          <w:lang w:val="ru-RU"/>
        </w:rPr>
        <w:t>столбец таблицы 2.</w:t>
      </w:r>
    </w:p>
    <w:p w:rsidR="00DD408D" w:rsidRPr="001646EB" w:rsidRDefault="00F20BA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Рассчитываем </w:t>
      </w:r>
    </w:p>
    <w:p w:rsidR="00F20BA0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60" type="#_x0000_t75" style="width:87.75pt;height:42.75pt">
            <v:imagedata r:id="rId137" o:title=""/>
          </v:shape>
        </w:pict>
      </w:r>
      <w:r w:rsidR="00EA0C45" w:rsidRPr="001646EB">
        <w:rPr>
          <w:noProof/>
          <w:color w:val="000000"/>
          <w:sz w:val="28"/>
          <w:szCs w:val="28"/>
          <w:lang w:val="ru-RU"/>
        </w:rPr>
        <w:t xml:space="preserve">, </w:t>
      </w:r>
      <w:r w:rsidR="00F20BA0" w:rsidRPr="001646EB">
        <w:rPr>
          <w:noProof/>
          <w:color w:val="000000"/>
          <w:sz w:val="28"/>
          <w:szCs w:val="28"/>
          <w:lang w:val="ru-RU"/>
        </w:rPr>
        <w:t>для различных e и i</w:t>
      </w:r>
      <w:r w:rsidR="00F20BA0" w:rsidRPr="001646EB">
        <w:rPr>
          <w:noProof/>
          <w:color w:val="000000"/>
          <w:sz w:val="28"/>
          <w:lang w:val="ru-RU"/>
        </w:rPr>
        <w:t>0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где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1" type="#_x0000_t75" style="width:93pt;height:36.75pt">
            <v:imagedata r:id="rId138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- номинальная ЭДС фазы статора;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A0C45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62" type="#_x0000_t75" style="width:282.75pt;height:33pt">
            <v:imagedata r:id="rId13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20BA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Для первой пары значений e и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BE3FC4" w:rsidRPr="001646EB" w:rsidRDefault="00F20BA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i</w:t>
      </w:r>
      <w:r w:rsidRPr="001646EB">
        <w:rPr>
          <w:noProof/>
          <w:color w:val="000000"/>
          <w:sz w:val="28"/>
          <w:lang w:val="ru-RU"/>
        </w:rPr>
        <w:t>0</w:t>
      </w:r>
      <w:r w:rsidRPr="001646EB">
        <w:rPr>
          <w:noProof/>
          <w:color w:val="000000"/>
          <w:sz w:val="28"/>
          <w:szCs w:val="28"/>
          <w:lang w:val="ru-RU"/>
        </w:rPr>
        <w:t>: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3" type="#_x0000_t75" style="width:261pt;height:36pt">
            <v:imagedata r:id="rId140" o:title=""/>
          </v:shape>
        </w:pict>
      </w:r>
      <w:r w:rsidR="00EA0C45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921843" w:rsidRPr="001646EB" w:rsidRDefault="00BE3FC4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И далее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921843" w:rsidRPr="001646EB" w:rsidRDefault="00F1241F" w:rsidP="00D53DC3">
      <w:pPr>
        <w:pStyle w:val="1"/>
        <w:spacing w:line="360" w:lineRule="auto"/>
        <w:ind w:firstLine="709"/>
        <w:jc w:val="both"/>
        <w:rPr>
          <w:noProof/>
          <w:color w:val="000000"/>
          <w:lang w:val="ru-RU"/>
        </w:rPr>
      </w:pPr>
      <w:r>
        <w:rPr>
          <w:noProof/>
          <w:color w:val="000000"/>
          <w:lang w:val="ru-RU"/>
        </w:rPr>
        <w:pict>
          <v:shape id="_x0000_i1164" type="#_x0000_t75" style="width:120.75pt;height:137.25pt">
            <v:imagedata r:id="rId141" o:title=""/>
          </v:shape>
        </w:pict>
      </w:r>
    </w:p>
    <w:p w:rsidR="00EA0C45" w:rsidRPr="001646EB" w:rsidRDefault="00EA0C4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B386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</w:t>
      </w:r>
      <w:r w:rsidR="005E312D" w:rsidRPr="001646EB">
        <w:rPr>
          <w:noProof/>
          <w:color w:val="000000"/>
          <w:sz w:val="28"/>
          <w:szCs w:val="28"/>
          <w:lang w:val="ru-RU"/>
        </w:rPr>
        <w:t xml:space="preserve">ля принятого значения постоянного тока и выбранной схемы подключения определяем значение эквивалентного тока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5" type="#_x0000_t75" style="width:18.75pt;height:18pt">
            <v:imagedata r:id="rId142" o:title=""/>
          </v:shape>
        </w:pict>
      </w:r>
      <w:r w:rsidR="005E312D" w:rsidRPr="001646EB">
        <w:rPr>
          <w:noProof/>
          <w:color w:val="000000"/>
          <w:sz w:val="28"/>
          <w:szCs w:val="28"/>
          <w:lang w:val="ru-RU"/>
        </w:rPr>
        <w:t xml:space="preserve"> по данным табл.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6" type="#_x0000_t75" style="width:50.25pt;height:17.25pt">
            <v:imagedata r:id="rId11" o:title=""/>
          </v:shape>
        </w:pict>
      </w:r>
      <w:r w:rsidR="005E312D" w:rsidRPr="001646EB">
        <w:rPr>
          <w:noProof/>
          <w:color w:val="000000"/>
          <w:sz w:val="28"/>
          <w:szCs w:val="28"/>
          <w:lang w:val="ru-RU"/>
        </w:rPr>
        <w:t xml:space="preserve"> (в данном случае принимают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7" type="#_x0000_t75" style="width:56.25pt;height:18pt">
            <v:imagedata r:id="rId143" o:title=""/>
          </v:shape>
        </w:pict>
      </w:r>
      <w:r w:rsidR="005E312D" w:rsidRPr="001646EB">
        <w:rPr>
          <w:noProof/>
          <w:color w:val="000000"/>
          <w:sz w:val="28"/>
          <w:szCs w:val="28"/>
          <w:lang w:val="ru-RU"/>
        </w:rPr>
        <w:t>);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8" type="#_x0000_t75" style="width:129pt;height:18pt">
            <v:imagedata r:id="rId144" o:title=""/>
          </v:shape>
        </w:pict>
      </w: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4) Заполняем четвертый столбец таблицы 2.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69" type="#_x0000_t75" style="width:87.75pt;height:18.75pt">
            <v:imagedata r:id="rId145" o:title=""/>
          </v:shape>
        </w:pict>
      </w:r>
    </w:p>
    <w:p w:rsidR="005E312D" w:rsidRPr="001646EB" w:rsidRDefault="00BE3FC4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Для первой пары значений: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70" type="#_x0000_t75" style="width:174pt;height:18pt">
            <v:imagedata r:id="rId146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>и далее:</w:t>
      </w:r>
    </w:p>
    <w:p w:rsidR="00BE3FC4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71" type="#_x0000_t75" style="width:213.75pt;height:141.75pt">
            <v:imagedata r:id="rId147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F44F5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5) Заполняем пятый столбец таблицы 2.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72" type="#_x0000_t75" style="width:102pt;height:18.75pt">
            <v:imagedata r:id="rId148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3F2B8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Для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первой строки 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73" type="#_x0000_t75" style="width:188.25pt;height:18pt">
            <v:imagedata r:id="rId14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92378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74" type="#_x0000_t75" style="width:309pt;height:141.75pt">
            <v:imagedata r:id="rId150" o:title=""/>
          </v:shape>
        </w:pict>
      </w:r>
    </w:p>
    <w:p w:rsidR="003F2B8E" w:rsidRPr="001646EB" w:rsidRDefault="003F2B8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6) Заполняем шестой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635B0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75" type="#_x0000_t75" style="width:36.75pt;height:39.75pt">
            <v:imagedata r:id="rId151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76" type="#_x0000_t75" style="width:53.25pt;height:18pt">
            <v:imagedata r:id="rId152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77" type="#_x0000_t75" style="width:129pt;height:18pt">
            <v:imagedata r:id="rId153" o:title=""/>
          </v:shape>
        </w:pict>
      </w:r>
      <w:r w:rsidR="00235DC2" w:rsidRPr="001646EB">
        <w:rPr>
          <w:noProof/>
          <w:color w:val="000000"/>
          <w:sz w:val="28"/>
          <w:szCs w:val="28"/>
          <w:lang w:val="ru-RU"/>
        </w:rPr>
        <w:t xml:space="preserve"> и далее для всех значений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B6B80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I</w:t>
      </w:r>
      <w:r w:rsidR="00235DC2" w:rsidRPr="001646EB">
        <w:rPr>
          <w:noProof/>
          <w:color w:val="000000"/>
          <w:sz w:val="28"/>
          <w:lang w:val="ru-RU"/>
        </w:rPr>
        <w:t>0</w:t>
      </w:r>
      <w:r w:rsidR="00E635B0" w:rsidRPr="001646EB">
        <w:rPr>
          <w:noProof/>
          <w:color w:val="000000"/>
          <w:sz w:val="28"/>
          <w:lang w:val="ru-RU"/>
        </w:rPr>
        <w:t>=</w:t>
      </w:r>
      <w:r w:rsidR="00F1241F">
        <w:rPr>
          <w:noProof/>
          <w:color w:val="000000"/>
          <w:sz w:val="28"/>
          <w:lang w:val="ru-RU"/>
        </w:rPr>
        <w:pict>
          <v:shape id="_x0000_i1178" type="#_x0000_t75" style="width:463.5pt;height:13.5pt">
            <v:imagedata r:id="rId154" o:title=""/>
          </v:shape>
        </w:pict>
      </w:r>
    </w:p>
    <w:p w:rsidR="005E312D" w:rsidRPr="001646EB" w:rsidRDefault="00025B95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Для первой строки</w:t>
      </w:r>
      <w:r w:rsidR="00F1241F">
        <w:rPr>
          <w:noProof/>
          <w:color w:val="000000"/>
          <w:sz w:val="28"/>
          <w:szCs w:val="28"/>
          <w:lang w:val="ru-RU"/>
        </w:rPr>
        <w:pict>
          <v:shape id="_x0000_i1179" type="#_x0000_t75" style="width:84pt;height:38.25pt">
            <v:imagedata r:id="rId155" o:title=""/>
          </v:shape>
        </w:pict>
      </w:r>
      <w:r w:rsidRPr="001646EB">
        <w:rPr>
          <w:noProof/>
          <w:color w:val="000000"/>
          <w:sz w:val="28"/>
          <w:szCs w:val="28"/>
          <w:lang w:val="ru-RU"/>
        </w:rPr>
        <w:t xml:space="preserve"> и далее:</w:t>
      </w:r>
    </w:p>
    <w:p w:rsidR="00025B95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80" type="#_x0000_t75" style="width:371.25pt;height:141.75pt">
            <v:imagedata r:id="rId156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7) Заполняем седьмой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1" type="#_x0000_t75" style="width:181.5pt;height:73.5pt">
            <v:imagedata r:id="rId157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E36477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Для первой строки: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2" type="#_x0000_t75" style="width:165.75pt;height:36pt">
            <v:imagedata r:id="rId158" o:title=""/>
          </v:shape>
        </w:pict>
      </w:r>
      <w:r>
        <w:rPr>
          <w:noProof/>
          <w:color w:val="000000"/>
          <w:sz w:val="28"/>
          <w:szCs w:val="28"/>
          <w:lang w:val="ru-RU"/>
        </w:rPr>
        <w:pict>
          <v:shape id="_x0000_i1183" type="#_x0000_t75" style="width:170.25pt;height:29.25pt">
            <v:imagedata r:id="rId15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15CBE" w:rsidRPr="001646EB" w:rsidRDefault="00D15CB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Для удобства транспонируем столбец в строку: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600D4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4" type="#_x0000_t75" style="width:441pt;height:13.5pt">
            <v:imagedata r:id="rId160" o:title=""/>
          </v:shape>
        </w:pict>
      </w: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8) Заполняем восьмой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5" type="#_x0000_t75" style="width:116.25pt;height:39.75pt">
            <v:imagedata r:id="rId161" o:title=""/>
          </v:shape>
        </w:pict>
      </w:r>
      <w:r w:rsidR="005A6D51" w:rsidRPr="001646EB">
        <w:rPr>
          <w:noProof/>
          <w:color w:val="000000"/>
          <w:sz w:val="28"/>
          <w:szCs w:val="28"/>
          <w:lang w:val="ru-RU"/>
        </w:rPr>
        <w:t xml:space="preserve"> Для первой строки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6" type="#_x0000_t75" style="width:141.75pt;height:36pt">
            <v:imagedata r:id="rId162" o:title=""/>
          </v:shape>
        </w:pict>
      </w:r>
      <w:r w:rsidR="005A6D51" w:rsidRPr="001646EB">
        <w:rPr>
          <w:noProof/>
          <w:color w:val="000000"/>
          <w:sz w:val="28"/>
          <w:szCs w:val="28"/>
          <w:lang w:val="ru-RU"/>
        </w:rPr>
        <w:t xml:space="preserve"> и далее</w:t>
      </w:r>
      <w:r w:rsidR="006320D9" w:rsidRPr="001646EB">
        <w:rPr>
          <w:noProof/>
          <w:color w:val="000000"/>
          <w:sz w:val="28"/>
          <w:szCs w:val="28"/>
          <w:lang w:val="ru-RU"/>
        </w:rPr>
        <w:t xml:space="preserve"> транспонируем столбик в строку:</w:t>
      </w:r>
    </w:p>
    <w:p w:rsidR="00D53DC3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87" type="#_x0000_t75" style="width:430.5pt;height:13.5pt">
            <v:imagedata r:id="rId163" o:title=""/>
          </v:shape>
        </w:pict>
      </w:r>
    </w:p>
    <w:p w:rsidR="00E22062" w:rsidRPr="001646EB" w:rsidRDefault="00E22062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9) Заполняем девятый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8" type="#_x0000_t75" style="width:145.5pt;height:52.5pt">
            <v:imagedata r:id="rId164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3A57B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Для первой строки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89" type="#_x0000_t75" style="width:178.5pt;height:33pt">
            <v:imagedata r:id="rId165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3A57BE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 и далее</w:t>
      </w:r>
      <w:r w:rsidR="006320D9" w:rsidRPr="001646EB">
        <w:rPr>
          <w:noProof/>
          <w:color w:val="000000"/>
          <w:sz w:val="28"/>
          <w:szCs w:val="28"/>
          <w:lang w:val="ru-RU"/>
        </w:rPr>
        <w:t xml:space="preserve"> транспонируем столбик</w:t>
      </w:r>
      <w:r w:rsidR="00D53DC3" w:rsidRPr="001646EB">
        <w:rPr>
          <w:noProof/>
          <w:color w:val="000000"/>
          <w:sz w:val="28"/>
          <w:szCs w:val="28"/>
          <w:lang w:val="ru-RU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C0" w:firstRow="0" w:lastRow="1" w:firstColumn="1" w:lastColumn="1" w:noHBand="0" w:noVBand="0"/>
      </w:tblPr>
      <w:tblGrid>
        <w:gridCol w:w="958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6320D9" w:rsidRPr="00D562AA" w:rsidTr="00D562AA">
        <w:trPr>
          <w:trHeight w:val="255"/>
        </w:trPr>
        <w:tc>
          <w:tcPr>
            <w:tcW w:w="500" w:type="pct"/>
            <w:shd w:val="clear" w:color="auto" w:fill="auto"/>
            <w:noWrap/>
          </w:tcPr>
          <w:p w:rsidR="006320D9" w:rsidRPr="00D562AA" w:rsidRDefault="00B71FD8" w:rsidP="00D562AA">
            <w:pPr>
              <w:spacing w:line="360" w:lineRule="auto"/>
              <w:jc w:val="both"/>
              <w:rPr>
                <w:noProof/>
                <w:color w:val="000000"/>
                <w:szCs w:val="22"/>
                <w:lang w:val="ru-RU"/>
              </w:rPr>
            </w:pPr>
            <w:r w:rsidRPr="00D562AA">
              <w:rPr>
                <w:noProof/>
                <w:color w:val="000000"/>
                <w:szCs w:val="22"/>
                <w:lang w:val="ru-RU"/>
              </w:rPr>
              <w:t>18,025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17,821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17,344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17,158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16,552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15,940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15,294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14,502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13,608</w:t>
            </w:r>
          </w:p>
        </w:tc>
        <w:tc>
          <w:tcPr>
            <w:tcW w:w="500" w:type="pct"/>
            <w:shd w:val="clear" w:color="auto" w:fill="auto"/>
            <w:noWrap/>
          </w:tcPr>
          <w:p w:rsidR="006320D9" w:rsidRPr="00D562AA" w:rsidRDefault="006320D9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12,567</w:t>
            </w:r>
          </w:p>
        </w:tc>
      </w:tr>
    </w:tbl>
    <w:p w:rsidR="00077429" w:rsidRPr="001646EB" w:rsidRDefault="00077429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10) Заполняем десятый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0" type="#_x0000_t75" style="width:59.25pt;height:48.75pt">
            <v:imagedata r:id="rId166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5E312D" w:rsidRPr="001646EB">
        <w:rPr>
          <w:noProof/>
          <w:color w:val="000000"/>
          <w:sz w:val="28"/>
          <w:szCs w:val="28"/>
          <w:lang w:val="ru-RU"/>
        </w:rPr>
        <w:t>отсюда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pict>
          <v:shape id="_x0000_i1191" type="#_x0000_t75" style="width:99pt;height:50.25pt">
            <v:imagedata r:id="rId167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2" type="#_x0000_t75" style="width:164.25pt;height:33.75pt">
            <v:imagedata r:id="rId168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ED3DB2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3" type="#_x0000_t75" style="width:429.75pt;height:13.5pt">
            <v:imagedata r:id="rId169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11) Заполняем одиннадцатый столбец таблицы 2.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br w:type="page"/>
      </w:r>
      <w:r w:rsidR="00F1241F">
        <w:rPr>
          <w:noProof/>
          <w:color w:val="000000"/>
          <w:sz w:val="28"/>
          <w:szCs w:val="28"/>
          <w:lang w:val="ru-RU"/>
        </w:rPr>
        <w:lastRenderedPageBreak/>
        <w:pict>
          <v:shape id="_x0000_i1194" type="#_x0000_t75" style="width:182.25pt;height:72.75pt">
            <v:imagedata r:id="rId170" o:title=""/>
          </v:shape>
        </w:pic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5" type="#_x0000_t75" style="width:239.25pt;height:35.25pt">
            <v:imagedata r:id="rId171" o:title=""/>
          </v:shape>
        </w:pic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Данные заносим в таблицу 2</w:t>
      </w:r>
    </w:p>
    <w:p w:rsidR="005E312D" w:rsidRPr="001646EB" w:rsidRDefault="005E312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Таблица 2</w:t>
      </w:r>
    </w:p>
    <w:p w:rsidR="00D53DC3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6" type="#_x0000_t75" style="width:361.5pt;height:132.75pt">
            <v:imagedata r:id="rId172" o:title=""/>
          </v:shape>
        </w:pict>
      </w:r>
    </w:p>
    <w:p w:rsidR="00196FE1" w:rsidRPr="001646EB" w:rsidRDefault="00DD408D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  <w:r w:rsidRPr="001646EB">
        <w:rPr>
          <w:b/>
          <w:noProof/>
          <w:color w:val="000000"/>
          <w:sz w:val="28"/>
          <w:lang w:val="ru-RU"/>
        </w:rPr>
        <w:br w:type="page"/>
      </w:r>
      <w:r w:rsidR="00196FE1" w:rsidRPr="001646EB">
        <w:rPr>
          <w:b/>
          <w:noProof/>
          <w:color w:val="000000"/>
          <w:sz w:val="28"/>
          <w:szCs w:val="28"/>
          <w:lang w:val="ru-RU"/>
        </w:rPr>
        <w:lastRenderedPageBreak/>
        <w:t>Выводы</w:t>
      </w:r>
    </w:p>
    <w:p w:rsidR="004020F3" w:rsidRPr="001646EB" w:rsidRDefault="004020F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szCs w:val="28"/>
          <w:lang w:val="ru-RU"/>
        </w:rPr>
      </w:pPr>
    </w:p>
    <w:p w:rsidR="00DD408D" w:rsidRPr="001646EB" w:rsidRDefault="00845BB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В результате проделанной работы были рассчитаны параметры обмотки статора и ротора АД с короткозамкнутым ротором, произведён расчет механической характеристики АД в двигательном режиме по приближенной формуле М.Клосса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197" type="#_x0000_t75" style="width:65.25pt;height:48.75pt">
            <v:imagedata r:id="rId111" o:title=""/>
          </v:shape>
        </w:pict>
      </w:r>
      <w:r w:rsidR="00845BBC" w:rsidRPr="001646EB">
        <w:rPr>
          <w:noProof/>
          <w:color w:val="000000"/>
          <w:sz w:val="28"/>
          <w:szCs w:val="28"/>
          <w:lang w:val="ru-RU"/>
        </w:rPr>
        <w:t xml:space="preserve">,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196FE1" w:rsidRPr="001646EB" w:rsidRDefault="00845BB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произведён расчет механической характеристики АД в режиме динамического торможения, построен</w:t>
      </w:r>
      <w:r w:rsidR="004020F3" w:rsidRPr="001646EB">
        <w:rPr>
          <w:noProof/>
          <w:color w:val="000000"/>
          <w:sz w:val="28"/>
          <w:szCs w:val="28"/>
          <w:lang w:val="ru-RU"/>
        </w:rPr>
        <w:t>ы</w:t>
      </w:r>
      <w:r w:rsidRPr="001646EB">
        <w:rPr>
          <w:noProof/>
          <w:color w:val="000000"/>
          <w:sz w:val="28"/>
          <w:szCs w:val="28"/>
          <w:lang w:val="ru-RU"/>
        </w:rPr>
        <w:t xml:space="preserve"> механические характеристики исполнительного механизма и АД в двигательном и тормозном режимах.</w:t>
      </w:r>
    </w:p>
    <w:p w:rsidR="00036CC0" w:rsidRPr="001646EB" w:rsidRDefault="00845BBC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Результаты расчётов сведены в таблице1 и таблице2: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2"/>
          <w:lang w:val="ru-RU"/>
        </w:rPr>
      </w:pPr>
    </w:p>
    <w:p w:rsidR="004020F3" w:rsidRPr="001646EB" w:rsidRDefault="004020F3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2"/>
          <w:lang w:val="ru-RU"/>
        </w:rPr>
      </w:pPr>
      <w:r w:rsidRPr="001646EB">
        <w:rPr>
          <w:noProof/>
          <w:color w:val="000000"/>
          <w:sz w:val="28"/>
          <w:szCs w:val="22"/>
          <w:lang w:val="ru-RU"/>
        </w:rPr>
        <w:t>Таблица1</w:t>
      </w:r>
    </w:p>
    <w:p w:rsidR="00845BBC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/>
        </w:rPr>
        <w:pict>
          <v:shape id="_x0000_i1198" type="#_x0000_t75" style="width:423pt;height:46.5pt">
            <v:imagedata r:id="rId117" o:title=""/>
          </v:shape>
        </w:pict>
      </w:r>
    </w:p>
    <w:p w:rsidR="004020F3" w:rsidRPr="001646EB" w:rsidRDefault="004020F3" w:rsidP="00D53DC3">
      <w:pPr>
        <w:spacing w:line="360" w:lineRule="auto"/>
        <w:ind w:firstLine="709"/>
        <w:jc w:val="both"/>
        <w:rPr>
          <w:noProof/>
          <w:color w:val="000000"/>
          <w:sz w:val="28"/>
          <w:lang w:val="ru-RU"/>
        </w:rPr>
      </w:pPr>
    </w:p>
    <w:p w:rsidR="004020F3" w:rsidRPr="001646EB" w:rsidRDefault="004020F3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2"/>
          <w:lang w:val="ru-RU"/>
        </w:rPr>
      </w:pPr>
      <w:r w:rsidRPr="001646EB">
        <w:rPr>
          <w:noProof/>
          <w:color w:val="000000"/>
          <w:sz w:val="28"/>
          <w:szCs w:val="22"/>
          <w:lang w:val="ru-RU"/>
        </w:rPr>
        <w:t>Таблица2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C0" w:firstRow="0" w:lastRow="1" w:firstColumn="1" w:lastColumn="1" w:noHBand="0" w:noVBand="0"/>
      </w:tblPr>
      <w:tblGrid>
        <w:gridCol w:w="645"/>
        <w:gridCol w:w="716"/>
        <w:gridCol w:w="858"/>
        <w:gridCol w:w="999"/>
        <w:gridCol w:w="928"/>
        <w:gridCol w:w="928"/>
        <w:gridCol w:w="928"/>
        <w:gridCol w:w="858"/>
        <w:gridCol w:w="858"/>
        <w:gridCol w:w="928"/>
        <w:gridCol w:w="925"/>
      </w:tblGrid>
      <w:tr w:rsidR="00036CC0" w:rsidRPr="00D562AA" w:rsidTr="00D562AA">
        <w:tc>
          <w:tcPr>
            <w:tcW w:w="1680" w:type="pct"/>
            <w:gridSpan w:val="4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Общие данные для любых токов возбуждения</w:t>
            </w:r>
          </w:p>
        </w:tc>
        <w:tc>
          <w:tcPr>
            <w:tcW w:w="3320" w:type="pct"/>
            <w:gridSpan w:val="7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vertAlign w:val="subscript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Данные для I</w:t>
            </w:r>
            <w:r w:rsidRPr="00D562AA">
              <w:rPr>
                <w:noProof/>
                <w:color w:val="000000"/>
                <w:vertAlign w:val="subscript"/>
                <w:lang w:val="ru-RU"/>
              </w:rPr>
              <w:t>экв</w:t>
            </w:r>
            <w:r w:rsidRPr="00D562AA">
              <w:rPr>
                <w:noProof/>
                <w:color w:val="000000"/>
                <w:lang w:val="ru-RU"/>
              </w:rPr>
              <w:t xml:space="preserve"> = 3I</w:t>
            </w:r>
            <w:r w:rsidRPr="00D562AA">
              <w:rPr>
                <w:noProof/>
                <w:color w:val="000000"/>
                <w:vertAlign w:val="subscript"/>
                <w:lang w:val="ru-RU"/>
              </w:rPr>
              <w:t>он</w:t>
            </w:r>
          </w:p>
        </w:tc>
      </w:tr>
      <w:tr w:rsidR="00036CC0" w:rsidRPr="00D562AA" w:rsidTr="00D562AA">
        <w:tc>
          <w:tcPr>
            <w:tcW w:w="1680" w:type="pct"/>
            <w:gridSpan w:val="4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  <w:tc>
          <w:tcPr>
            <w:tcW w:w="3320" w:type="pct"/>
            <w:gridSpan w:val="7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</w:p>
        </w:tc>
      </w:tr>
      <w:tr w:rsidR="00036CC0" w:rsidRPr="00D562AA" w:rsidTr="00D562AA">
        <w:tc>
          <w:tcPr>
            <w:tcW w:w="337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</w:t>
            </w:r>
          </w:p>
        </w:tc>
        <w:tc>
          <w:tcPr>
            <w:tcW w:w="374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</w:t>
            </w:r>
          </w:p>
        </w:tc>
        <w:tc>
          <w:tcPr>
            <w:tcW w:w="448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</w:t>
            </w:r>
          </w:p>
        </w:tc>
        <w:tc>
          <w:tcPr>
            <w:tcW w:w="522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</w:t>
            </w:r>
          </w:p>
        </w:tc>
        <w:tc>
          <w:tcPr>
            <w:tcW w:w="485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</w:t>
            </w:r>
          </w:p>
        </w:tc>
        <w:tc>
          <w:tcPr>
            <w:tcW w:w="485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</w:t>
            </w:r>
          </w:p>
        </w:tc>
        <w:tc>
          <w:tcPr>
            <w:tcW w:w="485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7</w:t>
            </w:r>
          </w:p>
        </w:tc>
        <w:tc>
          <w:tcPr>
            <w:tcW w:w="448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</w:t>
            </w:r>
          </w:p>
        </w:tc>
        <w:tc>
          <w:tcPr>
            <w:tcW w:w="448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</w:t>
            </w:r>
          </w:p>
        </w:tc>
        <w:tc>
          <w:tcPr>
            <w:tcW w:w="485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</w:t>
            </w:r>
          </w:p>
        </w:tc>
        <w:tc>
          <w:tcPr>
            <w:tcW w:w="485" w:type="pct"/>
            <w:shd w:val="clear" w:color="auto" w:fill="auto"/>
          </w:tcPr>
          <w:p w:rsidR="00036CC0" w:rsidRPr="00D562AA" w:rsidRDefault="00036CC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11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0,2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0,31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52,243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3065,809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997,347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225,000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3,865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1,966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18,025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977,656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18,308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0,4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0,57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48,030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2617,000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842,971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56,250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37,411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6,116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17,821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314,233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55,675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0,6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0,67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37,637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1661,724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517,642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25,000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59,053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7,685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17,344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250,111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66,258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0,8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0,97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40,867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1935,500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610,304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14,063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137,646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11,732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17,158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163,822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98,994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1,0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1,00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33,705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1356,596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415,129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9,000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158,574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12,593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16,552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152,629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98,889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1,2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1,07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30,054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1100,954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330,056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6,250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198,065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14,074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15,940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136,568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102,491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1,4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1,17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28,168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979,361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289,933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4,592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260,163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16,130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15,294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119,160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108,138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1,6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1,22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25,700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831,000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241,358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3,516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316,670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17,795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14,502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108,006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107,266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lastRenderedPageBreak/>
              <w:t>1,8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1,27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23,781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724,027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206,655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2,778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391,987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19,799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13,608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97,077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105,081</w:t>
            </w:r>
          </w:p>
        </w:tc>
      </w:tr>
      <w:tr w:rsidR="004B0520" w:rsidRPr="00D562AA" w:rsidTr="00D562AA">
        <w:tc>
          <w:tcPr>
            <w:tcW w:w="337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2,0</w:t>
            </w:r>
          </w:p>
        </w:tc>
        <w:tc>
          <w:tcPr>
            <w:tcW w:w="374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1,30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21,908</w:t>
            </w:r>
          </w:p>
        </w:tc>
        <w:tc>
          <w:tcPr>
            <w:tcW w:w="522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626,764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175,392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2,250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483,810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21,996</w:t>
            </w:r>
          </w:p>
        </w:tc>
        <w:tc>
          <w:tcPr>
            <w:tcW w:w="448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12,567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87,381</w:t>
            </w:r>
          </w:p>
        </w:tc>
        <w:tc>
          <w:tcPr>
            <w:tcW w:w="485" w:type="pct"/>
            <w:shd w:val="clear" w:color="auto" w:fill="auto"/>
          </w:tcPr>
          <w:p w:rsidR="004B0520" w:rsidRPr="00D562AA" w:rsidRDefault="004B0520" w:rsidP="00D562AA">
            <w:pPr>
              <w:spacing w:line="360" w:lineRule="auto"/>
              <w:jc w:val="both"/>
              <w:rPr>
                <w:noProof/>
                <w:color w:val="000000"/>
                <w:szCs w:val="24"/>
                <w:lang w:val="ru-RU"/>
              </w:rPr>
            </w:pPr>
            <w:r w:rsidRPr="00D562AA">
              <w:rPr>
                <w:noProof/>
                <w:color w:val="000000"/>
                <w:lang w:val="ru-RU"/>
              </w:rPr>
              <w:t>99,566</w:t>
            </w:r>
          </w:p>
        </w:tc>
      </w:tr>
    </w:tbl>
    <w:p w:rsidR="00036CC0" w:rsidRPr="001646EB" w:rsidRDefault="00036CC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36CC0" w:rsidRPr="001646EB" w:rsidRDefault="00036CC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  <w:r w:rsidRPr="001646EB">
        <w:rPr>
          <w:noProof/>
          <w:color w:val="000000"/>
          <w:sz w:val="28"/>
          <w:szCs w:val="24"/>
          <w:lang w:val="ru-RU"/>
        </w:rPr>
        <w:t>Примечание: цифрами обозначены следующие колонки таблицы: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</w:p>
    <w:p w:rsidR="00036CC0" w:rsidRPr="001646EB" w:rsidRDefault="00036CC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  <w:r w:rsidRPr="001646EB">
        <w:rPr>
          <w:noProof/>
          <w:color w:val="000000"/>
          <w:sz w:val="28"/>
          <w:szCs w:val="24"/>
          <w:lang w:val="ru-RU"/>
        </w:rPr>
        <w:t>1-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199" type="#_x0000_t75" style="width:9.75pt;height:18pt">
            <v:imagedata r:id="rId173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>; 2-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0" type="#_x0000_t75" style="width:9pt;height:11.25pt">
            <v:imagedata r:id="rId174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>; 3-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1" type="#_x0000_t75" style="width:42.75pt;height:18pt">
            <v:imagedata r:id="rId175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4-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2" type="#_x0000_t75" style="width:87.75pt;height:18.75pt">
            <v:imagedata r:id="rId145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5-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3" type="#_x0000_t75" style="width:102pt;height:18.75pt">
            <v:imagedata r:id="rId148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6-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4" type="#_x0000_t75" style="width:36.75pt;height:39.75pt">
            <v:imagedata r:id="rId176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>;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</w:p>
    <w:p w:rsidR="00036CC0" w:rsidRPr="001646EB" w:rsidRDefault="00036CC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4"/>
          <w:lang w:val="ru-RU"/>
        </w:rPr>
      </w:pPr>
      <w:r w:rsidRPr="001646EB">
        <w:rPr>
          <w:noProof/>
          <w:color w:val="000000"/>
          <w:sz w:val="28"/>
          <w:szCs w:val="24"/>
          <w:lang w:val="ru-RU"/>
        </w:rPr>
        <w:t>7-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5" type="#_x0000_t75" style="width:71.25pt;height:36.75pt">
            <v:imagedata r:id="rId177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>; 8-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6" type="#_x0000_t75" style="width:60.75pt;height:33.75pt">
            <v:imagedata r:id="rId178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9-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7" type="#_x0000_t75" style="width:57pt;height:18pt">
            <v:imagedata r:id="rId179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10-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8" type="#_x0000_t75" style="width:48pt;height:33.75pt">
            <v:imagedata r:id="rId180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 xml:space="preserve">; 11- </w:t>
      </w:r>
      <w:r w:rsidR="00F1241F">
        <w:rPr>
          <w:noProof/>
          <w:color w:val="000000"/>
          <w:sz w:val="28"/>
          <w:szCs w:val="24"/>
          <w:lang w:val="ru-RU"/>
        </w:rPr>
        <w:pict>
          <v:shape id="_x0000_i1209" type="#_x0000_t75" style="width:54pt;height:15.75pt">
            <v:imagedata r:id="rId181" o:title=""/>
          </v:shape>
        </w:pict>
      </w:r>
      <w:r w:rsidRPr="001646EB">
        <w:rPr>
          <w:noProof/>
          <w:color w:val="000000"/>
          <w:sz w:val="28"/>
          <w:szCs w:val="24"/>
          <w:lang w:val="ru-RU"/>
        </w:rPr>
        <w:t>.</w:t>
      </w:r>
    </w:p>
    <w:p w:rsidR="00036CC0" w:rsidRPr="001646EB" w:rsidRDefault="00036CC0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D55BA" w:rsidRPr="001646EB" w:rsidRDefault="005D55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При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bCs/>
          <w:noProof/>
          <w:color w:val="000000"/>
          <w:sz w:val="28"/>
          <w:szCs w:val="28"/>
          <w:lang w:val="ru-RU"/>
        </w:rPr>
        <w:t>0 &lt; n &lt; n</w:t>
      </w:r>
      <w:r w:rsidRPr="001646EB">
        <w:rPr>
          <w:bCs/>
          <w:noProof/>
          <w:color w:val="000000"/>
          <w:sz w:val="28"/>
          <w:szCs w:val="28"/>
          <w:vertAlign w:val="subscript"/>
          <w:lang w:val="ru-RU"/>
        </w:rPr>
        <w:t>1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скольжение находится в пределах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bCs/>
          <w:noProof/>
          <w:color w:val="000000"/>
          <w:sz w:val="28"/>
          <w:szCs w:val="28"/>
          <w:lang w:val="ru-RU"/>
        </w:rPr>
        <w:t>0 &lt; S &lt; 1</w:t>
      </w:r>
      <w:r w:rsidRPr="001646EB">
        <w:rPr>
          <w:noProof/>
          <w:color w:val="000000"/>
          <w:sz w:val="28"/>
          <w:szCs w:val="28"/>
          <w:lang w:val="ru-RU"/>
        </w:rPr>
        <w:t>.</w:t>
      </w:r>
    </w:p>
    <w:p w:rsidR="00DD408D" w:rsidRPr="001646EB" w:rsidRDefault="005D55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bCs/>
          <w:noProof/>
          <w:color w:val="000000"/>
          <w:sz w:val="28"/>
          <w:szCs w:val="28"/>
          <w:lang w:val="ru-RU"/>
        </w:rPr>
        <w:t>А.Д.</w:t>
      </w:r>
      <w:r w:rsidRPr="001646EB">
        <w:rPr>
          <w:noProof/>
          <w:color w:val="000000"/>
          <w:sz w:val="28"/>
          <w:szCs w:val="28"/>
          <w:lang w:val="ru-RU"/>
        </w:rPr>
        <w:t xml:space="preserve"> работает режиме двигателя, преобразуя электрическую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мощность в механическую, которая поступает к исполнительному механизму.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B13648" w:rsidRPr="001646EB">
        <w:rPr>
          <w:noProof/>
          <w:color w:val="000000"/>
          <w:sz w:val="28"/>
          <w:szCs w:val="28"/>
          <w:lang w:val="ru-RU"/>
        </w:rPr>
        <w:t>Р</w:t>
      </w:r>
      <w:r w:rsidRPr="001646EB">
        <w:rPr>
          <w:noProof/>
          <w:color w:val="000000"/>
          <w:sz w:val="28"/>
          <w:szCs w:val="28"/>
          <w:lang w:val="ru-RU"/>
        </w:rPr>
        <w:t xml:space="preserve">ежим </w:t>
      </w:r>
      <w:r w:rsidR="00B13648" w:rsidRPr="001646EB">
        <w:rPr>
          <w:bCs/>
          <w:noProof/>
          <w:color w:val="000000"/>
          <w:sz w:val="28"/>
          <w:szCs w:val="28"/>
          <w:lang w:val="ru-RU"/>
        </w:rPr>
        <w:t>электромагнитного</w:t>
      </w:r>
      <w:r w:rsidR="00D53DC3" w:rsidRPr="001646EB">
        <w:rPr>
          <w:bCs/>
          <w:noProof/>
          <w:color w:val="000000"/>
          <w:sz w:val="28"/>
          <w:szCs w:val="28"/>
          <w:lang w:val="ru-RU"/>
        </w:rPr>
        <w:t xml:space="preserve"> </w:t>
      </w:r>
      <w:r w:rsidR="00B13648" w:rsidRPr="001646EB">
        <w:rPr>
          <w:bCs/>
          <w:noProof/>
          <w:color w:val="000000"/>
          <w:sz w:val="28"/>
          <w:szCs w:val="28"/>
          <w:lang w:val="ru-RU"/>
        </w:rPr>
        <w:t>тормоза</w:t>
      </w:r>
      <w:r w:rsidR="00D53DC3" w:rsidRPr="001646EB">
        <w:rPr>
          <w:bCs/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возможен в тех случаях, когда исполнительный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механизм,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или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добавочный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двигатель,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присоединенные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к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валу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асинхронного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двигателя,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могут вращать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ротор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машины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в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сторону,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противоположную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вращению </w:t>
      </w:r>
      <w:r w:rsidR="0025083D" w:rsidRPr="001646EB">
        <w:rPr>
          <w:noProof/>
          <w:color w:val="000000"/>
          <w:sz w:val="28"/>
          <w:szCs w:val="28"/>
          <w:lang w:val="ru-RU"/>
        </w:rPr>
        <w:t>по</w:t>
      </w:r>
      <w:r w:rsidRPr="001646EB">
        <w:rPr>
          <w:noProof/>
          <w:color w:val="000000"/>
          <w:sz w:val="28"/>
          <w:szCs w:val="28"/>
          <w:lang w:val="ru-RU"/>
        </w:rPr>
        <w:t>ля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статора.</w:t>
      </w:r>
      <w:r w:rsidR="0025083D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Кроме того, этот режим легко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осуществить, поменяв местами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подключение двух фазных зажимов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обмотки статора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в процессе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работы машины. При этом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произойдет переходной процесс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реверса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двигателя.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В обоих случаях скольжение ротора будет равным: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DD408D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pict>
          <v:shape id="_x0000_i1210" type="#_x0000_t75" style="width:113.25pt;height:47.25pt" fillcolor="window">
            <v:imagedata r:id="rId182" o:title=""/>
          </v:shape>
        </w:pict>
      </w:r>
      <w:r w:rsidR="005D55BA" w:rsidRPr="001646EB">
        <w:rPr>
          <w:noProof/>
          <w:color w:val="000000"/>
          <w:sz w:val="28"/>
          <w:szCs w:val="28"/>
          <w:lang w:val="ru-RU"/>
        </w:rPr>
        <w:t>,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</w:p>
    <w:p w:rsidR="00DD408D" w:rsidRPr="001646EB" w:rsidRDefault="00DD408D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5D55BA" w:rsidRPr="001646EB" w:rsidRDefault="005D55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а в общем случае: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bCs/>
          <w:noProof/>
          <w:color w:val="000000"/>
          <w:sz w:val="28"/>
          <w:szCs w:val="28"/>
          <w:lang w:val="ru-RU"/>
        </w:rPr>
        <w:t xml:space="preserve">1 &lt; S &lt; </w:t>
      </w:r>
      <w:r w:rsidRPr="001646EB">
        <w:rPr>
          <w:bCs/>
          <w:noProof/>
          <w:color w:val="000000"/>
          <w:sz w:val="28"/>
          <w:szCs w:val="28"/>
          <w:lang w:val="ru-RU"/>
        </w:rPr>
        <w:sym w:font="Symbol" w:char="F0A5"/>
      </w:r>
      <w:r w:rsidRPr="001646EB">
        <w:rPr>
          <w:bCs/>
          <w:noProof/>
          <w:color w:val="000000"/>
          <w:sz w:val="28"/>
          <w:szCs w:val="28"/>
          <w:lang w:val="ru-RU"/>
        </w:rPr>
        <w:t>.</w:t>
      </w:r>
      <w:r w:rsidRPr="001646EB">
        <w:rPr>
          <w:noProof/>
          <w:color w:val="000000"/>
          <w:sz w:val="28"/>
          <w:szCs w:val="28"/>
          <w:lang w:val="ru-RU"/>
        </w:rPr>
        <w:t>Режим электромагнитного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торможения не эффективен еще и потому, что при больших частотах тока в обмотке ротора резко</w:t>
      </w:r>
      <w:r w:rsidR="00DD408D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возрастает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 xml:space="preserve">индуктивное сопротивление </w:t>
      </w:r>
      <w:r w:rsidRPr="001646EB">
        <w:rPr>
          <w:bCs/>
          <w:noProof/>
          <w:color w:val="000000"/>
          <w:sz w:val="28"/>
          <w:szCs w:val="28"/>
          <w:lang w:val="ru-RU"/>
        </w:rPr>
        <w:t>X</w:t>
      </w:r>
      <w:r w:rsidRPr="001646EB">
        <w:rPr>
          <w:bCs/>
          <w:noProof/>
          <w:color w:val="000000"/>
          <w:sz w:val="28"/>
          <w:szCs w:val="28"/>
          <w:vertAlign w:val="subscript"/>
          <w:lang w:val="ru-RU"/>
        </w:rPr>
        <w:t>2S</w:t>
      </w:r>
      <w:r w:rsidR="00D53DC3" w:rsidRPr="001646EB">
        <w:rPr>
          <w:noProof/>
          <w:color w:val="000000"/>
          <w:sz w:val="28"/>
          <w:szCs w:val="28"/>
          <w:vertAlign w:val="subscript"/>
          <w:lang w:val="ru-RU"/>
        </w:rPr>
        <w:t xml:space="preserve"> </w:t>
      </w:r>
      <w:r w:rsidRPr="001646EB">
        <w:rPr>
          <w:noProof/>
          <w:color w:val="000000"/>
          <w:sz w:val="28"/>
          <w:szCs w:val="28"/>
          <w:lang w:val="ru-RU"/>
        </w:rPr>
        <w:t>и очень мал коэффициент мощности машины.</w:t>
      </w:r>
    </w:p>
    <w:p w:rsidR="005D55BA" w:rsidRPr="001646EB" w:rsidRDefault="005D55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lastRenderedPageBreak/>
        <w:t>Полная шкала скольжений асинхронной машины показана на рисунке</w:t>
      </w:r>
      <w:r w:rsidR="00D53DC3" w:rsidRPr="001646EB">
        <w:rPr>
          <w:noProof/>
          <w:color w:val="000000"/>
          <w:sz w:val="28"/>
          <w:szCs w:val="28"/>
          <w:lang w:val="ru-RU"/>
        </w:rPr>
        <w:t xml:space="preserve"> </w:t>
      </w:r>
      <w:r w:rsidR="0025083D" w:rsidRPr="001646EB">
        <w:rPr>
          <w:noProof/>
          <w:color w:val="000000"/>
          <w:sz w:val="28"/>
          <w:szCs w:val="28"/>
          <w:lang w:val="ru-RU"/>
        </w:rPr>
        <w:t>5</w:t>
      </w:r>
      <w:r w:rsidRPr="001646EB">
        <w:rPr>
          <w:noProof/>
          <w:color w:val="000000"/>
          <w:sz w:val="28"/>
          <w:szCs w:val="28"/>
          <w:lang w:val="ru-RU"/>
        </w:rPr>
        <w:t>.</w:t>
      </w:r>
    </w:p>
    <w:p w:rsidR="005D55BA" w:rsidRPr="001646EB" w:rsidRDefault="005D55BA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32"/>
          <w:lang w:val="ru-RU"/>
        </w:rPr>
      </w:pPr>
    </w:p>
    <w:p w:rsidR="005D55BA" w:rsidRPr="001646EB" w:rsidRDefault="00F1241F" w:rsidP="00D53DC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lang w:val="ru-RU"/>
        </w:rPr>
        <w:pict>
          <v:group id="_x0000_s1031" style="position:absolute;left:0;text-align:left;margin-left:3.9pt;margin-top:17.55pt;width:444.6pt;height:133.9pt;z-index:251658240" coordorigin="1644,8941" coordsize="7632,22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644;top:10537;width:1653;height:684" filled="f" stroked="f">
              <v:textbox style="mso-next-textbox:#_x0000_s1032">
                <w:txbxContent>
                  <w:p w:rsidR="00DD408D" w:rsidRDefault="00DD408D" w:rsidP="005D55BA">
                    <w:pPr>
                      <w:pStyle w:val="4"/>
                    </w:pPr>
                    <w:r>
                      <w:t xml:space="preserve">S = – </w:t>
                    </w:r>
                    <w:r>
                      <w:rPr>
                        <w:szCs w:val="28"/>
                      </w:rPr>
                      <w:sym w:font="Symbol" w:char="F0A5"/>
                    </w:r>
                  </w:p>
                </w:txbxContent>
              </v:textbox>
            </v:shape>
            <v:group id="_x0000_s1033" style="position:absolute;left:1986;top:8941;width:7290;height:2223" coordorigin="1986,8654" coordsize="7290,2223">
              <v:shape id="_x0000_s1034" type="#_x0000_t202" style="position:absolute;left:6162;top:9338;width:3063;height:1026" filled="f" stroked="f">
                <v:textbox style="mso-next-textbox:#_x0000_s1034">
                  <w:txbxContent>
                    <w:p w:rsidR="00DD408D" w:rsidRDefault="00DD408D" w:rsidP="005D55BA">
                      <w:pPr>
                        <w:pStyle w:val="2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Режим</w:t>
                      </w:r>
                    </w:p>
                    <w:p w:rsidR="00DD408D" w:rsidRDefault="00DD408D" w:rsidP="005D55BA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эл.   магн.   тормоза</w:t>
                      </w:r>
                    </w:p>
                  </w:txbxContent>
                </v:textbox>
              </v:shape>
              <v:shape id="_x0000_s1035" type="#_x0000_t202" style="position:absolute;left:7980;top:10250;width:1296;height:570" filled="f" stroked="f">
                <v:textbox style="mso-next-textbox:#_x0000_s1035">
                  <w:txbxContent>
                    <w:p w:rsidR="00DD408D" w:rsidRDefault="00DD408D" w:rsidP="005D55BA">
                      <w:pPr>
                        <w:pStyle w:val="5"/>
                      </w:pPr>
                      <w:r>
                        <w:t xml:space="preserve">S = + </w:t>
                      </w:r>
                      <w:r>
                        <w:sym w:font="Symbol" w:char="F0A5"/>
                      </w:r>
                    </w:p>
                  </w:txbxContent>
                </v:textbox>
              </v:shape>
              <v:rect id="_x0000_s1036" style="position:absolute;left:1986;top:10139;width:7122;height:123" strokeweight="1.75pt"/>
              <v:line id="_x0000_s1037" style="position:absolute;flip:y" from="4002,9539" to="4002,10115"/>
              <v:line id="_x0000_s1038" style="position:absolute;flip:y" from="6306,9539" to="6306,10115"/>
              <v:shape id="_x0000_s1039" type="#_x0000_t202" style="position:absolute;left:4146;top:9338;width:1728;height:924" filled="f" stroked="f">
                <v:textbox style="mso-next-textbox:#_x0000_s1039">
                  <w:txbxContent>
                    <w:p w:rsidR="00DD408D" w:rsidRDefault="00DD408D" w:rsidP="005D55BA">
                      <w:pPr>
                        <w:pStyle w:val="2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Ржим</w:t>
                      </w:r>
                    </w:p>
                    <w:p w:rsidR="00DD408D" w:rsidRDefault="00DD408D" w:rsidP="005D55BA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двигателя</w:t>
                      </w:r>
                    </w:p>
                  </w:txbxContent>
                </v:textbox>
              </v:shape>
              <v:shape id="_x0000_s1040" type="#_x0000_t202" style="position:absolute;left:2274;top:9338;width:1728;height:921" filled="f" stroked="f">
                <v:textbox style="mso-next-textbox:#_x0000_s1040">
                  <w:txbxContent>
                    <w:p w:rsidR="00DD408D" w:rsidRDefault="00DD408D" w:rsidP="005D55BA">
                      <w:pPr>
                        <w:pStyle w:val="2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Режим</w:t>
                      </w:r>
                    </w:p>
                    <w:p w:rsidR="00DD408D" w:rsidRDefault="00DD408D" w:rsidP="005D55BA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генератора</w:t>
                      </w:r>
                    </w:p>
                  </w:txbxContent>
                </v:textbox>
              </v:shape>
              <v:shape id="_x0000_s1041" type="#_x0000_t202" style="position:absolute;left:3570;top:10298;width:1008;height:579" filled="f" stroked="f">
                <v:textbox style="mso-next-textbox:#_x0000_s1041">
                  <w:txbxContent>
                    <w:p w:rsidR="00DD408D" w:rsidRDefault="00DD408D" w:rsidP="005D55BA">
                      <w:pPr>
                        <w:pStyle w:val="5"/>
                      </w:pPr>
                      <w:r>
                        <w:t>S = 0</w:t>
                      </w:r>
                    </w:p>
                  </w:txbxContent>
                </v:textbox>
              </v:shape>
              <v:shape id="_x0000_s1042" type="#_x0000_t202" style="position:absolute;left:5874;top:10283;width:1125;height:579" filled="f" stroked="f">
                <v:textbox style="mso-next-textbox:#_x0000_s1042">
                  <w:txbxContent>
                    <w:p w:rsidR="00DD408D" w:rsidRDefault="00DD408D" w:rsidP="005D55BA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S = 1</w:t>
                      </w:r>
                    </w:p>
                  </w:txbxContent>
                </v:textbox>
              </v:shape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43" type="#_x0000_t87" style="position:absolute;left:3891;top:8512;width:186;height:1374;rotation:-5883630fd" strokeweight="1.25pt"/>
              <v:shape id="_x0000_s1044" type="#_x0000_t202" style="position:absolute;left:5517;top:8654;width:2109;height:399" filled="f" stroked="f">
                <v:textbox style="mso-next-textbox:#_x0000_s1044">
                  <w:txbxContent>
                    <w:p w:rsidR="00DD408D" w:rsidRDefault="00DD408D" w:rsidP="005D55BA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Режим К.З.</w:t>
                      </w:r>
                    </w:p>
                  </w:txbxContent>
                </v:textbox>
              </v:shape>
              <v:shape id="_x0000_s1045" type="#_x0000_t202" style="position:absolute;left:3180;top:8654;width:2052;height:456" filled="f" stroked="f">
                <v:textbox style="mso-next-textbox:#_x0000_s1045">
                  <w:txbxContent>
                    <w:p w:rsidR="00DD408D" w:rsidRDefault="00DD408D" w:rsidP="005D55BA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Режим Х.Х.</w:t>
                      </w:r>
                    </w:p>
                  </w:txbxContent>
                </v:textbox>
              </v:shape>
              <v:shape id="_x0000_s1046" type="#_x0000_t87" style="position:absolute;left:6210;top:8512;width:186;height:1374;rotation:-5883630fd" strokeweight="1.25pt"/>
            </v:group>
            <w10:wrap type="square" side="right"/>
          </v:group>
        </w:pict>
      </w:r>
    </w:p>
    <w:p w:rsidR="00F9185F" w:rsidRPr="001646EB" w:rsidRDefault="004C684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lang w:val="ru-RU"/>
        </w:rPr>
      </w:pPr>
      <w:r w:rsidRPr="001646EB">
        <w:rPr>
          <w:b/>
          <w:noProof/>
          <w:color w:val="000000"/>
          <w:sz w:val="28"/>
          <w:lang w:val="ru-RU"/>
        </w:rPr>
        <w:br w:type="page"/>
      </w:r>
      <w:r w:rsidRPr="001646EB">
        <w:rPr>
          <w:b/>
          <w:noProof/>
          <w:color w:val="000000"/>
          <w:sz w:val="28"/>
          <w:lang w:val="ru-RU"/>
        </w:rPr>
        <w:lastRenderedPageBreak/>
        <w:t>Литература</w:t>
      </w:r>
    </w:p>
    <w:p w:rsidR="00D53DC3" w:rsidRPr="001646EB" w:rsidRDefault="00D53DC3" w:rsidP="00D53DC3">
      <w:pPr>
        <w:spacing w:line="360" w:lineRule="auto"/>
        <w:ind w:firstLine="709"/>
        <w:jc w:val="both"/>
        <w:rPr>
          <w:b/>
          <w:noProof/>
          <w:color w:val="000000"/>
          <w:sz w:val="28"/>
          <w:lang w:val="ru-RU"/>
        </w:rPr>
      </w:pPr>
    </w:p>
    <w:p w:rsidR="00FE02E7" w:rsidRPr="001646EB" w:rsidRDefault="00FE02E7" w:rsidP="004C6843">
      <w:pPr>
        <w:spacing w:line="360" w:lineRule="auto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 xml:space="preserve">1) Чиликин М.Г., Сандлер А.С. Общий курс электропривода.- М: Энергоиздат, 1981 г. </w:t>
      </w:r>
    </w:p>
    <w:p w:rsidR="00FE02E7" w:rsidRPr="001646EB" w:rsidRDefault="00FE02E7" w:rsidP="004C6843">
      <w:pPr>
        <w:spacing w:line="360" w:lineRule="auto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2) Богословский А.П. и др. Судовые электроприводы. Справочник. Т.1,2 – Л.: Судостроение,1983 г.</w:t>
      </w:r>
    </w:p>
    <w:p w:rsidR="00FE02E7" w:rsidRPr="001646EB" w:rsidRDefault="00FE02E7" w:rsidP="004C6843">
      <w:pPr>
        <w:spacing w:line="360" w:lineRule="auto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3) Назаренко В.Н. методическое пособие для выполнения расчетно-графической работы по курсам «Основы электропривода» и «Автоматизированный электропривод». «Расчет механических характеристик асинхронных двигателей с короткозамкнутым ротором»</w:t>
      </w:r>
    </w:p>
    <w:p w:rsidR="00FE02E7" w:rsidRPr="001646EB" w:rsidRDefault="00FE02E7" w:rsidP="004C6843">
      <w:pPr>
        <w:spacing w:line="360" w:lineRule="auto"/>
        <w:jc w:val="both"/>
        <w:rPr>
          <w:noProof/>
          <w:color w:val="000000"/>
          <w:sz w:val="28"/>
          <w:szCs w:val="28"/>
          <w:lang w:val="ru-RU"/>
        </w:rPr>
      </w:pPr>
      <w:r w:rsidRPr="001646EB">
        <w:rPr>
          <w:noProof/>
          <w:color w:val="000000"/>
          <w:sz w:val="28"/>
          <w:szCs w:val="28"/>
          <w:lang w:val="ru-RU"/>
        </w:rPr>
        <w:t>4) Борисов Ю.М., Липатов Д.Н.,Зорин Ю.Н. Электротехника.- М: Энергоиздат, 1985 г.-С</w:t>
      </w:r>
      <w:r w:rsidR="00D14B8B" w:rsidRPr="001646EB">
        <w:rPr>
          <w:noProof/>
          <w:color w:val="000000"/>
          <w:sz w:val="28"/>
          <w:szCs w:val="28"/>
          <w:lang w:val="ru-RU"/>
        </w:rPr>
        <w:t>.</w:t>
      </w:r>
      <w:r w:rsidRPr="001646EB">
        <w:rPr>
          <w:noProof/>
          <w:color w:val="000000"/>
          <w:sz w:val="28"/>
          <w:szCs w:val="28"/>
          <w:lang w:val="ru-RU"/>
        </w:rPr>
        <w:t xml:space="preserve">427 </w:t>
      </w:r>
      <w:bookmarkStart w:id="0" w:name="_GoBack"/>
      <w:bookmarkEnd w:id="0"/>
    </w:p>
    <w:sectPr w:rsidR="00FE02E7" w:rsidRPr="001646EB" w:rsidSect="00DD408D">
      <w:headerReference w:type="even" r:id="rId183"/>
      <w:headerReference w:type="default" r:id="rId184"/>
      <w:pgSz w:w="11906" w:h="16838"/>
      <w:pgMar w:top="1134" w:right="850" w:bottom="1134" w:left="1701" w:header="709" w:footer="709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2AA" w:rsidRDefault="00D562AA">
      <w:r>
        <w:separator/>
      </w:r>
    </w:p>
  </w:endnote>
  <w:endnote w:type="continuationSeparator" w:id="0">
    <w:p w:rsidR="00D562AA" w:rsidRDefault="00D5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2AA" w:rsidRDefault="00D562AA">
      <w:r>
        <w:separator/>
      </w:r>
    </w:p>
  </w:footnote>
  <w:footnote w:type="continuationSeparator" w:id="0">
    <w:p w:rsidR="00D562AA" w:rsidRDefault="00D5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08D" w:rsidRDefault="00DD408D">
    <w:pPr>
      <w:pStyle w:val="a9"/>
      <w:framePr w:wrap="around" w:vAnchor="text" w:hAnchor="margin" w:xAlign="right" w:y="1"/>
      <w:rPr>
        <w:rStyle w:val="ab"/>
      </w:rPr>
    </w:pPr>
  </w:p>
  <w:p w:rsidR="00DD408D" w:rsidRDefault="00DD408D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08D" w:rsidRDefault="000833E0">
    <w:pPr>
      <w:pStyle w:val="a9"/>
      <w:framePr w:wrap="around" w:vAnchor="text" w:hAnchor="margin" w:xAlign="right" w:y="1"/>
      <w:rPr>
        <w:rStyle w:val="ab"/>
      </w:rPr>
    </w:pPr>
    <w:r>
      <w:rPr>
        <w:rStyle w:val="ab"/>
        <w:noProof/>
      </w:rPr>
      <w:t>2</w:t>
    </w:r>
  </w:p>
  <w:p w:rsidR="00DD408D" w:rsidRDefault="00DD408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28F"/>
    <w:multiLevelType w:val="hybridMultilevel"/>
    <w:tmpl w:val="20FCAF5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7840EC7"/>
    <w:multiLevelType w:val="hybridMultilevel"/>
    <w:tmpl w:val="53C0437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20"/>
  <w:doNotHyphenateCaps/>
  <w:drawingGridHorizontalSpacing w:val="78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6685"/>
    <w:rsid w:val="000128BF"/>
    <w:rsid w:val="00025B95"/>
    <w:rsid w:val="00036CC0"/>
    <w:rsid w:val="00046D78"/>
    <w:rsid w:val="00054E1F"/>
    <w:rsid w:val="00076685"/>
    <w:rsid w:val="00077429"/>
    <w:rsid w:val="000823ED"/>
    <w:rsid w:val="000833E0"/>
    <w:rsid w:val="000C599F"/>
    <w:rsid w:val="000F190C"/>
    <w:rsid w:val="000F5DF2"/>
    <w:rsid w:val="00135762"/>
    <w:rsid w:val="0013770D"/>
    <w:rsid w:val="001600D4"/>
    <w:rsid w:val="00163B6E"/>
    <w:rsid w:val="001646EB"/>
    <w:rsid w:val="00170A09"/>
    <w:rsid w:val="00184E5F"/>
    <w:rsid w:val="00185D45"/>
    <w:rsid w:val="00196FE1"/>
    <w:rsid w:val="001A194D"/>
    <w:rsid w:val="001A4B52"/>
    <w:rsid w:val="001D5169"/>
    <w:rsid w:val="001D5643"/>
    <w:rsid w:val="001D72C4"/>
    <w:rsid w:val="00220006"/>
    <w:rsid w:val="00235DC2"/>
    <w:rsid w:val="0024489D"/>
    <w:rsid w:val="0025083D"/>
    <w:rsid w:val="00255E2E"/>
    <w:rsid w:val="00263DDB"/>
    <w:rsid w:val="00287A69"/>
    <w:rsid w:val="002B3C85"/>
    <w:rsid w:val="002C1D96"/>
    <w:rsid w:val="002F5E19"/>
    <w:rsid w:val="00317F6C"/>
    <w:rsid w:val="00320FA2"/>
    <w:rsid w:val="00321DB1"/>
    <w:rsid w:val="00325796"/>
    <w:rsid w:val="00340558"/>
    <w:rsid w:val="00342671"/>
    <w:rsid w:val="003A4547"/>
    <w:rsid w:val="003A57BE"/>
    <w:rsid w:val="003B3850"/>
    <w:rsid w:val="003C39E2"/>
    <w:rsid w:val="003C63C5"/>
    <w:rsid w:val="003D0A4C"/>
    <w:rsid w:val="003E1AF5"/>
    <w:rsid w:val="003E3DD7"/>
    <w:rsid w:val="003F2B8E"/>
    <w:rsid w:val="003F4EB4"/>
    <w:rsid w:val="004020F3"/>
    <w:rsid w:val="00410634"/>
    <w:rsid w:val="00442CEB"/>
    <w:rsid w:val="00454644"/>
    <w:rsid w:val="00454E13"/>
    <w:rsid w:val="004B0520"/>
    <w:rsid w:val="004C6843"/>
    <w:rsid w:val="004D69EA"/>
    <w:rsid w:val="004F324F"/>
    <w:rsid w:val="004F7667"/>
    <w:rsid w:val="0052091A"/>
    <w:rsid w:val="00526D55"/>
    <w:rsid w:val="00562BE7"/>
    <w:rsid w:val="005774FC"/>
    <w:rsid w:val="00580D8E"/>
    <w:rsid w:val="0058427A"/>
    <w:rsid w:val="005A64A6"/>
    <w:rsid w:val="005A6D51"/>
    <w:rsid w:val="005B1E3B"/>
    <w:rsid w:val="005D55BA"/>
    <w:rsid w:val="005E312D"/>
    <w:rsid w:val="005F2118"/>
    <w:rsid w:val="005F7442"/>
    <w:rsid w:val="00631D9F"/>
    <w:rsid w:val="006320D9"/>
    <w:rsid w:val="00633F1A"/>
    <w:rsid w:val="006550E3"/>
    <w:rsid w:val="006A6BA0"/>
    <w:rsid w:val="006B1104"/>
    <w:rsid w:val="006C52A4"/>
    <w:rsid w:val="006F4304"/>
    <w:rsid w:val="00704955"/>
    <w:rsid w:val="00712528"/>
    <w:rsid w:val="00716277"/>
    <w:rsid w:val="0074555F"/>
    <w:rsid w:val="00747232"/>
    <w:rsid w:val="00781F9D"/>
    <w:rsid w:val="007831CC"/>
    <w:rsid w:val="00790C36"/>
    <w:rsid w:val="007A790B"/>
    <w:rsid w:val="007E452C"/>
    <w:rsid w:val="008013BC"/>
    <w:rsid w:val="00803612"/>
    <w:rsid w:val="0082287D"/>
    <w:rsid w:val="008236BA"/>
    <w:rsid w:val="00824EDC"/>
    <w:rsid w:val="00826888"/>
    <w:rsid w:val="008273FE"/>
    <w:rsid w:val="008365F6"/>
    <w:rsid w:val="00845BBC"/>
    <w:rsid w:val="008563D8"/>
    <w:rsid w:val="00871B41"/>
    <w:rsid w:val="00874C08"/>
    <w:rsid w:val="00893CF7"/>
    <w:rsid w:val="008A5E4B"/>
    <w:rsid w:val="008D61EA"/>
    <w:rsid w:val="008E3C6B"/>
    <w:rsid w:val="008E6DAE"/>
    <w:rsid w:val="009031FE"/>
    <w:rsid w:val="0090452D"/>
    <w:rsid w:val="00921843"/>
    <w:rsid w:val="00931B05"/>
    <w:rsid w:val="00966C61"/>
    <w:rsid w:val="0097172F"/>
    <w:rsid w:val="00983D99"/>
    <w:rsid w:val="009A01DF"/>
    <w:rsid w:val="009A2CAE"/>
    <w:rsid w:val="009E0D8F"/>
    <w:rsid w:val="00A00C0B"/>
    <w:rsid w:val="00A06462"/>
    <w:rsid w:val="00A142F0"/>
    <w:rsid w:val="00A404C4"/>
    <w:rsid w:val="00AA2DB1"/>
    <w:rsid w:val="00AB18F6"/>
    <w:rsid w:val="00AB708D"/>
    <w:rsid w:val="00AC6C1F"/>
    <w:rsid w:val="00AE4FB3"/>
    <w:rsid w:val="00AF368C"/>
    <w:rsid w:val="00AF785C"/>
    <w:rsid w:val="00B03189"/>
    <w:rsid w:val="00B06CEE"/>
    <w:rsid w:val="00B13648"/>
    <w:rsid w:val="00B14D7D"/>
    <w:rsid w:val="00B21056"/>
    <w:rsid w:val="00B2574B"/>
    <w:rsid w:val="00B37392"/>
    <w:rsid w:val="00B71FD8"/>
    <w:rsid w:val="00B77388"/>
    <w:rsid w:val="00B83E49"/>
    <w:rsid w:val="00B86448"/>
    <w:rsid w:val="00BB1C04"/>
    <w:rsid w:val="00BE3FC4"/>
    <w:rsid w:val="00BE6A5E"/>
    <w:rsid w:val="00BE7A2E"/>
    <w:rsid w:val="00BF4945"/>
    <w:rsid w:val="00C32B19"/>
    <w:rsid w:val="00C403F5"/>
    <w:rsid w:val="00C76C1D"/>
    <w:rsid w:val="00CA44A4"/>
    <w:rsid w:val="00CC3F21"/>
    <w:rsid w:val="00CD4BCC"/>
    <w:rsid w:val="00CE0A39"/>
    <w:rsid w:val="00CF71DB"/>
    <w:rsid w:val="00D14B8B"/>
    <w:rsid w:val="00D15CBE"/>
    <w:rsid w:val="00D17104"/>
    <w:rsid w:val="00D307D1"/>
    <w:rsid w:val="00D53DC3"/>
    <w:rsid w:val="00D562AA"/>
    <w:rsid w:val="00D8646A"/>
    <w:rsid w:val="00DC5BF4"/>
    <w:rsid w:val="00DC7942"/>
    <w:rsid w:val="00DD19AE"/>
    <w:rsid w:val="00DD408D"/>
    <w:rsid w:val="00DF29F4"/>
    <w:rsid w:val="00E22062"/>
    <w:rsid w:val="00E36477"/>
    <w:rsid w:val="00E52048"/>
    <w:rsid w:val="00E56AFF"/>
    <w:rsid w:val="00E635B0"/>
    <w:rsid w:val="00E91400"/>
    <w:rsid w:val="00E92378"/>
    <w:rsid w:val="00EA0C45"/>
    <w:rsid w:val="00EA3793"/>
    <w:rsid w:val="00EB6D20"/>
    <w:rsid w:val="00ED3DB2"/>
    <w:rsid w:val="00ED556E"/>
    <w:rsid w:val="00EE1B9C"/>
    <w:rsid w:val="00EF44F5"/>
    <w:rsid w:val="00F05DBC"/>
    <w:rsid w:val="00F10C39"/>
    <w:rsid w:val="00F1241F"/>
    <w:rsid w:val="00F20BA0"/>
    <w:rsid w:val="00F9185F"/>
    <w:rsid w:val="00FB386F"/>
    <w:rsid w:val="00FB6B80"/>
    <w:rsid w:val="00FC11D8"/>
    <w:rsid w:val="00FD3E98"/>
    <w:rsid w:val="00FE02E7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4"/>
    <o:shapelayout v:ext="edit">
      <o:idmap v:ext="edit" data="1"/>
    </o:shapelayout>
  </w:shapeDefaults>
  <w:decimalSymbol w:val=","/>
  <w:listSeparator w:val=";"/>
  <w14:defaultImageDpi w14:val="0"/>
  <w15:chartTrackingRefBased/>
  <w15:docId w15:val="{1C359BE9-DC1D-43C7-9654-B17D79F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ind w:firstLine="72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i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right"/>
      <w:outlineLvl w:val="3"/>
    </w:pPr>
    <w:rPr>
      <w:sz w:val="28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5D55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paragraph" w:styleId="a3">
    <w:name w:val="Body Text"/>
    <w:basedOn w:val="a"/>
    <w:link w:val="a4"/>
    <w:uiPriority w:val="99"/>
    <w:pPr>
      <w:jc w:val="center"/>
    </w:pPr>
  </w:style>
  <w:style w:type="character" w:customStyle="1" w:styleId="a4">
    <w:name w:val="Основной текст Знак"/>
    <w:link w:val="a3"/>
    <w:uiPriority w:val="99"/>
    <w:semiHidden/>
    <w:rPr>
      <w:sz w:val="20"/>
      <w:szCs w:val="20"/>
      <w:lang w:val="uk-UA"/>
    </w:rPr>
  </w:style>
  <w:style w:type="paragraph" w:styleId="a5">
    <w:name w:val="Body Text Indent"/>
    <w:basedOn w:val="a"/>
    <w:link w:val="a6"/>
    <w:uiPriority w:val="99"/>
    <w:pPr>
      <w:ind w:left="851" w:hanging="851"/>
    </w:pPr>
  </w:style>
  <w:style w:type="character" w:customStyle="1" w:styleId="a6">
    <w:name w:val="Основной текст с отступом Знак"/>
    <w:link w:val="a5"/>
    <w:uiPriority w:val="99"/>
    <w:semiHidden/>
    <w:rPr>
      <w:sz w:val="20"/>
      <w:szCs w:val="20"/>
      <w:lang w:val="uk-UA"/>
    </w:rPr>
  </w:style>
  <w:style w:type="paragraph" w:styleId="a7">
    <w:name w:val="Title"/>
    <w:basedOn w:val="a"/>
    <w:link w:val="a8"/>
    <w:uiPriority w:val="99"/>
    <w:qFormat/>
    <w:pPr>
      <w:jc w:val="center"/>
    </w:pPr>
    <w:rPr>
      <w:sz w:val="28"/>
    </w:rPr>
  </w:style>
  <w:style w:type="character" w:customStyle="1" w:styleId="a8">
    <w:name w:val="Название Знак"/>
    <w:link w:val="a7"/>
    <w:uiPriority w:val="10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paragraph" w:styleId="21">
    <w:name w:val="Body Text Indent 2"/>
    <w:basedOn w:val="a"/>
    <w:link w:val="22"/>
    <w:uiPriority w:val="99"/>
    <w:pPr>
      <w:ind w:left="2835" w:hanging="2115"/>
      <w:jc w:val="both"/>
    </w:pPr>
    <w:rPr>
      <w:sz w:val="28"/>
    </w:r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  <w:lang w:val="uk-UA"/>
    </w:rPr>
  </w:style>
  <w:style w:type="paragraph" w:styleId="31">
    <w:name w:val="Body Text Indent 3"/>
    <w:basedOn w:val="a"/>
    <w:link w:val="32"/>
    <w:uiPriority w:val="99"/>
    <w:pPr>
      <w:ind w:left="2835" w:hanging="2835"/>
      <w:jc w:val="both"/>
    </w:pPr>
    <w:rPr>
      <w:sz w:val="28"/>
    </w:r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  <w:lang w:val="uk-UA"/>
    </w:rPr>
  </w:style>
  <w:style w:type="paragraph" w:styleId="23">
    <w:name w:val="Body Text 2"/>
    <w:basedOn w:val="a"/>
    <w:link w:val="24"/>
    <w:uiPriority w:val="99"/>
    <w:pPr>
      <w:jc w:val="both"/>
    </w:pPr>
    <w:rPr>
      <w:sz w:val="28"/>
    </w:rPr>
  </w:style>
  <w:style w:type="character" w:customStyle="1" w:styleId="24">
    <w:name w:val="Основной текст 2 Знак"/>
    <w:link w:val="23"/>
    <w:uiPriority w:val="99"/>
    <w:semiHidden/>
    <w:rPr>
      <w:sz w:val="20"/>
      <w:szCs w:val="20"/>
      <w:lang w:val="uk-UA"/>
    </w:rPr>
  </w:style>
  <w:style w:type="paragraph" w:styleId="33">
    <w:name w:val="Body Text 3"/>
    <w:basedOn w:val="a"/>
    <w:link w:val="34"/>
    <w:uiPriority w:val="99"/>
    <w:rPr>
      <w:sz w:val="28"/>
    </w:rPr>
  </w:style>
  <w:style w:type="character" w:customStyle="1" w:styleId="34">
    <w:name w:val="Основной текст 3 Знак"/>
    <w:link w:val="33"/>
    <w:uiPriority w:val="99"/>
    <w:semiHidden/>
    <w:rPr>
      <w:sz w:val="16"/>
      <w:szCs w:val="16"/>
      <w:lang w:val="uk-UA"/>
    </w:rPr>
  </w:style>
  <w:style w:type="paragraph" w:styleId="a9">
    <w:name w:val="head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rPr>
      <w:sz w:val="20"/>
      <w:szCs w:val="20"/>
      <w:lang w:val="uk-UA"/>
    </w:rPr>
  </w:style>
  <w:style w:type="character" w:styleId="ab">
    <w:name w:val="page number"/>
    <w:uiPriority w:val="99"/>
    <w:rPr>
      <w:rFonts w:cs="Times New Roman"/>
    </w:rPr>
  </w:style>
  <w:style w:type="paragraph" w:customStyle="1" w:styleId="ac">
    <w:name w:val="Чертежный"/>
    <w:uiPriority w:val="99"/>
    <w:rsid w:val="00A404C4"/>
    <w:pPr>
      <w:jc w:val="both"/>
    </w:pPr>
    <w:rPr>
      <w:rFonts w:ascii="ISOCPEUR" w:hAnsi="ISOCPEUR"/>
      <w:i/>
      <w:sz w:val="28"/>
      <w:lang w:val="uk-UA"/>
    </w:rPr>
  </w:style>
  <w:style w:type="table" w:styleId="ad">
    <w:name w:val="Table Grid"/>
    <w:basedOn w:val="a1"/>
    <w:uiPriority w:val="99"/>
    <w:rsid w:val="005E3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er"/>
    <w:basedOn w:val="a"/>
    <w:link w:val="af"/>
    <w:uiPriority w:val="99"/>
    <w:rsid w:val="00D53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semiHidden/>
    <w:rPr>
      <w:sz w:val="20"/>
      <w:szCs w:val="20"/>
      <w:lang w:val="uk-UA"/>
    </w:rPr>
  </w:style>
  <w:style w:type="table" w:styleId="af0">
    <w:name w:val="Table Professional"/>
    <w:basedOn w:val="a1"/>
    <w:uiPriority w:val="99"/>
    <w:rsid w:val="00D53DC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11.png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38" Type="http://schemas.openxmlformats.org/officeDocument/2006/relationships/image" Target="media/image132.wmf"/><Relationship Id="rId154" Type="http://schemas.openxmlformats.org/officeDocument/2006/relationships/image" Target="media/image148.emf"/><Relationship Id="rId159" Type="http://schemas.openxmlformats.org/officeDocument/2006/relationships/image" Target="media/image153.wmf"/><Relationship Id="rId175" Type="http://schemas.openxmlformats.org/officeDocument/2006/relationships/image" Target="media/image169.wmf"/><Relationship Id="rId170" Type="http://schemas.openxmlformats.org/officeDocument/2006/relationships/image" Target="media/image164.wmf"/><Relationship Id="rId16" Type="http://schemas.openxmlformats.org/officeDocument/2006/relationships/image" Target="media/image10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28" Type="http://schemas.openxmlformats.org/officeDocument/2006/relationships/image" Target="media/image122.wmf"/><Relationship Id="rId144" Type="http://schemas.openxmlformats.org/officeDocument/2006/relationships/image" Target="media/image138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image" Target="media/image154.emf"/><Relationship Id="rId165" Type="http://schemas.openxmlformats.org/officeDocument/2006/relationships/image" Target="media/image159.wmf"/><Relationship Id="rId181" Type="http://schemas.openxmlformats.org/officeDocument/2006/relationships/image" Target="media/image175.wmf"/><Relationship Id="rId186" Type="http://schemas.openxmlformats.org/officeDocument/2006/relationships/theme" Target="theme/theme1.xml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18" Type="http://schemas.openxmlformats.org/officeDocument/2006/relationships/image" Target="media/image112.wmf"/><Relationship Id="rId134" Type="http://schemas.openxmlformats.org/officeDocument/2006/relationships/image" Target="media/image128.wmf"/><Relationship Id="rId139" Type="http://schemas.openxmlformats.org/officeDocument/2006/relationships/image" Target="media/image13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44.emf"/><Relationship Id="rId155" Type="http://schemas.openxmlformats.org/officeDocument/2006/relationships/image" Target="media/image149.wmf"/><Relationship Id="rId171" Type="http://schemas.openxmlformats.org/officeDocument/2006/relationships/image" Target="media/image165.wmf"/><Relationship Id="rId176" Type="http://schemas.openxmlformats.org/officeDocument/2006/relationships/image" Target="media/image170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34.wmf"/><Relationship Id="rId145" Type="http://schemas.openxmlformats.org/officeDocument/2006/relationships/image" Target="media/image139.wmf"/><Relationship Id="rId161" Type="http://schemas.openxmlformats.org/officeDocument/2006/relationships/image" Target="media/image155.wmf"/><Relationship Id="rId166" Type="http://schemas.openxmlformats.org/officeDocument/2006/relationships/image" Target="media/image160.wmf"/><Relationship Id="rId182" Type="http://schemas.openxmlformats.org/officeDocument/2006/relationships/image" Target="media/image17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51" Type="http://schemas.openxmlformats.org/officeDocument/2006/relationships/image" Target="media/image145.wmf"/><Relationship Id="rId156" Type="http://schemas.openxmlformats.org/officeDocument/2006/relationships/image" Target="media/image150.emf"/><Relationship Id="rId177" Type="http://schemas.openxmlformats.org/officeDocument/2006/relationships/image" Target="media/image17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166.emf"/><Relationship Id="rId180" Type="http://schemas.openxmlformats.org/officeDocument/2006/relationships/image" Target="media/image174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image" Target="media/image135.emf"/><Relationship Id="rId146" Type="http://schemas.openxmlformats.org/officeDocument/2006/relationships/image" Target="media/image140.wmf"/><Relationship Id="rId167" Type="http://schemas.openxmlformats.org/officeDocument/2006/relationships/image" Target="media/image161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56.wmf"/><Relationship Id="rId18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157" Type="http://schemas.openxmlformats.org/officeDocument/2006/relationships/image" Target="media/image151.wmf"/><Relationship Id="rId178" Type="http://schemas.openxmlformats.org/officeDocument/2006/relationships/image" Target="media/image172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image" Target="media/image146.wmf"/><Relationship Id="rId173" Type="http://schemas.openxmlformats.org/officeDocument/2006/relationships/image" Target="media/image167.wmf"/><Relationship Id="rId19" Type="http://schemas.openxmlformats.org/officeDocument/2006/relationships/image" Target="media/image13.wmf"/><Relationship Id="rId14" Type="http://schemas.openxmlformats.org/officeDocument/2006/relationships/image" Target="media/image8.png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emf"/><Relationship Id="rId168" Type="http://schemas.openxmlformats.org/officeDocument/2006/relationships/image" Target="media/image162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image" Target="media/image157.emf"/><Relationship Id="rId184" Type="http://schemas.openxmlformats.org/officeDocument/2006/relationships/header" Target="header2.xml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image" Target="media/image15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53" Type="http://schemas.openxmlformats.org/officeDocument/2006/relationships/image" Target="media/image147.wmf"/><Relationship Id="rId174" Type="http://schemas.openxmlformats.org/officeDocument/2006/relationships/image" Target="media/image168.wmf"/><Relationship Id="rId179" Type="http://schemas.openxmlformats.org/officeDocument/2006/relationships/image" Target="media/image173.wmf"/><Relationship Id="rId15" Type="http://schemas.openxmlformats.org/officeDocument/2006/relationships/image" Target="media/image9.png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image" Target="media/image137.wmf"/><Relationship Id="rId148" Type="http://schemas.openxmlformats.org/officeDocument/2006/relationships/image" Target="media/image142.wmf"/><Relationship Id="rId164" Type="http://schemas.openxmlformats.org/officeDocument/2006/relationships/image" Target="media/image158.wmf"/><Relationship Id="rId169" Type="http://schemas.openxmlformats.org/officeDocument/2006/relationships/image" Target="media/image163.e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СЕВАСТОПОЛЬСКИЙ ВОЕННО-МОРСКОЙ ИНСТИТУТ</vt:lpstr>
    </vt:vector>
  </TitlesOfParts>
  <Company>СВМИ</Company>
  <LinksUpToDate>false</LinksUpToDate>
  <CharactersWithSpaces>14771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СЕВАСТОПОЛЬСКИЙ ВОЕННО-МОРСКОЙ ИНСТИТУТ</dc:title>
  <dc:subject/>
  <dc:creator>Довольный пользователь кафедры КЭЭ и ЭТ</dc:creator>
  <cp:keywords/>
  <dc:description>Текст был импортирован из файл: C:\Мои документы\Конограй\NASAR\VRGR.TXT  Кодовая таблица - внешняя 1: І=246, Ї=248, Є=244, і=247, ї=249, є=245</dc:description>
  <cp:lastModifiedBy>admin</cp:lastModifiedBy>
  <cp:revision>2</cp:revision>
  <cp:lastPrinted>2009-06-18T17:27:00Z</cp:lastPrinted>
  <dcterms:created xsi:type="dcterms:W3CDTF">2014-03-10T03:07:00Z</dcterms:created>
  <dcterms:modified xsi:type="dcterms:W3CDTF">2014-03-10T03:07:00Z</dcterms:modified>
</cp:coreProperties>
</file>