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Cursores Implicitos e Cursores Explicitos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sempre é baseado em um select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fica como se fosse uma tabela temporária na memória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não depende de valores, mas sim de registros, numero de linhas retornadas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abertura do Cursor é feita com ‘Open’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CURSOR C1 IS SELECT NOME, SOBRENOME, SAL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VCURSOR C1%ROWTYPE; --VCURSOR(NOME,SOBRENOME,SAL)--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OPEN C1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WHILE C1%FOUND LOOP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FETCH C1 INTO VCURSOR; --UMA LINHA POR VEZ--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VCURSOR.SAL := VCURSOR.SAL + 500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EMP -&gt; 15 LINHAS DE REGISTRO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    - </w:t>
        <w:tab/>
        <w:t xml:space="preserve">ANA   </w:t>
        <w:tab/>
        <w:tab/>
        <w:t xml:space="preserve">MARIA </w:t>
        <w:tab/>
        <w:t xml:space="preserve">10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JOAO </w:t>
        <w:tab/>
        <w:tab/>
        <w:t xml:space="preserve">PEDRO    </w:t>
        <w:tab/>
        <w:t xml:space="preserve">20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ELCIO </w:t>
        <w:tab/>
        <w:t xml:space="preserve">XXXX </w:t>
        <w:tab/>
        <w:t xml:space="preserve">    </w:t>
        <w:tab/>
        <w:t xml:space="preserve">45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15  -</w:t>
        <w:tab/>
        <w:t xml:space="preserve">MATEUS </w:t>
        <w:tab/>
        <w:t xml:space="preserve">ZZZ </w:t>
        <w:tab/>
        <w:tab/>
        <w:t xml:space="preserve">50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SQL%ROWCOUNT : INFORMA QUANTAS LINHAS FORAM AFETADAS      PELO COMANDO GEROU O CURSOR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SQL%FOUND: SERÁ TRUE CASO ALGUMA LINHA TENHA SIDO AFETADA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SQL%NOTFOUND: SERÁ FALSE CASO ALGUMA LINHA TENHA SIDO AFETADA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SQL%ISOPEN : SERÁ TRUE CASO O CURSOR ESTEJA ABERTO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Cursores Explicitos: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onde você indica o select, nome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Cursores Implicitos: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SQL%FOUND : VERIFICA SE O ÚLTIMA INSTRUÇÃO ENCONTROU REGISTRO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%ROWCOUNT : INDICA O NÚMERO DE LINHAS JÁ LIDAS (FETCHED) PARA OS CURSORES EXPLÍCITOS OU O NÚMERO DE LINHAS AFETADAS POR UM COMANDO INSERT/UPDATE/DELETE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LOOP : LAÇO FOR MESMO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I IN INICIO..FIM LOOP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 LOOP;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CURSOR LOOP :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CURSOR - UPDATE : CRIA UMA FILA DE ESPERA ONDE PARA ALGUEM FAZER UM UPDATE/ALTERAR AQUELE REGISTRO PRECISA ESPERAR QUE VOCÊ TERMINE E COMMIT A MUNDAÇA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- DELETE : MESMA COISA DO CURSOR - UPDATE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LOOP : NÃO HÁ UMA VARIÁVEL DO TIPO %ROWTYPE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NÃO PRECISA OPEN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NÃO PRECISA CLOSE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NÃO PRECISA FETCH INTO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POIS JÁ FAZ AUTOMATICAMENTE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EX: FOR RC1 IN C1 LOOP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VEZES := VEZES+1;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END LOOP;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RC1 IN (SELECT * FROM EMP)LOOP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VEZES := VEZES+1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 LOOP;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QUANDO ELE ENCONTRA O END LOOP ENTÃO ELE FECHA O CURSOR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