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A0559" w14:textId="55E2F5D4" w:rsidR="0041683A" w:rsidRDefault="00A34F90" w:rsidP="00F501A8">
      <w:pPr>
        <w:pStyle w:val="Heading1"/>
        <w:jc w:val="left"/>
      </w:pPr>
      <w:r>
        <w:t>Silverton Hotel &amp; Casino</w:t>
      </w:r>
    </w:p>
    <w:p w14:paraId="339BF3AF" w14:textId="77777777" w:rsidR="002846ED" w:rsidRDefault="002846ED" w:rsidP="002846ED"/>
    <w:p w14:paraId="00E05DF0" w14:textId="77777777" w:rsidR="002846ED" w:rsidRPr="002846ED" w:rsidRDefault="002846ED" w:rsidP="002846ED"/>
    <w:p w14:paraId="3A80801A" w14:textId="77777777" w:rsidR="0041683A" w:rsidRPr="00526166" w:rsidRDefault="002846ED" w:rsidP="00BD12ED">
      <w:pPr>
        <w:pStyle w:val="Heading2"/>
        <w:tabs>
          <w:tab w:val="left" w:pos="0"/>
        </w:tabs>
        <w:ind w:left="360"/>
        <w:rPr>
          <w:u w:val="single"/>
        </w:rPr>
      </w:pPr>
      <w:r w:rsidRPr="00526166">
        <w:rPr>
          <w:u w:val="single"/>
        </w:rPr>
        <w:t>GENERAL</w:t>
      </w:r>
    </w:p>
    <w:p w14:paraId="6EBF3CF6" w14:textId="77777777" w:rsidR="001A7E78" w:rsidRDefault="001A7E78" w:rsidP="001A7E78"/>
    <w:p w14:paraId="153FC4F3" w14:textId="0D9D7251" w:rsidR="002846ED" w:rsidRDefault="0099325D" w:rsidP="00831E81">
      <w:pPr>
        <w:pStyle w:val="AVDB-PARAGRAPH"/>
      </w:pPr>
      <w:r>
        <w:t>Ideabox Media Group, Inc.</w:t>
      </w:r>
      <w:r w:rsidR="001A7E78" w:rsidRPr="00140B15">
        <w:t xml:space="preserve"> </w:t>
      </w:r>
      <w:r w:rsidR="008D71B8">
        <w:t>(</w:t>
      </w:r>
      <w:r w:rsidR="00D531C4">
        <w:t>Design-Build Integrator</w:t>
      </w:r>
      <w:r w:rsidR="008D71B8">
        <w:t xml:space="preserve">) </w:t>
      </w:r>
      <w:r w:rsidR="00D531C4">
        <w:t>shall provide retrofit work in the discipline of audio, video and control (AVC) systems equipment, installation, and programming at</w:t>
      </w:r>
      <w:r>
        <w:t xml:space="preserve"> the </w:t>
      </w:r>
      <w:r w:rsidR="00A34F90">
        <w:t>Silverton Casino Lodge</w:t>
      </w:r>
      <w:r>
        <w:t xml:space="preserve"> in </w:t>
      </w:r>
      <w:r w:rsidR="00A34F90">
        <w:t>Las Vegas, Nevad</w:t>
      </w:r>
      <w:r>
        <w:t>a</w:t>
      </w:r>
      <w:r w:rsidR="00831E81">
        <w:t xml:space="preserve"> for </w:t>
      </w:r>
      <w:r w:rsidR="00A34F90">
        <w:t>Silverton Hotel and Casino</w:t>
      </w:r>
      <w:r w:rsidR="00831E81">
        <w:t xml:space="preserve"> (Client).</w:t>
      </w:r>
    </w:p>
    <w:p w14:paraId="4A734CA4" w14:textId="77777777" w:rsidR="004E7156" w:rsidRPr="00831E81" w:rsidRDefault="004E7156" w:rsidP="00831E81">
      <w:pPr>
        <w:pStyle w:val="AVDB-PARAGRAPH"/>
      </w:pPr>
    </w:p>
    <w:p w14:paraId="444FFB9D" w14:textId="77777777" w:rsidR="009E6037" w:rsidRDefault="009E6037" w:rsidP="008924E3"/>
    <w:p w14:paraId="23DFE9D0" w14:textId="1FA1E581" w:rsidR="0060714A" w:rsidRPr="00CF0A9A" w:rsidRDefault="00A34F90" w:rsidP="0060714A">
      <w:pPr>
        <w:pStyle w:val="Heading2"/>
        <w:ind w:left="360"/>
        <w:rPr>
          <w:u w:val="single"/>
        </w:rPr>
      </w:pPr>
      <w:r>
        <w:rPr>
          <w:u w:val="single"/>
        </w:rPr>
        <w:t>Audio Visual &amp; Control</w:t>
      </w:r>
    </w:p>
    <w:p w14:paraId="4F47F27F" w14:textId="77777777" w:rsidR="009E6037" w:rsidRDefault="009E6037" w:rsidP="009E6037">
      <w:pPr>
        <w:ind w:left="720"/>
      </w:pPr>
    </w:p>
    <w:p w14:paraId="162EE3CE" w14:textId="0CC27220" w:rsidR="009E6037" w:rsidRDefault="002A4AEC" w:rsidP="003431AD">
      <w:pPr>
        <w:pStyle w:val="ListParagraph"/>
        <w:numPr>
          <w:ilvl w:val="0"/>
          <w:numId w:val="63"/>
        </w:numPr>
        <w:ind w:left="720"/>
      </w:pPr>
      <w:r>
        <w:t>Install and program</w:t>
      </w:r>
      <w:r w:rsidR="00A34F90">
        <w:t xml:space="preserve"> (3</w:t>
      </w:r>
      <w:r w:rsidR="00EF4FFE">
        <w:t xml:space="preserve">) </w:t>
      </w:r>
      <w:proofErr w:type="spellStart"/>
      <w:r w:rsidR="00A34F90">
        <w:t>AutoPatch</w:t>
      </w:r>
      <w:proofErr w:type="spellEnd"/>
      <w:r w:rsidR="005C661E">
        <w:t xml:space="preserve"> s</w:t>
      </w:r>
      <w:r w:rsidR="009E6037">
        <w:t>witch</w:t>
      </w:r>
      <w:r w:rsidR="00A34F90">
        <w:t>es</w:t>
      </w:r>
      <w:r w:rsidR="00AD3C49">
        <w:t xml:space="preserve"> </w:t>
      </w:r>
      <w:r w:rsidR="00ED76F5">
        <w:t>within an existing rack</w:t>
      </w:r>
      <w:r w:rsidR="003D269D">
        <w:t xml:space="preserve"> located </w:t>
      </w:r>
      <w:r w:rsidR="00AD3C49">
        <w:t xml:space="preserve">in the </w:t>
      </w:r>
      <w:r w:rsidR="00A34F90">
        <w:t>Cage Stage M</w:t>
      </w:r>
      <w:r w:rsidR="003D269D">
        <w:t>DF room</w:t>
      </w:r>
      <w:r w:rsidR="009E6037">
        <w:t>.</w:t>
      </w:r>
    </w:p>
    <w:p w14:paraId="1FE61E5E" w14:textId="77777777" w:rsidR="009E6037" w:rsidRDefault="009E6037" w:rsidP="003431AD">
      <w:pPr>
        <w:pStyle w:val="ListParagraph"/>
        <w:ind w:left="360"/>
      </w:pPr>
    </w:p>
    <w:p w14:paraId="5A27CF64" w14:textId="243AF65D" w:rsidR="009E6037" w:rsidRDefault="002A4AEC" w:rsidP="003431AD">
      <w:pPr>
        <w:pStyle w:val="ListParagraph"/>
        <w:numPr>
          <w:ilvl w:val="0"/>
          <w:numId w:val="63"/>
        </w:numPr>
        <w:ind w:left="720"/>
      </w:pPr>
      <w:r>
        <w:t>Install and program (</w:t>
      </w:r>
      <w:r w:rsidR="00A34F90">
        <w:t>2</w:t>
      </w:r>
      <w:r>
        <w:t xml:space="preserve">4) existing </w:t>
      </w:r>
      <w:r w:rsidR="00026540">
        <w:t xml:space="preserve">OFE </w:t>
      </w:r>
      <w:r>
        <w:t>cable boxes to</w:t>
      </w:r>
      <w:r w:rsidR="00AD3C49">
        <w:t xml:space="preserve"> the </w:t>
      </w:r>
      <w:proofErr w:type="spellStart"/>
      <w:r w:rsidR="00A34F90">
        <w:t>AutoPatch</w:t>
      </w:r>
      <w:proofErr w:type="spellEnd"/>
      <w:r w:rsidR="00AD3C49">
        <w:t xml:space="preserve"> switch</w:t>
      </w:r>
      <w:r w:rsidR="00ED76F5">
        <w:t>.</w:t>
      </w:r>
    </w:p>
    <w:p w14:paraId="444C27F6" w14:textId="77777777" w:rsidR="009E6037" w:rsidRDefault="009E6037" w:rsidP="003431AD">
      <w:pPr>
        <w:ind w:left="360"/>
      </w:pPr>
    </w:p>
    <w:p w14:paraId="7190EA72" w14:textId="28869528" w:rsidR="003D269D" w:rsidRDefault="00AD3C49" w:rsidP="003D269D">
      <w:pPr>
        <w:pStyle w:val="ListParagraph"/>
        <w:numPr>
          <w:ilvl w:val="0"/>
          <w:numId w:val="63"/>
        </w:numPr>
        <w:ind w:left="720"/>
      </w:pPr>
      <w:r>
        <w:t>Install and program</w:t>
      </w:r>
      <w:r w:rsidR="00A34F90">
        <w:t xml:space="preserve"> (4</w:t>
      </w:r>
      <w:r w:rsidR="009E6037">
        <w:t xml:space="preserve">) </w:t>
      </w:r>
      <w:r w:rsidR="00696EFE">
        <w:t xml:space="preserve">existing </w:t>
      </w:r>
      <w:r w:rsidR="00026540">
        <w:t xml:space="preserve">OFE </w:t>
      </w:r>
      <w:proofErr w:type="spellStart"/>
      <w:r w:rsidR="00A34F90">
        <w:t>Paltronics</w:t>
      </w:r>
      <w:proofErr w:type="spellEnd"/>
      <w:r w:rsidR="00ED76F5">
        <w:t xml:space="preserve"> digital signage player.</w:t>
      </w:r>
    </w:p>
    <w:p w14:paraId="060F1C30" w14:textId="77777777" w:rsidR="00ED76F5" w:rsidRDefault="00ED76F5" w:rsidP="00ED76F5"/>
    <w:p w14:paraId="13E27436" w14:textId="00139A55" w:rsidR="003D269D" w:rsidRDefault="003D269D" w:rsidP="003D269D">
      <w:pPr>
        <w:pStyle w:val="ListParagraph"/>
        <w:numPr>
          <w:ilvl w:val="0"/>
          <w:numId w:val="63"/>
        </w:numPr>
        <w:ind w:left="720"/>
      </w:pPr>
      <w:r>
        <w:t xml:space="preserve">Install and program (2) Crestron </w:t>
      </w:r>
      <w:r w:rsidRPr="00535673">
        <w:rPr>
          <w:color w:val="000000"/>
        </w:rPr>
        <w:t>DM-TX-200-C-2G-B-T</w:t>
      </w:r>
      <w:r>
        <w:t xml:space="preserve"> </w:t>
      </w:r>
      <w:r w:rsidR="00DE5162">
        <w:t xml:space="preserve">dual-gang </w:t>
      </w:r>
      <w:r>
        <w:t xml:space="preserve">wall plate transmitters </w:t>
      </w:r>
      <w:r w:rsidR="008B1EAF">
        <w:t xml:space="preserve">with HDMI, VGA, and 3.5mm audio </w:t>
      </w:r>
      <w:r>
        <w:t>to be located in the furrowed space of the support columns at standard outlet height in the VIP Lounge.</w:t>
      </w:r>
    </w:p>
    <w:p w14:paraId="2A80FC80" w14:textId="77777777" w:rsidR="003D269D" w:rsidRDefault="003D269D" w:rsidP="003D269D"/>
    <w:p w14:paraId="163C3219" w14:textId="7CDCCC50" w:rsidR="003D269D" w:rsidRDefault="00ED76F5" w:rsidP="003D269D">
      <w:pPr>
        <w:pStyle w:val="ListParagraph"/>
        <w:numPr>
          <w:ilvl w:val="0"/>
          <w:numId w:val="63"/>
        </w:numPr>
        <w:ind w:left="720"/>
      </w:pPr>
      <w:r>
        <w:t>Installation via conduit (pending) of</w:t>
      </w:r>
      <w:r w:rsidR="003D269D">
        <w:t xml:space="preserve"> (2) runs of Crestron </w:t>
      </w:r>
      <w:r>
        <w:t>Fiber</w:t>
      </w:r>
      <w:r w:rsidR="003D269D">
        <w:t xml:space="preserve"> cable from the (2) new Crestron </w:t>
      </w:r>
      <w:r w:rsidR="003D269D" w:rsidRPr="00535673">
        <w:rPr>
          <w:color w:val="000000"/>
        </w:rPr>
        <w:t>DM-TX-200-C-2G-B-T</w:t>
      </w:r>
      <w:r w:rsidR="003D269D">
        <w:t xml:space="preserve"> </w:t>
      </w:r>
      <w:r w:rsidR="00DE5162">
        <w:t xml:space="preserve">dual-gang </w:t>
      </w:r>
      <w:r w:rsidR="003D269D">
        <w:t>wall plate transmitters</w:t>
      </w:r>
      <w:r w:rsidR="003D269D" w:rsidRPr="00D835F4">
        <w:t xml:space="preserve"> </w:t>
      </w:r>
      <w:r w:rsidR="003D269D">
        <w:t>to the new rack (specified in the Event Center Stage Proposal) located in the Event Center Stage IDF room.</w:t>
      </w:r>
    </w:p>
    <w:p w14:paraId="07ECAD98" w14:textId="77777777" w:rsidR="003D269D" w:rsidRDefault="003D269D" w:rsidP="003D269D"/>
    <w:p w14:paraId="540CBE48" w14:textId="2DBBA58A" w:rsidR="003D269D" w:rsidRDefault="00A34F90" w:rsidP="003D269D">
      <w:pPr>
        <w:pStyle w:val="ListParagraph"/>
        <w:numPr>
          <w:ilvl w:val="0"/>
          <w:numId w:val="63"/>
        </w:numPr>
        <w:ind w:left="720"/>
      </w:pPr>
      <w:r>
        <w:t>Program (48</w:t>
      </w:r>
      <w:r w:rsidR="003D269D">
        <w:t xml:space="preserve">) Crestron </w:t>
      </w:r>
      <w:r>
        <w:rPr>
          <w:color w:val="000000"/>
        </w:rPr>
        <w:t>CAT5e</w:t>
      </w:r>
      <w:r>
        <w:t xml:space="preserve"> receivers behind the (48</w:t>
      </w:r>
      <w:r w:rsidR="003D269D">
        <w:t xml:space="preserve">) </w:t>
      </w:r>
      <w:r w:rsidR="00026540">
        <w:t xml:space="preserve">existing </w:t>
      </w:r>
      <w:r>
        <w:t>OFE displays throughout</w:t>
      </w:r>
      <w:r w:rsidR="003D269D">
        <w:t xml:space="preserve"> the </w:t>
      </w:r>
      <w:r>
        <w:t>Casino and surrounding restaurants, bars, etc</w:t>
      </w:r>
      <w:proofErr w:type="gramStart"/>
      <w:r>
        <w:t>..</w:t>
      </w:r>
      <w:proofErr w:type="gramEnd"/>
    </w:p>
    <w:p w14:paraId="40601CAB" w14:textId="77777777" w:rsidR="009E6037" w:rsidRDefault="009E6037" w:rsidP="003431AD">
      <w:pPr>
        <w:pStyle w:val="ListParagraph"/>
        <w:ind w:left="360"/>
      </w:pPr>
    </w:p>
    <w:p w14:paraId="4238A61C" w14:textId="077E4AC2" w:rsidR="009E6037" w:rsidRDefault="00ED76F5" w:rsidP="003431AD">
      <w:pPr>
        <w:pStyle w:val="ListParagraph"/>
        <w:numPr>
          <w:ilvl w:val="0"/>
          <w:numId w:val="63"/>
        </w:numPr>
        <w:ind w:left="720"/>
      </w:pPr>
      <w:r>
        <w:t>Installation via conduit of</w:t>
      </w:r>
      <w:r w:rsidR="00A34F90">
        <w:t xml:space="preserve"> multiple </w:t>
      </w:r>
      <w:r w:rsidR="00AD3C49">
        <w:t>runs</w:t>
      </w:r>
      <w:r w:rsidR="00BE7C1D">
        <w:t xml:space="preserve"> </w:t>
      </w:r>
      <w:r w:rsidR="00D835F4">
        <w:t xml:space="preserve">of </w:t>
      </w:r>
      <w:r w:rsidR="003D269D">
        <w:t xml:space="preserve">Crestron </w:t>
      </w:r>
      <w:r>
        <w:t>Fiber</w:t>
      </w:r>
      <w:r w:rsidR="003D269D">
        <w:t xml:space="preserve"> 8G </w:t>
      </w:r>
      <w:r w:rsidR="00BE7C1D">
        <w:t xml:space="preserve">cable </w:t>
      </w:r>
      <w:r w:rsidR="00A34F90">
        <w:t>throughout the Casino and surrounding restaurants, bars, etc</w:t>
      </w:r>
      <w:proofErr w:type="gramStart"/>
      <w:r w:rsidR="00A34F90">
        <w:t>..</w:t>
      </w:r>
      <w:proofErr w:type="gramEnd"/>
    </w:p>
    <w:p w14:paraId="7999D37C" w14:textId="77777777" w:rsidR="003D269D" w:rsidRDefault="003D269D" w:rsidP="003D269D"/>
    <w:p w14:paraId="612A9D94" w14:textId="567E7C79" w:rsidR="00E371BA" w:rsidRDefault="00A34F90" w:rsidP="003D269D">
      <w:pPr>
        <w:pStyle w:val="ListParagraph"/>
        <w:numPr>
          <w:ilvl w:val="0"/>
          <w:numId w:val="63"/>
        </w:numPr>
        <w:ind w:left="720"/>
      </w:pPr>
      <w:r>
        <w:t>Program (48</w:t>
      </w:r>
      <w:r w:rsidR="003D269D">
        <w:t xml:space="preserve">) </w:t>
      </w:r>
      <w:r w:rsidR="00026540">
        <w:t xml:space="preserve">existing </w:t>
      </w:r>
      <w:r w:rsidR="003D269D">
        <w:t xml:space="preserve">OFE displays located in the </w:t>
      </w:r>
      <w:r>
        <w:t>Casino</w:t>
      </w:r>
      <w:r w:rsidR="003D269D">
        <w:t xml:space="preserve"> for on/off commands.</w:t>
      </w:r>
    </w:p>
    <w:p w14:paraId="7A7EFAF8" w14:textId="77777777" w:rsidR="00DE5162" w:rsidRDefault="00DE5162" w:rsidP="00DE5162"/>
    <w:p w14:paraId="6215D450" w14:textId="7EA0951A" w:rsidR="00DE5162" w:rsidRDefault="00A34F90" w:rsidP="003D269D">
      <w:pPr>
        <w:pStyle w:val="ListParagraph"/>
        <w:numPr>
          <w:ilvl w:val="0"/>
          <w:numId w:val="63"/>
        </w:numPr>
        <w:ind w:left="720"/>
      </w:pPr>
      <w:r>
        <w:t>Install and program (4</w:t>
      </w:r>
      <w:r w:rsidR="00DE5162">
        <w:t xml:space="preserve">) single-gang microphone input wall plates to be located in the furrowed space of the support columns at standard outlet height in the </w:t>
      </w:r>
      <w:r>
        <w:t>Casino.</w:t>
      </w:r>
    </w:p>
    <w:p w14:paraId="7ECBB6E4" w14:textId="77777777" w:rsidR="00DE5162" w:rsidRDefault="00DE5162" w:rsidP="00DE5162"/>
    <w:p w14:paraId="5AFEDF5C" w14:textId="31AA0778" w:rsidR="00DE5162" w:rsidRDefault="00DE5162" w:rsidP="003D269D">
      <w:pPr>
        <w:pStyle w:val="ListParagraph"/>
        <w:numPr>
          <w:ilvl w:val="0"/>
          <w:numId w:val="63"/>
        </w:numPr>
        <w:ind w:left="720"/>
      </w:pPr>
      <w:r>
        <w:t>Install</w:t>
      </w:r>
      <w:r w:rsidR="00ED76F5">
        <w:t>ation via conduit of</w:t>
      </w:r>
      <w:r>
        <w:t xml:space="preserve"> (2) runs of 22/2 shielded mic/line plenum cable from the (2) new single-gang microphone input wall plates</w:t>
      </w:r>
      <w:r w:rsidRPr="00D835F4">
        <w:t xml:space="preserve"> </w:t>
      </w:r>
      <w:r w:rsidR="00ED76F5">
        <w:t>to the Event Center IDF.</w:t>
      </w:r>
    </w:p>
    <w:p w14:paraId="50E73AAC" w14:textId="77777777" w:rsidR="003D269D" w:rsidRDefault="003D269D" w:rsidP="003D269D"/>
    <w:p w14:paraId="20073E21" w14:textId="7D5A2838" w:rsidR="003D269D" w:rsidRDefault="009D5EFB" w:rsidP="003D269D">
      <w:pPr>
        <w:pStyle w:val="ListParagraph"/>
        <w:numPr>
          <w:ilvl w:val="0"/>
          <w:numId w:val="63"/>
        </w:numPr>
        <w:ind w:left="720"/>
      </w:pPr>
      <w:r>
        <w:t>Install and p</w:t>
      </w:r>
      <w:r w:rsidR="003D269D">
        <w:t xml:space="preserve">rogram </w:t>
      </w:r>
      <w:r>
        <w:t>(1) BSS BLU-B</w:t>
      </w:r>
      <w:r w:rsidR="00ED76F5">
        <w:t xml:space="preserve">IB DSP Break-In Box within rack </w:t>
      </w:r>
      <w:r>
        <w:t>located in the Event Center Stage IDF room</w:t>
      </w:r>
      <w:r w:rsidR="003D269D">
        <w:t>.</w:t>
      </w:r>
    </w:p>
    <w:p w14:paraId="7E4DF0FF" w14:textId="77777777" w:rsidR="00927097" w:rsidRDefault="00927097" w:rsidP="00927097"/>
    <w:p w14:paraId="21B3804E" w14:textId="60A87AA0" w:rsidR="00927097" w:rsidRDefault="00927097" w:rsidP="003D269D">
      <w:pPr>
        <w:pStyle w:val="ListParagraph"/>
        <w:numPr>
          <w:ilvl w:val="0"/>
          <w:numId w:val="63"/>
        </w:numPr>
        <w:ind w:left="720"/>
      </w:pPr>
      <w:r>
        <w:t xml:space="preserve">Install (7) RDL TX-J2 </w:t>
      </w:r>
      <w:r>
        <w:rPr>
          <w:color w:val="000000"/>
        </w:rPr>
        <w:t>unbalanced stereo to balanced mono output t</w:t>
      </w:r>
      <w:r w:rsidRPr="00E15336">
        <w:rPr>
          <w:color w:val="000000"/>
        </w:rPr>
        <w:t>ransformer</w:t>
      </w:r>
      <w:r>
        <w:rPr>
          <w:color w:val="000000"/>
        </w:rPr>
        <w:t xml:space="preserve">s </w:t>
      </w:r>
      <w:r w:rsidR="00ED76F5">
        <w:t xml:space="preserve">within rack </w:t>
      </w:r>
      <w:r>
        <w:t>located in the Event Center Stage IDF room.</w:t>
      </w:r>
    </w:p>
    <w:p w14:paraId="61A9F836" w14:textId="77777777" w:rsidR="00587E81" w:rsidRDefault="00587E81" w:rsidP="00587E81"/>
    <w:p w14:paraId="7A6A78D2" w14:textId="3CBACF01" w:rsidR="00587E81" w:rsidRDefault="00587E81" w:rsidP="003D269D">
      <w:pPr>
        <w:pStyle w:val="ListParagraph"/>
        <w:numPr>
          <w:ilvl w:val="0"/>
          <w:numId w:val="63"/>
        </w:numPr>
        <w:ind w:left="720"/>
      </w:pPr>
      <w:r>
        <w:t xml:space="preserve">Supply and test (2) Crestron </w:t>
      </w:r>
      <w:r w:rsidRPr="0048607F">
        <w:rPr>
          <w:color w:val="000000"/>
        </w:rPr>
        <w:t>CBL-VGA-AUD-25</w:t>
      </w:r>
      <w:r>
        <w:rPr>
          <w:color w:val="000000"/>
        </w:rPr>
        <w:t xml:space="preserve"> 25’ VGA interface c</w:t>
      </w:r>
      <w:r w:rsidRPr="00E67B79">
        <w:rPr>
          <w:color w:val="000000"/>
        </w:rPr>
        <w:t>able w/</w:t>
      </w:r>
      <w:r>
        <w:rPr>
          <w:color w:val="000000"/>
        </w:rPr>
        <w:t xml:space="preserve"> a</w:t>
      </w:r>
      <w:r w:rsidRPr="00E67B79">
        <w:rPr>
          <w:color w:val="000000"/>
        </w:rPr>
        <w:t>udio</w:t>
      </w:r>
      <w:r>
        <w:rPr>
          <w:color w:val="000000"/>
        </w:rPr>
        <w:t xml:space="preserve"> and (2) Crestron </w:t>
      </w:r>
      <w:r w:rsidRPr="006A7BD7">
        <w:rPr>
          <w:color w:val="000000"/>
        </w:rPr>
        <w:t>CBL-HD-30</w:t>
      </w:r>
      <w:r>
        <w:rPr>
          <w:color w:val="000000"/>
        </w:rPr>
        <w:t xml:space="preserve"> 30’ HDMI interface cable.</w:t>
      </w:r>
    </w:p>
    <w:p w14:paraId="3AEC0E6F" w14:textId="77777777" w:rsidR="009E6037" w:rsidRDefault="009E6037" w:rsidP="003431AD">
      <w:pPr>
        <w:ind w:left="360"/>
      </w:pPr>
    </w:p>
    <w:p w14:paraId="7DDE90BE" w14:textId="425154E8" w:rsidR="003431AD" w:rsidRDefault="00AE6C5E" w:rsidP="00746F14">
      <w:pPr>
        <w:pStyle w:val="Heading3"/>
        <w:numPr>
          <w:ilvl w:val="0"/>
          <w:numId w:val="63"/>
        </w:numPr>
        <w:ind w:left="720"/>
        <w:rPr>
          <w:b w:val="0"/>
        </w:rPr>
      </w:pPr>
      <w:r>
        <w:rPr>
          <w:b w:val="0"/>
        </w:rPr>
        <w:t xml:space="preserve">Re-program </w:t>
      </w:r>
      <w:r w:rsidR="00A34F90">
        <w:rPr>
          <w:b w:val="0"/>
        </w:rPr>
        <w:t>(14)</w:t>
      </w:r>
      <w:r w:rsidR="00E371BA" w:rsidRPr="00AE6C5E">
        <w:rPr>
          <w:b w:val="0"/>
        </w:rPr>
        <w:t xml:space="preserve"> existing </w:t>
      </w:r>
      <w:r w:rsidR="00026540">
        <w:rPr>
          <w:b w:val="0"/>
        </w:rPr>
        <w:t xml:space="preserve">OFE </w:t>
      </w:r>
      <w:r w:rsidR="00E371BA" w:rsidRPr="00AE6C5E">
        <w:rPr>
          <w:b w:val="0"/>
        </w:rPr>
        <w:t xml:space="preserve">Crestron </w:t>
      </w:r>
      <w:r w:rsidR="00A34F90">
        <w:rPr>
          <w:b w:val="0"/>
        </w:rPr>
        <w:t>ST-1700 wireless</w:t>
      </w:r>
      <w:r w:rsidR="00E371BA" w:rsidRPr="00AE6C5E">
        <w:rPr>
          <w:b w:val="0"/>
        </w:rPr>
        <w:t xml:space="preserve"> touch panel</w:t>
      </w:r>
      <w:r w:rsidR="00065E6E" w:rsidRPr="00AE6C5E">
        <w:rPr>
          <w:b w:val="0"/>
        </w:rPr>
        <w:t xml:space="preserve"> </w:t>
      </w:r>
      <w:r w:rsidR="00E371BA" w:rsidRPr="00AE6C5E">
        <w:rPr>
          <w:b w:val="0"/>
        </w:rPr>
        <w:t>to</w:t>
      </w:r>
      <w:r w:rsidR="009E6037" w:rsidRPr="00AE6C5E">
        <w:rPr>
          <w:b w:val="0"/>
        </w:rPr>
        <w:t xml:space="preserve"> </w:t>
      </w:r>
      <w:r>
        <w:rPr>
          <w:b w:val="0"/>
        </w:rPr>
        <w:t>control all source selections, source destinations, transport functions</w:t>
      </w:r>
      <w:r w:rsidR="009E6037" w:rsidRPr="00AE6C5E">
        <w:rPr>
          <w:b w:val="0"/>
        </w:rPr>
        <w:t>,</w:t>
      </w:r>
      <w:r>
        <w:rPr>
          <w:b w:val="0"/>
        </w:rPr>
        <w:t xml:space="preserve"> </w:t>
      </w:r>
      <w:r w:rsidR="002C1696">
        <w:rPr>
          <w:b w:val="0"/>
        </w:rPr>
        <w:t>audio zone control, and volume control/</w:t>
      </w:r>
      <w:r>
        <w:rPr>
          <w:b w:val="0"/>
        </w:rPr>
        <w:t>mute</w:t>
      </w:r>
      <w:r w:rsidR="00065E6E" w:rsidRPr="00AE6C5E">
        <w:rPr>
          <w:b w:val="0"/>
        </w:rPr>
        <w:t>.</w:t>
      </w:r>
    </w:p>
    <w:p w14:paraId="0C1B5246" w14:textId="77777777" w:rsidR="00A34F90" w:rsidRDefault="00A34F90" w:rsidP="00A34F90"/>
    <w:p w14:paraId="0F2FED92" w14:textId="77777777" w:rsidR="00A34F90" w:rsidRDefault="00A34F90" w:rsidP="00A34F90"/>
    <w:p w14:paraId="3CB9BEF9" w14:textId="77777777" w:rsidR="00A34F90" w:rsidRDefault="00A34F90" w:rsidP="00A34F90"/>
    <w:p w14:paraId="3CE0347E" w14:textId="77777777" w:rsidR="00A34F90" w:rsidRDefault="00A34F90" w:rsidP="00A34F90"/>
    <w:p w14:paraId="004A9E0B" w14:textId="77777777" w:rsidR="00A34F90" w:rsidRPr="00A34F90" w:rsidRDefault="00A34F90" w:rsidP="00A34F90"/>
    <w:p w14:paraId="64212A34" w14:textId="77777777" w:rsidR="00CF0A9A" w:rsidRDefault="00CF0A9A" w:rsidP="00CF0A9A"/>
    <w:p w14:paraId="65D762DD" w14:textId="77777777" w:rsidR="002C1696" w:rsidRPr="002C1696" w:rsidRDefault="002C1696" w:rsidP="00CF0A9A">
      <w:pPr>
        <w:rPr>
          <w:u w:val="single"/>
        </w:rPr>
      </w:pPr>
      <w:r w:rsidRPr="002C1696">
        <w:rPr>
          <w:u w:val="single"/>
        </w:rPr>
        <w:t>Synopsis</w:t>
      </w:r>
    </w:p>
    <w:p w14:paraId="66CB131F" w14:textId="77777777" w:rsidR="002C1696" w:rsidRDefault="002C1696" w:rsidP="00CF0A9A"/>
    <w:p w14:paraId="5781EAEF" w14:textId="7A0AAA6D" w:rsidR="002524EB" w:rsidRDefault="00CF0A9A" w:rsidP="00BF2DF8">
      <w:r>
        <w:t xml:space="preserve">The </w:t>
      </w:r>
      <w:r w:rsidR="00A34F90">
        <w:t xml:space="preserve">entire Casino’s </w:t>
      </w:r>
      <w:proofErr w:type="gramStart"/>
      <w:r w:rsidR="00A34F90">
        <w:t>audio visual</w:t>
      </w:r>
      <w:proofErr w:type="gramEnd"/>
      <w:r w:rsidR="00A34F90">
        <w:t xml:space="preserve"> and control</w:t>
      </w:r>
      <w:r w:rsidR="00E971AE">
        <w:t xml:space="preserve"> </w:t>
      </w:r>
      <w:bookmarkStart w:id="0" w:name="_GoBack"/>
      <w:bookmarkEnd w:id="0"/>
      <w:r w:rsidR="00A34F90">
        <w:t>system will be updated, re-zoned, re-wired and reprogrammed</w:t>
      </w:r>
      <w:r w:rsidR="00731D4B">
        <w:t xml:space="preserve"> </w:t>
      </w:r>
      <w:r w:rsidR="00A34F90">
        <w:t>to be controlled locally at one of the numerous control stations as well as a central global location</w:t>
      </w:r>
    </w:p>
    <w:p w14:paraId="6C200CEA" w14:textId="77777777" w:rsidR="002524EB" w:rsidRDefault="002524EB" w:rsidP="00BF2DF8"/>
    <w:p w14:paraId="0CD57C52" w14:textId="5E4AFB05" w:rsidR="002524EB" w:rsidRDefault="00DE5162" w:rsidP="00BF2DF8">
      <w:r>
        <w:t xml:space="preserve">Two microphone input </w:t>
      </w:r>
      <w:r w:rsidR="00731D4B">
        <w:t xml:space="preserve">wall </w:t>
      </w:r>
      <w:r>
        <w:t>pl</w:t>
      </w:r>
      <w:r w:rsidR="00731D4B">
        <w:t>ates will allow for a</w:t>
      </w:r>
      <w:r w:rsidR="002C1696">
        <w:t>n event</w:t>
      </w:r>
      <w:r w:rsidR="00731D4B">
        <w:t xml:space="preserve"> speaker to be heard through the overhead speakers</w:t>
      </w:r>
      <w:r w:rsidR="002C1696">
        <w:t>,</w:t>
      </w:r>
      <w:r w:rsidR="00731D4B">
        <w:t xml:space="preserve"> either stand alone or mixed with other audio sources.  </w:t>
      </w:r>
    </w:p>
    <w:p w14:paraId="5CB54971" w14:textId="77777777" w:rsidR="002524EB" w:rsidRDefault="002524EB" w:rsidP="00BF2DF8"/>
    <w:p w14:paraId="31CF692A" w14:textId="03473934" w:rsidR="002524EB" w:rsidRDefault="00731D4B" w:rsidP="00BF2DF8">
      <w:r>
        <w:t>The overhead s</w:t>
      </w:r>
      <w:r w:rsidR="00A34F90">
        <w:t>peakers will be zoned into dozens of separate areas</w:t>
      </w:r>
      <w:proofErr w:type="gramStart"/>
      <w:r w:rsidR="00A34F90">
        <w:t>;</w:t>
      </w:r>
      <w:proofErr w:type="gramEnd"/>
      <w:r w:rsidR="00A34F90">
        <w:t xml:space="preserve"> Lounge, </w:t>
      </w:r>
      <w:proofErr w:type="spellStart"/>
      <w:r w:rsidR="00A34F90">
        <w:t>Mi</w:t>
      </w:r>
      <w:proofErr w:type="spellEnd"/>
      <w:r w:rsidR="00A34F90">
        <w:t xml:space="preserve"> Casa</w:t>
      </w:r>
      <w:r>
        <w:t xml:space="preserve">, </w:t>
      </w:r>
      <w:r w:rsidR="00A34F90">
        <w:t>Terrace, etc.  All</w:t>
      </w:r>
      <w:r w:rsidR="00B32D92">
        <w:t xml:space="preserve"> areas can be separated individually or combined in any configuration.  </w:t>
      </w:r>
    </w:p>
    <w:p w14:paraId="5B549917" w14:textId="77777777" w:rsidR="002524EB" w:rsidRDefault="002524EB" w:rsidP="00BF2DF8"/>
    <w:p w14:paraId="5055908A" w14:textId="36C93A45" w:rsidR="00FF79F1" w:rsidRPr="00BF2DF8" w:rsidRDefault="00B32D92" w:rsidP="00BF2DF8">
      <w:r>
        <w:t xml:space="preserve">The existing </w:t>
      </w:r>
      <w:r w:rsidR="00A34F90">
        <w:t>wireless</w:t>
      </w:r>
      <w:r>
        <w:t xml:space="preserve"> touch panel</w:t>
      </w:r>
      <w:r w:rsidR="00A34F90">
        <w:t>s</w:t>
      </w:r>
      <w:r>
        <w:t xml:space="preserve"> will </w:t>
      </w:r>
      <w:r w:rsidR="002C1696">
        <w:t xml:space="preserve">be programmed to </w:t>
      </w:r>
      <w:r>
        <w:t>provide a simple two-button touch for source and destination selection for both audio and video.  Transport control for the cable boxes wil</w:t>
      </w:r>
      <w:r w:rsidR="002C1696">
        <w:t xml:space="preserve">l allow for channel changes, </w:t>
      </w:r>
      <w:r w:rsidR="005B62AE">
        <w:t>the display</w:t>
      </w:r>
      <w:r>
        <w:t>s will be able to be powered on and off</w:t>
      </w:r>
      <w:r w:rsidR="002C1696">
        <w:t>, and audio zone selection with volume up, down, and mute will be provided</w:t>
      </w:r>
      <w:r w:rsidR="00BF2DF8">
        <w:t>.</w:t>
      </w:r>
    </w:p>
    <w:p w14:paraId="09ED6511" w14:textId="77777777" w:rsidR="00F546D7" w:rsidRDefault="00F546D7" w:rsidP="00EF4FFE"/>
    <w:p w14:paraId="734AFE96" w14:textId="77777777" w:rsidR="00EF4FFE" w:rsidRDefault="00EF4FFE" w:rsidP="00EF4FFE"/>
    <w:p w14:paraId="37A2970D" w14:textId="77777777" w:rsidR="00E22982" w:rsidRDefault="00E22982" w:rsidP="00842DFD">
      <w:pPr>
        <w:ind w:left="720"/>
      </w:pPr>
    </w:p>
    <w:p w14:paraId="738991D4" w14:textId="77777777" w:rsidR="00E22982" w:rsidRDefault="00E22982" w:rsidP="00842DFD">
      <w:pPr>
        <w:ind w:left="720"/>
      </w:pPr>
    </w:p>
    <w:p w14:paraId="790ABB04" w14:textId="77777777" w:rsidR="00AB26C8" w:rsidRDefault="00AB26C8" w:rsidP="00842DFD">
      <w:pPr>
        <w:ind w:left="720"/>
      </w:pPr>
      <w:r>
        <w:t xml:space="preserve">END OF AVC SYSTEMS </w:t>
      </w:r>
      <w:r w:rsidR="008924E3">
        <w:t>SCOPE OF WORK</w:t>
      </w:r>
    </w:p>
    <w:sectPr w:rsidR="00AB26C8" w:rsidSect="00FA4C60">
      <w:headerReference w:type="default" r:id="rId9"/>
      <w:footerReference w:type="even" r:id="rId10"/>
      <w:footerReference w:type="default" r:id="rId11"/>
      <w:pgSz w:w="12240" w:h="15840" w:code="1"/>
      <w:pgMar w:top="1440" w:right="1440" w:bottom="99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007B37" w14:textId="77777777" w:rsidR="00A34F90" w:rsidRDefault="00A34F90">
      <w:r>
        <w:separator/>
      </w:r>
    </w:p>
    <w:p w14:paraId="6E83C804" w14:textId="77777777" w:rsidR="00A34F90" w:rsidRDefault="00A34F90"/>
  </w:endnote>
  <w:endnote w:type="continuationSeparator" w:id="0">
    <w:p w14:paraId="3A295028" w14:textId="77777777" w:rsidR="00A34F90" w:rsidRDefault="00A34F90">
      <w:r>
        <w:continuationSeparator/>
      </w:r>
    </w:p>
    <w:p w14:paraId="5DF4F0B0" w14:textId="77777777" w:rsidR="00A34F90" w:rsidRDefault="00A34F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4D8DE" w14:textId="77777777" w:rsidR="00A34F90" w:rsidRDefault="00A34F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108B1A" w14:textId="77777777" w:rsidR="00A34F90" w:rsidRDefault="00A34F90">
    <w:pPr>
      <w:pStyle w:val="Footer"/>
    </w:pPr>
  </w:p>
  <w:p w14:paraId="37B51EBE" w14:textId="77777777" w:rsidR="00A34F90" w:rsidRDefault="00A34F90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93538" w14:textId="77777777" w:rsidR="00A34F90" w:rsidRDefault="00A34F90" w:rsidP="00EB33AA">
    <w:pPr>
      <w:pStyle w:val="Footer"/>
      <w:rPr>
        <w:b/>
        <w:sz w:val="16"/>
      </w:rPr>
    </w:pPr>
  </w:p>
  <w:tbl>
    <w:tblPr>
      <w:tblW w:w="0" w:type="auto"/>
      <w:tblInd w:w="153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00" w:firstRow="0" w:lastRow="0" w:firstColumn="0" w:lastColumn="0" w:noHBand="0" w:noVBand="0"/>
    </w:tblPr>
    <w:tblGrid>
      <w:gridCol w:w="3645"/>
      <w:gridCol w:w="3150"/>
      <w:gridCol w:w="2340"/>
    </w:tblGrid>
    <w:tr w:rsidR="00A34F90" w:rsidRPr="001A70CF" w14:paraId="6C34D63C" w14:textId="77777777" w:rsidTr="00F501A8">
      <w:trPr>
        <w:trHeight w:val="1097"/>
      </w:trPr>
      <w:tc>
        <w:tcPr>
          <w:tcW w:w="3645" w:type="dxa"/>
        </w:tcPr>
        <w:p w14:paraId="5B0B95A9" w14:textId="77777777" w:rsidR="00A34F90" w:rsidRDefault="00A34F90" w:rsidP="00DF7165">
          <w:pPr>
            <w:rPr>
              <w:bCs/>
              <w:szCs w:val="20"/>
            </w:rPr>
          </w:pPr>
        </w:p>
      </w:tc>
      <w:tc>
        <w:tcPr>
          <w:tcW w:w="3150" w:type="dxa"/>
          <w:shd w:val="clear" w:color="auto" w:fill="auto"/>
        </w:tcPr>
        <w:p w14:paraId="66795905" w14:textId="77777777" w:rsidR="00A34F90" w:rsidRDefault="00A34F90" w:rsidP="00DF7165">
          <w:pPr>
            <w:rPr>
              <w:bCs/>
              <w:szCs w:val="20"/>
            </w:rPr>
          </w:pPr>
        </w:p>
      </w:tc>
      <w:tc>
        <w:tcPr>
          <w:tcW w:w="2340" w:type="dxa"/>
          <w:shd w:val="clear" w:color="auto" w:fill="auto"/>
        </w:tcPr>
        <w:p w14:paraId="585912D8" w14:textId="77777777" w:rsidR="00A34F90" w:rsidRPr="001A70CF" w:rsidRDefault="00A34F90" w:rsidP="00DF7165">
          <w:pPr>
            <w:rPr>
              <w:b/>
              <w:sz w:val="16"/>
              <w:szCs w:val="20"/>
            </w:rPr>
          </w:pPr>
        </w:p>
      </w:tc>
    </w:tr>
  </w:tbl>
  <w:p w14:paraId="420BBFF8" w14:textId="77777777" w:rsidR="00A34F90" w:rsidRDefault="00A34F90" w:rsidP="00DF7165">
    <w:pPr>
      <w:pStyle w:val="Footer"/>
    </w:pPr>
  </w:p>
  <w:p w14:paraId="57D076D1" w14:textId="77777777" w:rsidR="00A34F90" w:rsidRPr="00E15831" w:rsidRDefault="00A34F90" w:rsidP="00DF7165">
    <w:pPr>
      <w:pStyle w:val="Footer"/>
      <w:rPr>
        <w:b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5849D" w14:textId="77777777" w:rsidR="00A34F90" w:rsidRDefault="00A34F90">
      <w:r>
        <w:separator/>
      </w:r>
    </w:p>
    <w:p w14:paraId="6DAD394C" w14:textId="77777777" w:rsidR="00A34F90" w:rsidRDefault="00A34F90"/>
  </w:footnote>
  <w:footnote w:type="continuationSeparator" w:id="0">
    <w:p w14:paraId="187D5923" w14:textId="77777777" w:rsidR="00A34F90" w:rsidRDefault="00A34F90">
      <w:r>
        <w:continuationSeparator/>
      </w:r>
    </w:p>
    <w:p w14:paraId="1BD1591A" w14:textId="77777777" w:rsidR="00A34F90" w:rsidRDefault="00A34F9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60C53" w14:textId="51AE6874" w:rsidR="00A34F90" w:rsidRPr="00224F59" w:rsidRDefault="00A34F90" w:rsidP="00D0255D">
    <w:pPr>
      <w:pStyle w:val="Footer"/>
      <w:rPr>
        <w:b/>
        <w:sz w:val="16"/>
        <w:szCs w:val="16"/>
      </w:rPr>
    </w:pPr>
    <w:r>
      <w:rPr>
        <w:b/>
        <w:sz w:val="16"/>
        <w:szCs w:val="16"/>
      </w:rPr>
      <w:t>Ideabox Media Group – 1101SIL</w:t>
    </w:r>
    <w:r>
      <w:rPr>
        <w:b/>
        <w:sz w:val="16"/>
        <w:szCs w:val="16"/>
      </w:rPr>
      <w:tab/>
    </w:r>
    <w:r w:rsidRPr="00E56029">
      <w:rPr>
        <w:rStyle w:val="PageNumber"/>
        <w:b/>
      </w:rPr>
      <w:fldChar w:fldCharType="begin"/>
    </w:r>
    <w:r w:rsidRPr="00E56029">
      <w:rPr>
        <w:rStyle w:val="PageNumber"/>
        <w:b/>
      </w:rPr>
      <w:instrText xml:space="preserve"> PAGE  </w:instrText>
    </w:r>
    <w:r w:rsidRPr="00E56029">
      <w:rPr>
        <w:rStyle w:val="PageNumber"/>
        <w:b/>
      </w:rPr>
      <w:fldChar w:fldCharType="separate"/>
    </w:r>
    <w:r w:rsidR="00E971AE">
      <w:rPr>
        <w:rStyle w:val="PageNumber"/>
        <w:b/>
        <w:noProof/>
      </w:rPr>
      <w:t>2</w:t>
    </w:r>
    <w:r w:rsidRPr="00E56029">
      <w:rPr>
        <w:rStyle w:val="PageNumber"/>
        <w:b/>
      </w:rPr>
      <w:fldChar w:fldCharType="end"/>
    </w:r>
    <w:r w:rsidRPr="00224F59">
      <w:rPr>
        <w:b/>
        <w:sz w:val="16"/>
        <w:szCs w:val="16"/>
      </w:rPr>
      <w:tab/>
    </w:r>
    <w:r w:rsidRPr="00224F59">
      <w:rPr>
        <w:b/>
        <w:sz w:val="16"/>
        <w:szCs w:val="16"/>
      </w:rPr>
      <w:tab/>
    </w:r>
  </w:p>
  <w:p w14:paraId="69E3C3F6" w14:textId="65842D56" w:rsidR="00A34F90" w:rsidRDefault="00A34F90" w:rsidP="00D0255D">
    <w:pPr>
      <w:pStyle w:val="Footer"/>
      <w:rPr>
        <w:b/>
        <w:noProof/>
        <w:sz w:val="16"/>
        <w:szCs w:val="16"/>
      </w:rPr>
    </w:pPr>
    <w:r w:rsidRPr="00224F59">
      <w:rPr>
        <w:b/>
        <w:sz w:val="16"/>
        <w:szCs w:val="16"/>
      </w:rPr>
      <w:t xml:space="preserve">Date: </w:t>
    </w:r>
    <w:r>
      <w:rPr>
        <w:b/>
        <w:sz w:val="16"/>
        <w:szCs w:val="16"/>
      </w:rPr>
      <w:t>1/13/2011</w:t>
    </w:r>
  </w:p>
  <w:p w14:paraId="61E19F4A" w14:textId="77777777" w:rsidR="00A34F90" w:rsidRPr="00D0255D" w:rsidRDefault="00A34F90" w:rsidP="00D0255D"/>
  <w:p w14:paraId="27A8BB71" w14:textId="77777777" w:rsidR="00A34F90" w:rsidRDefault="00A34F9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F48"/>
    <w:multiLevelType w:val="hybridMultilevel"/>
    <w:tmpl w:val="9A8C8B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2F7FF3"/>
    <w:multiLevelType w:val="hybridMultilevel"/>
    <w:tmpl w:val="D6540C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C062A2"/>
    <w:multiLevelType w:val="hybridMultilevel"/>
    <w:tmpl w:val="0C9AAEF4"/>
    <w:lvl w:ilvl="0" w:tplc="AD74A846">
      <w:start w:val="1"/>
      <w:numFmt w:val="decimal"/>
      <w:pStyle w:val="AVDB-H3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BF4404"/>
    <w:multiLevelType w:val="hybridMultilevel"/>
    <w:tmpl w:val="0DA862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D07210"/>
    <w:multiLevelType w:val="hybridMultilevel"/>
    <w:tmpl w:val="0DA862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C10CAE"/>
    <w:multiLevelType w:val="hybridMultilevel"/>
    <w:tmpl w:val="3DBE22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DB0B76"/>
    <w:multiLevelType w:val="hybridMultilevel"/>
    <w:tmpl w:val="11EE34B6"/>
    <w:lvl w:ilvl="0" w:tplc="76B8FEB6">
      <w:start w:val="1"/>
      <w:numFmt w:val="upperLetter"/>
      <w:pStyle w:val="Heading3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95882A6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41C97"/>
    <w:multiLevelType w:val="hybridMultilevel"/>
    <w:tmpl w:val="0DA862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A7F7AF4"/>
    <w:multiLevelType w:val="hybridMultilevel"/>
    <w:tmpl w:val="625A9D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C410E"/>
    <w:multiLevelType w:val="hybridMultilevel"/>
    <w:tmpl w:val="9762F52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E180FE0"/>
    <w:multiLevelType w:val="hybridMultilevel"/>
    <w:tmpl w:val="72D610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1C137E"/>
    <w:multiLevelType w:val="hybridMultilevel"/>
    <w:tmpl w:val="D6E8207C"/>
    <w:lvl w:ilvl="0" w:tplc="04090019">
      <w:start w:val="1"/>
      <w:numFmt w:val="lowerLetter"/>
      <w:lvlText w:val="%1."/>
      <w:lvlJc w:val="left"/>
      <w:pPr>
        <w:ind w:left="1548" w:hanging="360"/>
      </w:p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2">
    <w:nsid w:val="389A35AA"/>
    <w:multiLevelType w:val="multilevel"/>
    <w:tmpl w:val="AD3C7294"/>
    <w:styleLink w:val="AVDB-NUMBERED"/>
    <w:lvl w:ilvl="0">
      <w:start w:val="1"/>
      <w:numFmt w:val="decimal"/>
      <w:lvlText w:val="%1.0 "/>
      <w:lvlJc w:val="left"/>
      <w:pPr>
        <w:tabs>
          <w:tab w:val="num" w:pos="432"/>
        </w:tabs>
        <w:ind w:left="432" w:hanging="432"/>
      </w:pPr>
      <w:rPr>
        <w:rFonts w:ascii="Arial" w:hAnsi="Arial"/>
        <w:sz w:val="20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04"/>
      </w:pPr>
      <w:rPr>
        <w:rFonts w:ascii="Arial" w:hAnsi="Arial" w:hint="default"/>
        <w:b/>
        <w:i w:val="0"/>
        <w:sz w:val="20"/>
      </w:rPr>
    </w:lvl>
    <w:lvl w:ilvl="2">
      <w:start w:val="1"/>
      <w:numFmt w:val="upperLetter"/>
      <w:lvlText w:val="%3."/>
      <w:lvlJc w:val="left"/>
      <w:pPr>
        <w:tabs>
          <w:tab w:val="num" w:pos="1296"/>
        </w:tabs>
        <w:ind w:left="1296" w:hanging="360"/>
      </w:pPr>
      <w:rPr>
        <w:sz w:val="24"/>
      </w:rPr>
    </w:lvl>
    <w:lvl w:ilvl="3">
      <w:start w:val="1"/>
      <w:numFmt w:val="decimal"/>
      <w:lvlText w:val="%4."/>
      <w:lvlJc w:val="left"/>
      <w:pPr>
        <w:tabs>
          <w:tab w:val="num" w:pos="1728"/>
        </w:tabs>
        <w:ind w:left="1728" w:hanging="432"/>
      </w:pPr>
      <w:rPr>
        <w:rFonts w:ascii="Arial" w:hAnsi="Arial" w:hint="default"/>
        <w:sz w:val="20"/>
      </w:rPr>
    </w:lvl>
    <w:lvl w:ilvl="4">
      <w:start w:val="1"/>
      <w:numFmt w:val="none"/>
      <w:lvlText w:val="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205"/>
        </w:tabs>
        <w:ind w:left="1205" w:hanging="4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685"/>
        </w:tabs>
        <w:ind w:left="1685" w:hanging="4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165"/>
        </w:tabs>
        <w:ind w:left="2165" w:hanging="48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8">
      <w:start w:val="1"/>
      <w:numFmt w:val="none"/>
      <w:lvlText w:val=""/>
      <w:lvlJc w:val="left"/>
      <w:pPr>
        <w:tabs>
          <w:tab w:val="num" w:pos="2645"/>
        </w:tabs>
        <w:ind w:left="2645" w:hanging="480"/>
      </w:pPr>
      <w:rPr>
        <w:rFonts w:hint="default"/>
      </w:rPr>
    </w:lvl>
  </w:abstractNum>
  <w:abstractNum w:abstractNumId="13">
    <w:nsid w:val="3A0648D6"/>
    <w:multiLevelType w:val="hybridMultilevel"/>
    <w:tmpl w:val="0DA862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CF07ED1"/>
    <w:multiLevelType w:val="multilevel"/>
    <w:tmpl w:val="D5CA2658"/>
    <w:lvl w:ilvl="0">
      <w:start w:val="1"/>
      <w:numFmt w:val="decimal"/>
      <w:pStyle w:val="AVDB-H2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upperLetter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5">
    <w:nsid w:val="3D25057B"/>
    <w:multiLevelType w:val="hybridMultilevel"/>
    <w:tmpl w:val="D988C8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7165E6"/>
    <w:multiLevelType w:val="hybridMultilevel"/>
    <w:tmpl w:val="E8E89E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F141FA5"/>
    <w:multiLevelType w:val="hybridMultilevel"/>
    <w:tmpl w:val="5F50F9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FA184A"/>
    <w:multiLevelType w:val="hybridMultilevel"/>
    <w:tmpl w:val="D6E8207C"/>
    <w:lvl w:ilvl="0" w:tplc="04090019">
      <w:start w:val="1"/>
      <w:numFmt w:val="lowerLetter"/>
      <w:lvlText w:val="%1."/>
      <w:lvlJc w:val="left"/>
      <w:pPr>
        <w:ind w:left="1548" w:hanging="360"/>
      </w:p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9">
    <w:nsid w:val="44C86B02"/>
    <w:multiLevelType w:val="hybridMultilevel"/>
    <w:tmpl w:val="EEDCF8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7636FC9"/>
    <w:multiLevelType w:val="hybridMultilevel"/>
    <w:tmpl w:val="9762F52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94D5664"/>
    <w:multiLevelType w:val="hybridMultilevel"/>
    <w:tmpl w:val="5B8451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BB1D77"/>
    <w:multiLevelType w:val="hybridMultilevel"/>
    <w:tmpl w:val="E8E89E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BAE0A32"/>
    <w:multiLevelType w:val="hybridMultilevel"/>
    <w:tmpl w:val="9EDA94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ED0543"/>
    <w:multiLevelType w:val="hybridMultilevel"/>
    <w:tmpl w:val="1D0A7E80"/>
    <w:lvl w:ilvl="0" w:tplc="A8509640">
      <w:start w:val="1"/>
      <w:numFmt w:val="decimal"/>
      <w:pStyle w:val="AVDBParagraphNumbering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E311F1"/>
    <w:multiLevelType w:val="hybridMultilevel"/>
    <w:tmpl w:val="0D2CA1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AF8262E"/>
    <w:multiLevelType w:val="hybridMultilevel"/>
    <w:tmpl w:val="EEA0FF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3028EF"/>
    <w:multiLevelType w:val="hybridMultilevel"/>
    <w:tmpl w:val="45983A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2F4756B"/>
    <w:multiLevelType w:val="hybridMultilevel"/>
    <w:tmpl w:val="46FEDB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086235"/>
    <w:multiLevelType w:val="hybridMultilevel"/>
    <w:tmpl w:val="5B8451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E353881"/>
    <w:multiLevelType w:val="hybridMultilevel"/>
    <w:tmpl w:val="1F1CE4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3B7123"/>
    <w:multiLevelType w:val="hybridMultilevel"/>
    <w:tmpl w:val="3A6A67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3A555F7"/>
    <w:multiLevelType w:val="hybridMultilevel"/>
    <w:tmpl w:val="EEDCF8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517380E"/>
    <w:multiLevelType w:val="hybridMultilevel"/>
    <w:tmpl w:val="3998EA90"/>
    <w:lvl w:ilvl="0" w:tplc="A008E74A">
      <w:start w:val="1"/>
      <w:numFmt w:val="decimal"/>
      <w:pStyle w:val="Heading2"/>
      <w:lvlText w:val="%1.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C28C2296" w:tentative="1">
      <w:start w:val="1"/>
      <w:numFmt w:val="lowerLetter"/>
      <w:lvlText w:val="%2."/>
      <w:lvlJc w:val="left"/>
      <w:pPr>
        <w:ind w:left="2160" w:hanging="360"/>
      </w:pPr>
    </w:lvl>
    <w:lvl w:ilvl="2" w:tplc="1792B5B2" w:tentative="1">
      <w:start w:val="1"/>
      <w:numFmt w:val="lowerRoman"/>
      <w:lvlText w:val="%3."/>
      <w:lvlJc w:val="right"/>
      <w:pPr>
        <w:ind w:left="2880" w:hanging="180"/>
      </w:pPr>
    </w:lvl>
    <w:lvl w:ilvl="3" w:tplc="E432E6C4" w:tentative="1">
      <w:start w:val="1"/>
      <w:numFmt w:val="decimal"/>
      <w:lvlText w:val="%4."/>
      <w:lvlJc w:val="left"/>
      <w:pPr>
        <w:ind w:left="3600" w:hanging="360"/>
      </w:pPr>
    </w:lvl>
    <w:lvl w:ilvl="4" w:tplc="9C68B160" w:tentative="1">
      <w:start w:val="1"/>
      <w:numFmt w:val="lowerLetter"/>
      <w:lvlText w:val="%5."/>
      <w:lvlJc w:val="left"/>
      <w:pPr>
        <w:ind w:left="4320" w:hanging="360"/>
      </w:pPr>
    </w:lvl>
    <w:lvl w:ilvl="5" w:tplc="65D04392" w:tentative="1">
      <w:start w:val="1"/>
      <w:numFmt w:val="lowerRoman"/>
      <w:lvlText w:val="%6."/>
      <w:lvlJc w:val="right"/>
      <w:pPr>
        <w:ind w:left="5040" w:hanging="180"/>
      </w:pPr>
    </w:lvl>
    <w:lvl w:ilvl="6" w:tplc="C8609588" w:tentative="1">
      <w:start w:val="1"/>
      <w:numFmt w:val="decimal"/>
      <w:lvlText w:val="%7."/>
      <w:lvlJc w:val="left"/>
      <w:pPr>
        <w:ind w:left="5760" w:hanging="360"/>
      </w:pPr>
    </w:lvl>
    <w:lvl w:ilvl="7" w:tplc="1F4AD172" w:tentative="1">
      <w:start w:val="1"/>
      <w:numFmt w:val="lowerLetter"/>
      <w:lvlText w:val="%8."/>
      <w:lvlJc w:val="left"/>
      <w:pPr>
        <w:ind w:left="6480" w:hanging="360"/>
      </w:pPr>
    </w:lvl>
    <w:lvl w:ilvl="8" w:tplc="B104927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73F6DFA"/>
    <w:multiLevelType w:val="hybridMultilevel"/>
    <w:tmpl w:val="E8E89E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73F732F"/>
    <w:multiLevelType w:val="hybridMultilevel"/>
    <w:tmpl w:val="0D2CA1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B1A758C"/>
    <w:multiLevelType w:val="hybridMultilevel"/>
    <w:tmpl w:val="850203F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7BD43BA1"/>
    <w:multiLevelType w:val="hybridMultilevel"/>
    <w:tmpl w:val="0D2CA1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DAF771D"/>
    <w:multiLevelType w:val="hybridMultilevel"/>
    <w:tmpl w:val="EB6AC9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F507FFA"/>
    <w:multiLevelType w:val="hybridMultilevel"/>
    <w:tmpl w:val="53F662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24"/>
  </w:num>
  <w:num w:numId="5">
    <w:abstractNumId w:val="33"/>
  </w:num>
  <w:num w:numId="6">
    <w:abstractNumId w:val="6"/>
  </w:num>
  <w:num w:numId="7">
    <w:abstractNumId w:val="10"/>
  </w:num>
  <w:num w:numId="8">
    <w:abstractNumId w:val="5"/>
  </w:num>
  <w:num w:numId="9">
    <w:abstractNumId w:val="16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22"/>
  </w:num>
  <w:num w:numId="14">
    <w:abstractNumId w:val="27"/>
  </w:num>
  <w:num w:numId="15">
    <w:abstractNumId w:val="6"/>
    <w:lvlOverride w:ilvl="0">
      <w:startOverride w:val="1"/>
    </w:lvlOverride>
  </w:num>
  <w:num w:numId="16">
    <w:abstractNumId w:val="34"/>
  </w:num>
  <w:num w:numId="17">
    <w:abstractNumId w:val="31"/>
  </w:num>
  <w:num w:numId="18">
    <w:abstractNumId w:val="38"/>
  </w:num>
  <w:num w:numId="19">
    <w:abstractNumId w:val="6"/>
    <w:lvlOverride w:ilvl="0">
      <w:startOverride w:val="1"/>
    </w:lvlOverride>
  </w:num>
  <w:num w:numId="20">
    <w:abstractNumId w:val="18"/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11"/>
  </w:num>
  <w:num w:numId="25">
    <w:abstractNumId w:val="6"/>
    <w:lvlOverride w:ilvl="0">
      <w:startOverride w:val="1"/>
    </w:lvlOverride>
  </w:num>
  <w:num w:numId="26">
    <w:abstractNumId w:val="23"/>
  </w:num>
  <w:num w:numId="27">
    <w:abstractNumId w:val="21"/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35"/>
  </w:num>
  <w:num w:numId="31">
    <w:abstractNumId w:val="36"/>
  </w:num>
  <w:num w:numId="32">
    <w:abstractNumId w:val="37"/>
  </w:num>
  <w:num w:numId="33">
    <w:abstractNumId w:val="6"/>
    <w:lvlOverride w:ilvl="0">
      <w:startOverride w:val="1"/>
    </w:lvlOverride>
  </w:num>
  <w:num w:numId="34">
    <w:abstractNumId w:val="25"/>
  </w:num>
  <w:num w:numId="35">
    <w:abstractNumId w:val="6"/>
    <w:lvlOverride w:ilvl="0">
      <w:startOverride w:val="1"/>
    </w:lvlOverride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6"/>
    <w:lvlOverride w:ilvl="0">
      <w:startOverride w:val="1"/>
    </w:lvlOverride>
  </w:num>
  <w:num w:numId="39">
    <w:abstractNumId w:val="29"/>
  </w:num>
  <w:num w:numId="40">
    <w:abstractNumId w:val="1"/>
  </w:num>
  <w:num w:numId="41">
    <w:abstractNumId w:val="19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6"/>
    <w:lvlOverride w:ilvl="0">
      <w:startOverride w:val="1"/>
    </w:lvlOverride>
  </w:num>
  <w:num w:numId="46">
    <w:abstractNumId w:val="6"/>
    <w:lvlOverride w:ilvl="0">
      <w:startOverride w:val="1"/>
    </w:lvlOverride>
  </w:num>
  <w:num w:numId="47">
    <w:abstractNumId w:val="6"/>
    <w:lvlOverride w:ilvl="0">
      <w:startOverride w:val="1"/>
    </w:lvlOverride>
  </w:num>
  <w:num w:numId="48">
    <w:abstractNumId w:val="32"/>
  </w:num>
  <w:num w:numId="49">
    <w:abstractNumId w:val="0"/>
  </w:num>
  <w:num w:numId="50">
    <w:abstractNumId w:val="6"/>
    <w:lvlOverride w:ilvl="0">
      <w:startOverride w:val="1"/>
    </w:lvlOverride>
  </w:num>
  <w:num w:numId="51">
    <w:abstractNumId w:val="6"/>
    <w:lvlOverride w:ilvl="0">
      <w:startOverride w:val="1"/>
    </w:lvlOverride>
  </w:num>
  <w:num w:numId="52">
    <w:abstractNumId w:val="6"/>
    <w:lvlOverride w:ilvl="0">
      <w:startOverride w:val="1"/>
    </w:lvlOverride>
  </w:num>
  <w:num w:numId="53">
    <w:abstractNumId w:val="6"/>
    <w:lvlOverride w:ilvl="0">
      <w:startOverride w:val="1"/>
    </w:lvlOverride>
  </w:num>
  <w:num w:numId="54">
    <w:abstractNumId w:val="7"/>
  </w:num>
  <w:num w:numId="55">
    <w:abstractNumId w:val="13"/>
  </w:num>
  <w:num w:numId="56">
    <w:abstractNumId w:val="6"/>
    <w:lvlOverride w:ilvl="0">
      <w:startOverride w:val="1"/>
    </w:lvlOverride>
  </w:num>
  <w:num w:numId="57">
    <w:abstractNumId w:val="4"/>
  </w:num>
  <w:num w:numId="58">
    <w:abstractNumId w:val="6"/>
    <w:lvlOverride w:ilvl="0">
      <w:startOverride w:val="1"/>
    </w:lvlOverride>
  </w:num>
  <w:num w:numId="59">
    <w:abstractNumId w:val="3"/>
  </w:num>
  <w:num w:numId="60">
    <w:abstractNumId w:val="6"/>
    <w:lvlOverride w:ilvl="0">
      <w:startOverride w:val="1"/>
    </w:lvlOverride>
  </w:num>
  <w:num w:numId="61">
    <w:abstractNumId w:val="6"/>
    <w:lvlOverride w:ilvl="0">
      <w:startOverride w:val="1"/>
    </w:lvlOverride>
  </w:num>
  <w:num w:numId="62">
    <w:abstractNumId w:val="6"/>
    <w:lvlOverride w:ilvl="0">
      <w:startOverride w:val="1"/>
    </w:lvlOverride>
  </w:num>
  <w:num w:numId="63">
    <w:abstractNumId w:val="20"/>
  </w:num>
  <w:num w:numId="64">
    <w:abstractNumId w:val="9"/>
  </w:num>
  <w:num w:numId="65">
    <w:abstractNumId w:val="30"/>
  </w:num>
  <w:num w:numId="66">
    <w:abstractNumId w:val="8"/>
  </w:num>
  <w:num w:numId="67">
    <w:abstractNumId w:val="28"/>
  </w:num>
  <w:num w:numId="68">
    <w:abstractNumId w:val="39"/>
  </w:num>
  <w:num w:numId="69">
    <w:abstractNumId w:val="17"/>
  </w:num>
  <w:num w:numId="70">
    <w:abstractNumId w:val="6"/>
    <w:lvlOverride w:ilvl="0">
      <w:startOverride w:val="1"/>
    </w:lvlOverride>
  </w:num>
  <w:num w:numId="71">
    <w:abstractNumId w:val="15"/>
  </w:num>
  <w:num w:numId="72">
    <w:abstractNumId w:val="2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D5E"/>
    <w:rsid w:val="00002EC3"/>
    <w:rsid w:val="00003EAD"/>
    <w:rsid w:val="000051F8"/>
    <w:rsid w:val="0002289D"/>
    <w:rsid w:val="000255BF"/>
    <w:rsid w:val="0002609B"/>
    <w:rsid w:val="000264D6"/>
    <w:rsid w:val="00026540"/>
    <w:rsid w:val="00030263"/>
    <w:rsid w:val="00031662"/>
    <w:rsid w:val="0003384E"/>
    <w:rsid w:val="000356C5"/>
    <w:rsid w:val="00040AE3"/>
    <w:rsid w:val="000456A6"/>
    <w:rsid w:val="00047D5E"/>
    <w:rsid w:val="000555A1"/>
    <w:rsid w:val="00057558"/>
    <w:rsid w:val="00061163"/>
    <w:rsid w:val="00065E6E"/>
    <w:rsid w:val="00071B9F"/>
    <w:rsid w:val="000726C0"/>
    <w:rsid w:val="00085C06"/>
    <w:rsid w:val="00091F68"/>
    <w:rsid w:val="00097025"/>
    <w:rsid w:val="000A2E0E"/>
    <w:rsid w:val="000B7DBA"/>
    <w:rsid w:val="000C0BED"/>
    <w:rsid w:val="000C1A11"/>
    <w:rsid w:val="000C2690"/>
    <w:rsid w:val="000C6F6E"/>
    <w:rsid w:val="000D4F90"/>
    <w:rsid w:val="000E0395"/>
    <w:rsid w:val="000E3398"/>
    <w:rsid w:val="000E4418"/>
    <w:rsid w:val="000F11E9"/>
    <w:rsid w:val="000F1FCB"/>
    <w:rsid w:val="000F61B3"/>
    <w:rsid w:val="000F7E8C"/>
    <w:rsid w:val="00100EE0"/>
    <w:rsid w:val="00102A60"/>
    <w:rsid w:val="001059C2"/>
    <w:rsid w:val="00110378"/>
    <w:rsid w:val="00111F4B"/>
    <w:rsid w:val="00114CED"/>
    <w:rsid w:val="0012343F"/>
    <w:rsid w:val="00126E9F"/>
    <w:rsid w:val="0013021C"/>
    <w:rsid w:val="00133C03"/>
    <w:rsid w:val="00135CA5"/>
    <w:rsid w:val="001360D4"/>
    <w:rsid w:val="00136A92"/>
    <w:rsid w:val="00140B15"/>
    <w:rsid w:val="001506A9"/>
    <w:rsid w:val="001662AF"/>
    <w:rsid w:val="00167DAE"/>
    <w:rsid w:val="001737C6"/>
    <w:rsid w:val="00182346"/>
    <w:rsid w:val="001841D9"/>
    <w:rsid w:val="00185165"/>
    <w:rsid w:val="00185A9E"/>
    <w:rsid w:val="00185FC8"/>
    <w:rsid w:val="0018720D"/>
    <w:rsid w:val="001877F4"/>
    <w:rsid w:val="00194E13"/>
    <w:rsid w:val="00197FAE"/>
    <w:rsid w:val="001A1C55"/>
    <w:rsid w:val="001A1EA5"/>
    <w:rsid w:val="001A7E78"/>
    <w:rsid w:val="001B26A5"/>
    <w:rsid w:val="001B7429"/>
    <w:rsid w:val="001C016B"/>
    <w:rsid w:val="001C0914"/>
    <w:rsid w:val="001D2B2D"/>
    <w:rsid w:val="001D62B5"/>
    <w:rsid w:val="001D7411"/>
    <w:rsid w:val="001E58BD"/>
    <w:rsid w:val="001E79E0"/>
    <w:rsid w:val="001F20D2"/>
    <w:rsid w:val="001F3643"/>
    <w:rsid w:val="001F6377"/>
    <w:rsid w:val="001F7381"/>
    <w:rsid w:val="00204813"/>
    <w:rsid w:val="0020727D"/>
    <w:rsid w:val="00215315"/>
    <w:rsid w:val="00220337"/>
    <w:rsid w:val="00221052"/>
    <w:rsid w:val="00223B1E"/>
    <w:rsid w:val="002243B7"/>
    <w:rsid w:val="0022660D"/>
    <w:rsid w:val="00236A8C"/>
    <w:rsid w:val="00243642"/>
    <w:rsid w:val="00243A1C"/>
    <w:rsid w:val="002524EB"/>
    <w:rsid w:val="00257AF3"/>
    <w:rsid w:val="0026273D"/>
    <w:rsid w:val="00262987"/>
    <w:rsid w:val="00263606"/>
    <w:rsid w:val="00264D51"/>
    <w:rsid w:val="00267AEC"/>
    <w:rsid w:val="00271512"/>
    <w:rsid w:val="00271DAA"/>
    <w:rsid w:val="00282A8F"/>
    <w:rsid w:val="002846ED"/>
    <w:rsid w:val="002935F2"/>
    <w:rsid w:val="002A344D"/>
    <w:rsid w:val="002A3E3B"/>
    <w:rsid w:val="002A4107"/>
    <w:rsid w:val="002A4AEC"/>
    <w:rsid w:val="002B1D48"/>
    <w:rsid w:val="002C1696"/>
    <w:rsid w:val="002C5950"/>
    <w:rsid w:val="002C5AB3"/>
    <w:rsid w:val="002D388F"/>
    <w:rsid w:val="002D5336"/>
    <w:rsid w:val="002E0C9B"/>
    <w:rsid w:val="002E12D5"/>
    <w:rsid w:val="002E549E"/>
    <w:rsid w:val="002E5C24"/>
    <w:rsid w:val="002E7903"/>
    <w:rsid w:val="002F1800"/>
    <w:rsid w:val="00310449"/>
    <w:rsid w:val="00311CB1"/>
    <w:rsid w:val="003161A4"/>
    <w:rsid w:val="0032365B"/>
    <w:rsid w:val="00333D16"/>
    <w:rsid w:val="00333DB2"/>
    <w:rsid w:val="00334083"/>
    <w:rsid w:val="0033571A"/>
    <w:rsid w:val="003431AD"/>
    <w:rsid w:val="0034769D"/>
    <w:rsid w:val="00350F0C"/>
    <w:rsid w:val="00352E69"/>
    <w:rsid w:val="00352E98"/>
    <w:rsid w:val="003551BF"/>
    <w:rsid w:val="00372BD9"/>
    <w:rsid w:val="00374519"/>
    <w:rsid w:val="003748E4"/>
    <w:rsid w:val="003812F3"/>
    <w:rsid w:val="0038172B"/>
    <w:rsid w:val="00384755"/>
    <w:rsid w:val="003926F5"/>
    <w:rsid w:val="00394545"/>
    <w:rsid w:val="00397E95"/>
    <w:rsid w:val="003A0B7C"/>
    <w:rsid w:val="003A0DC7"/>
    <w:rsid w:val="003A23B3"/>
    <w:rsid w:val="003A5862"/>
    <w:rsid w:val="003A6E32"/>
    <w:rsid w:val="003B19B8"/>
    <w:rsid w:val="003B6F88"/>
    <w:rsid w:val="003B74D8"/>
    <w:rsid w:val="003C3353"/>
    <w:rsid w:val="003C77D5"/>
    <w:rsid w:val="003D0DFB"/>
    <w:rsid w:val="003D1637"/>
    <w:rsid w:val="003D269D"/>
    <w:rsid w:val="003D461E"/>
    <w:rsid w:val="003E2AFD"/>
    <w:rsid w:val="003E59D4"/>
    <w:rsid w:val="003E74B0"/>
    <w:rsid w:val="003F31C2"/>
    <w:rsid w:val="003F734D"/>
    <w:rsid w:val="0040060D"/>
    <w:rsid w:val="00401F35"/>
    <w:rsid w:val="00402BAE"/>
    <w:rsid w:val="00403678"/>
    <w:rsid w:val="00412D85"/>
    <w:rsid w:val="0041683A"/>
    <w:rsid w:val="0041762A"/>
    <w:rsid w:val="0042549B"/>
    <w:rsid w:val="00436FB3"/>
    <w:rsid w:val="00454651"/>
    <w:rsid w:val="004659C2"/>
    <w:rsid w:val="00467309"/>
    <w:rsid w:val="004726F4"/>
    <w:rsid w:val="00476276"/>
    <w:rsid w:val="004902FB"/>
    <w:rsid w:val="00491137"/>
    <w:rsid w:val="00492BB0"/>
    <w:rsid w:val="004971B8"/>
    <w:rsid w:val="004A3B95"/>
    <w:rsid w:val="004B12A2"/>
    <w:rsid w:val="004B1A02"/>
    <w:rsid w:val="004B4B14"/>
    <w:rsid w:val="004B785D"/>
    <w:rsid w:val="004C143D"/>
    <w:rsid w:val="004C194E"/>
    <w:rsid w:val="004C31D0"/>
    <w:rsid w:val="004C4DC1"/>
    <w:rsid w:val="004C56F5"/>
    <w:rsid w:val="004D10B4"/>
    <w:rsid w:val="004D2302"/>
    <w:rsid w:val="004E6BD5"/>
    <w:rsid w:val="004E6FE2"/>
    <w:rsid w:val="004E7156"/>
    <w:rsid w:val="004E7506"/>
    <w:rsid w:val="004F035D"/>
    <w:rsid w:val="004F08C4"/>
    <w:rsid w:val="004F54E6"/>
    <w:rsid w:val="004F5965"/>
    <w:rsid w:val="004F7B27"/>
    <w:rsid w:val="00503309"/>
    <w:rsid w:val="00505B1C"/>
    <w:rsid w:val="0050674C"/>
    <w:rsid w:val="00507DAD"/>
    <w:rsid w:val="00514813"/>
    <w:rsid w:val="00521587"/>
    <w:rsid w:val="005255D8"/>
    <w:rsid w:val="00526166"/>
    <w:rsid w:val="005302C3"/>
    <w:rsid w:val="005312FE"/>
    <w:rsid w:val="00534DD8"/>
    <w:rsid w:val="00536D74"/>
    <w:rsid w:val="00540CD2"/>
    <w:rsid w:val="00556534"/>
    <w:rsid w:val="005648F4"/>
    <w:rsid w:val="00565A38"/>
    <w:rsid w:val="005663E5"/>
    <w:rsid w:val="00566747"/>
    <w:rsid w:val="00566F33"/>
    <w:rsid w:val="0057605F"/>
    <w:rsid w:val="00577FB3"/>
    <w:rsid w:val="005836F8"/>
    <w:rsid w:val="00585B83"/>
    <w:rsid w:val="00586CFE"/>
    <w:rsid w:val="00586DBB"/>
    <w:rsid w:val="00587E81"/>
    <w:rsid w:val="005926BF"/>
    <w:rsid w:val="005A0F34"/>
    <w:rsid w:val="005A1E29"/>
    <w:rsid w:val="005A63CA"/>
    <w:rsid w:val="005B2D6A"/>
    <w:rsid w:val="005B62AE"/>
    <w:rsid w:val="005C2097"/>
    <w:rsid w:val="005C2302"/>
    <w:rsid w:val="005C661E"/>
    <w:rsid w:val="005C747E"/>
    <w:rsid w:val="005D3866"/>
    <w:rsid w:val="005D6977"/>
    <w:rsid w:val="005D7C53"/>
    <w:rsid w:val="005E51A5"/>
    <w:rsid w:val="005F0B27"/>
    <w:rsid w:val="005F5B22"/>
    <w:rsid w:val="00600A64"/>
    <w:rsid w:val="006019FF"/>
    <w:rsid w:val="006046BD"/>
    <w:rsid w:val="0060714A"/>
    <w:rsid w:val="0062117F"/>
    <w:rsid w:val="00622707"/>
    <w:rsid w:val="00627A1A"/>
    <w:rsid w:val="00632998"/>
    <w:rsid w:val="00636F5B"/>
    <w:rsid w:val="00641214"/>
    <w:rsid w:val="0064561E"/>
    <w:rsid w:val="00653789"/>
    <w:rsid w:val="0065524B"/>
    <w:rsid w:val="00656C09"/>
    <w:rsid w:val="00665F54"/>
    <w:rsid w:val="00672AA7"/>
    <w:rsid w:val="00684AB9"/>
    <w:rsid w:val="006858FD"/>
    <w:rsid w:val="00685AFC"/>
    <w:rsid w:val="00685C80"/>
    <w:rsid w:val="006939B7"/>
    <w:rsid w:val="00694588"/>
    <w:rsid w:val="00696EFE"/>
    <w:rsid w:val="006B0148"/>
    <w:rsid w:val="006B53B4"/>
    <w:rsid w:val="006C22CD"/>
    <w:rsid w:val="006C560B"/>
    <w:rsid w:val="006D3134"/>
    <w:rsid w:val="006E46E6"/>
    <w:rsid w:val="00703E4B"/>
    <w:rsid w:val="0071282D"/>
    <w:rsid w:val="007128A3"/>
    <w:rsid w:val="00713992"/>
    <w:rsid w:val="00717E19"/>
    <w:rsid w:val="00721C48"/>
    <w:rsid w:val="00726DBC"/>
    <w:rsid w:val="00730446"/>
    <w:rsid w:val="00731A5E"/>
    <w:rsid w:val="00731D4B"/>
    <w:rsid w:val="00737FB5"/>
    <w:rsid w:val="0074306F"/>
    <w:rsid w:val="00746F14"/>
    <w:rsid w:val="007516FD"/>
    <w:rsid w:val="007669C7"/>
    <w:rsid w:val="00770FAF"/>
    <w:rsid w:val="007830C6"/>
    <w:rsid w:val="00786452"/>
    <w:rsid w:val="00794B7A"/>
    <w:rsid w:val="00797D1B"/>
    <w:rsid w:val="007A07E3"/>
    <w:rsid w:val="007A1713"/>
    <w:rsid w:val="007A2DC9"/>
    <w:rsid w:val="007A34A5"/>
    <w:rsid w:val="007A4227"/>
    <w:rsid w:val="007A429F"/>
    <w:rsid w:val="007A783A"/>
    <w:rsid w:val="007B2B4F"/>
    <w:rsid w:val="007B2BC3"/>
    <w:rsid w:val="007B6C6F"/>
    <w:rsid w:val="007C3D7A"/>
    <w:rsid w:val="007C469F"/>
    <w:rsid w:val="007D0B81"/>
    <w:rsid w:val="007D39CA"/>
    <w:rsid w:val="007D4C13"/>
    <w:rsid w:val="007D643A"/>
    <w:rsid w:val="007E0E01"/>
    <w:rsid w:val="007E1722"/>
    <w:rsid w:val="007E485C"/>
    <w:rsid w:val="007E48F5"/>
    <w:rsid w:val="007E59E3"/>
    <w:rsid w:val="007F1595"/>
    <w:rsid w:val="007F3C1C"/>
    <w:rsid w:val="007F5483"/>
    <w:rsid w:val="007F6F29"/>
    <w:rsid w:val="008016A8"/>
    <w:rsid w:val="00805CF3"/>
    <w:rsid w:val="008062D4"/>
    <w:rsid w:val="008115A6"/>
    <w:rsid w:val="008128ED"/>
    <w:rsid w:val="00816E24"/>
    <w:rsid w:val="00820615"/>
    <w:rsid w:val="00827734"/>
    <w:rsid w:val="00831E81"/>
    <w:rsid w:val="008325F8"/>
    <w:rsid w:val="00832C8A"/>
    <w:rsid w:val="008340BB"/>
    <w:rsid w:val="008365FA"/>
    <w:rsid w:val="00842DFD"/>
    <w:rsid w:val="00853AE1"/>
    <w:rsid w:val="00853F95"/>
    <w:rsid w:val="00860616"/>
    <w:rsid w:val="008628C2"/>
    <w:rsid w:val="00863001"/>
    <w:rsid w:val="00871F7A"/>
    <w:rsid w:val="00876751"/>
    <w:rsid w:val="00876D82"/>
    <w:rsid w:val="008820E4"/>
    <w:rsid w:val="00882F9D"/>
    <w:rsid w:val="00886F6D"/>
    <w:rsid w:val="008924E3"/>
    <w:rsid w:val="0089584F"/>
    <w:rsid w:val="008A13E7"/>
    <w:rsid w:val="008A2C26"/>
    <w:rsid w:val="008A4296"/>
    <w:rsid w:val="008B1EAF"/>
    <w:rsid w:val="008C7D53"/>
    <w:rsid w:val="008D71B8"/>
    <w:rsid w:val="008E5CBF"/>
    <w:rsid w:val="008E60FD"/>
    <w:rsid w:val="008F70EB"/>
    <w:rsid w:val="0090293F"/>
    <w:rsid w:val="00904048"/>
    <w:rsid w:val="00907C55"/>
    <w:rsid w:val="00913072"/>
    <w:rsid w:val="0092495B"/>
    <w:rsid w:val="009266BA"/>
    <w:rsid w:val="00927097"/>
    <w:rsid w:val="0093175A"/>
    <w:rsid w:val="00937652"/>
    <w:rsid w:val="00942860"/>
    <w:rsid w:val="00951469"/>
    <w:rsid w:val="0095728C"/>
    <w:rsid w:val="00963A0E"/>
    <w:rsid w:val="00976DEB"/>
    <w:rsid w:val="00977DD5"/>
    <w:rsid w:val="009831EC"/>
    <w:rsid w:val="0098582E"/>
    <w:rsid w:val="0098774E"/>
    <w:rsid w:val="0099185A"/>
    <w:rsid w:val="0099325D"/>
    <w:rsid w:val="00996332"/>
    <w:rsid w:val="00996B69"/>
    <w:rsid w:val="00996DE2"/>
    <w:rsid w:val="009A0770"/>
    <w:rsid w:val="009A56DB"/>
    <w:rsid w:val="009B4033"/>
    <w:rsid w:val="009B4B3C"/>
    <w:rsid w:val="009C122B"/>
    <w:rsid w:val="009C4756"/>
    <w:rsid w:val="009C7F57"/>
    <w:rsid w:val="009D50BA"/>
    <w:rsid w:val="009D575D"/>
    <w:rsid w:val="009D5EFB"/>
    <w:rsid w:val="009D6863"/>
    <w:rsid w:val="009D688A"/>
    <w:rsid w:val="009E10D6"/>
    <w:rsid w:val="009E25A8"/>
    <w:rsid w:val="009E4DAE"/>
    <w:rsid w:val="009E6037"/>
    <w:rsid w:val="009F3616"/>
    <w:rsid w:val="009F7C8E"/>
    <w:rsid w:val="00A055DA"/>
    <w:rsid w:val="00A05906"/>
    <w:rsid w:val="00A2081B"/>
    <w:rsid w:val="00A22609"/>
    <w:rsid w:val="00A23434"/>
    <w:rsid w:val="00A27D5F"/>
    <w:rsid w:val="00A34F90"/>
    <w:rsid w:val="00A3526D"/>
    <w:rsid w:val="00A3538A"/>
    <w:rsid w:val="00A51A93"/>
    <w:rsid w:val="00A56144"/>
    <w:rsid w:val="00A56509"/>
    <w:rsid w:val="00A60C9A"/>
    <w:rsid w:val="00A64C57"/>
    <w:rsid w:val="00A73A3F"/>
    <w:rsid w:val="00A746A4"/>
    <w:rsid w:val="00A761BC"/>
    <w:rsid w:val="00A76242"/>
    <w:rsid w:val="00A802FD"/>
    <w:rsid w:val="00A90626"/>
    <w:rsid w:val="00A94D19"/>
    <w:rsid w:val="00A95C2B"/>
    <w:rsid w:val="00A95E20"/>
    <w:rsid w:val="00AA0459"/>
    <w:rsid w:val="00AA4F99"/>
    <w:rsid w:val="00AA67FC"/>
    <w:rsid w:val="00AA69E2"/>
    <w:rsid w:val="00AB26C8"/>
    <w:rsid w:val="00AB3268"/>
    <w:rsid w:val="00AB5FE1"/>
    <w:rsid w:val="00AC2AAD"/>
    <w:rsid w:val="00AD3C49"/>
    <w:rsid w:val="00AD3DCF"/>
    <w:rsid w:val="00AD5E69"/>
    <w:rsid w:val="00AD6702"/>
    <w:rsid w:val="00AE012A"/>
    <w:rsid w:val="00AE0BD0"/>
    <w:rsid w:val="00AE1BB3"/>
    <w:rsid w:val="00AE2EA8"/>
    <w:rsid w:val="00AE5C0F"/>
    <w:rsid w:val="00AE6C5E"/>
    <w:rsid w:val="00AF08F2"/>
    <w:rsid w:val="00AF1518"/>
    <w:rsid w:val="00AF42D4"/>
    <w:rsid w:val="00B000AC"/>
    <w:rsid w:val="00B24DE4"/>
    <w:rsid w:val="00B26922"/>
    <w:rsid w:val="00B32D92"/>
    <w:rsid w:val="00B34FDA"/>
    <w:rsid w:val="00B35C8D"/>
    <w:rsid w:val="00B426C7"/>
    <w:rsid w:val="00B43BEC"/>
    <w:rsid w:val="00B43D04"/>
    <w:rsid w:val="00B43DE2"/>
    <w:rsid w:val="00B45570"/>
    <w:rsid w:val="00B563A7"/>
    <w:rsid w:val="00B566B5"/>
    <w:rsid w:val="00B57180"/>
    <w:rsid w:val="00B57492"/>
    <w:rsid w:val="00B610C4"/>
    <w:rsid w:val="00B62AB9"/>
    <w:rsid w:val="00B63984"/>
    <w:rsid w:val="00B70ED1"/>
    <w:rsid w:val="00B8597D"/>
    <w:rsid w:val="00B9107E"/>
    <w:rsid w:val="00B976DE"/>
    <w:rsid w:val="00BA16D4"/>
    <w:rsid w:val="00BA33B7"/>
    <w:rsid w:val="00BA39C1"/>
    <w:rsid w:val="00BA4C48"/>
    <w:rsid w:val="00BC550B"/>
    <w:rsid w:val="00BD12ED"/>
    <w:rsid w:val="00BD21B9"/>
    <w:rsid w:val="00BD7CA5"/>
    <w:rsid w:val="00BE6BE0"/>
    <w:rsid w:val="00BE75D6"/>
    <w:rsid w:val="00BE7C1D"/>
    <w:rsid w:val="00BF2DF8"/>
    <w:rsid w:val="00BF54F0"/>
    <w:rsid w:val="00BF7845"/>
    <w:rsid w:val="00C03959"/>
    <w:rsid w:val="00C157DA"/>
    <w:rsid w:val="00C249F6"/>
    <w:rsid w:val="00C24D20"/>
    <w:rsid w:val="00C268CB"/>
    <w:rsid w:val="00C34FEB"/>
    <w:rsid w:val="00C4484E"/>
    <w:rsid w:val="00C60AB0"/>
    <w:rsid w:val="00C61490"/>
    <w:rsid w:val="00C62597"/>
    <w:rsid w:val="00C66BFA"/>
    <w:rsid w:val="00C70A04"/>
    <w:rsid w:val="00C817A3"/>
    <w:rsid w:val="00C818AC"/>
    <w:rsid w:val="00C855AD"/>
    <w:rsid w:val="00C85C4B"/>
    <w:rsid w:val="00C90AD5"/>
    <w:rsid w:val="00CA0ADA"/>
    <w:rsid w:val="00CA1DA4"/>
    <w:rsid w:val="00CA61AA"/>
    <w:rsid w:val="00CB01F0"/>
    <w:rsid w:val="00CB385D"/>
    <w:rsid w:val="00CB7AF6"/>
    <w:rsid w:val="00CC5AA9"/>
    <w:rsid w:val="00CD3D57"/>
    <w:rsid w:val="00CD4E66"/>
    <w:rsid w:val="00CE12B6"/>
    <w:rsid w:val="00CE362E"/>
    <w:rsid w:val="00CF0A9A"/>
    <w:rsid w:val="00CF34EB"/>
    <w:rsid w:val="00CF5362"/>
    <w:rsid w:val="00D0255D"/>
    <w:rsid w:val="00D06EAB"/>
    <w:rsid w:val="00D15025"/>
    <w:rsid w:val="00D374BD"/>
    <w:rsid w:val="00D37CC8"/>
    <w:rsid w:val="00D42343"/>
    <w:rsid w:val="00D42FDC"/>
    <w:rsid w:val="00D4515E"/>
    <w:rsid w:val="00D531C4"/>
    <w:rsid w:val="00D5390D"/>
    <w:rsid w:val="00D572E2"/>
    <w:rsid w:val="00D614BF"/>
    <w:rsid w:val="00D63DEA"/>
    <w:rsid w:val="00D71B03"/>
    <w:rsid w:val="00D71D93"/>
    <w:rsid w:val="00D835F4"/>
    <w:rsid w:val="00D86477"/>
    <w:rsid w:val="00D87AC3"/>
    <w:rsid w:val="00D87B5D"/>
    <w:rsid w:val="00D901F3"/>
    <w:rsid w:val="00D912D5"/>
    <w:rsid w:val="00D9382A"/>
    <w:rsid w:val="00D9409D"/>
    <w:rsid w:val="00DA0995"/>
    <w:rsid w:val="00DA7374"/>
    <w:rsid w:val="00DC21D9"/>
    <w:rsid w:val="00DC2C41"/>
    <w:rsid w:val="00DC3216"/>
    <w:rsid w:val="00DC3392"/>
    <w:rsid w:val="00DD3D46"/>
    <w:rsid w:val="00DD72C8"/>
    <w:rsid w:val="00DE5162"/>
    <w:rsid w:val="00DE7AAB"/>
    <w:rsid w:val="00DF00AE"/>
    <w:rsid w:val="00DF1924"/>
    <w:rsid w:val="00DF6EAA"/>
    <w:rsid w:val="00DF7165"/>
    <w:rsid w:val="00E11DBC"/>
    <w:rsid w:val="00E21CB2"/>
    <w:rsid w:val="00E22982"/>
    <w:rsid w:val="00E272AB"/>
    <w:rsid w:val="00E340F4"/>
    <w:rsid w:val="00E34ACB"/>
    <w:rsid w:val="00E371BA"/>
    <w:rsid w:val="00E37C88"/>
    <w:rsid w:val="00E37D05"/>
    <w:rsid w:val="00E464FF"/>
    <w:rsid w:val="00E504B8"/>
    <w:rsid w:val="00E50DE3"/>
    <w:rsid w:val="00E55945"/>
    <w:rsid w:val="00E56029"/>
    <w:rsid w:val="00E5639F"/>
    <w:rsid w:val="00E71672"/>
    <w:rsid w:val="00E80260"/>
    <w:rsid w:val="00E851E8"/>
    <w:rsid w:val="00E8667A"/>
    <w:rsid w:val="00E86EA5"/>
    <w:rsid w:val="00E9538F"/>
    <w:rsid w:val="00E971AE"/>
    <w:rsid w:val="00EA1F4E"/>
    <w:rsid w:val="00EA3673"/>
    <w:rsid w:val="00EA5E51"/>
    <w:rsid w:val="00EA746A"/>
    <w:rsid w:val="00EA74CE"/>
    <w:rsid w:val="00EB33AA"/>
    <w:rsid w:val="00EC302E"/>
    <w:rsid w:val="00EC4A48"/>
    <w:rsid w:val="00ED01E1"/>
    <w:rsid w:val="00ED4075"/>
    <w:rsid w:val="00ED4137"/>
    <w:rsid w:val="00ED76F5"/>
    <w:rsid w:val="00ED7A92"/>
    <w:rsid w:val="00EE10F5"/>
    <w:rsid w:val="00EE17EF"/>
    <w:rsid w:val="00EE5777"/>
    <w:rsid w:val="00EE7A5F"/>
    <w:rsid w:val="00EF442D"/>
    <w:rsid w:val="00EF4FFE"/>
    <w:rsid w:val="00EF69E3"/>
    <w:rsid w:val="00F036DE"/>
    <w:rsid w:val="00F06143"/>
    <w:rsid w:val="00F070EA"/>
    <w:rsid w:val="00F10CBD"/>
    <w:rsid w:val="00F11BBD"/>
    <w:rsid w:val="00F126C0"/>
    <w:rsid w:val="00F15B36"/>
    <w:rsid w:val="00F176AB"/>
    <w:rsid w:val="00F26DB5"/>
    <w:rsid w:val="00F34CE4"/>
    <w:rsid w:val="00F44801"/>
    <w:rsid w:val="00F501A8"/>
    <w:rsid w:val="00F52D81"/>
    <w:rsid w:val="00F546D7"/>
    <w:rsid w:val="00F5592C"/>
    <w:rsid w:val="00F56FC6"/>
    <w:rsid w:val="00F60E36"/>
    <w:rsid w:val="00F6744D"/>
    <w:rsid w:val="00F72847"/>
    <w:rsid w:val="00F77638"/>
    <w:rsid w:val="00F77869"/>
    <w:rsid w:val="00F805FC"/>
    <w:rsid w:val="00F876AC"/>
    <w:rsid w:val="00F87EB5"/>
    <w:rsid w:val="00F92D57"/>
    <w:rsid w:val="00FA249D"/>
    <w:rsid w:val="00FA28BC"/>
    <w:rsid w:val="00FA4C60"/>
    <w:rsid w:val="00FB66CD"/>
    <w:rsid w:val="00FC0A64"/>
    <w:rsid w:val="00FC33FC"/>
    <w:rsid w:val="00FC429F"/>
    <w:rsid w:val="00FC60B1"/>
    <w:rsid w:val="00FD22FF"/>
    <w:rsid w:val="00FD3F86"/>
    <w:rsid w:val="00FD53B6"/>
    <w:rsid w:val="00FD5623"/>
    <w:rsid w:val="00FD6082"/>
    <w:rsid w:val="00FF2C24"/>
    <w:rsid w:val="00FF41BC"/>
    <w:rsid w:val="00FF66BA"/>
    <w:rsid w:val="00FF6A7D"/>
    <w:rsid w:val="00FF770D"/>
    <w:rsid w:val="00FF79F1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77BA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1E9"/>
    <w:rPr>
      <w:szCs w:val="24"/>
    </w:rPr>
  </w:style>
  <w:style w:type="paragraph" w:styleId="Heading1">
    <w:name w:val="heading 1"/>
    <w:aliases w:val="AVDB Heading 1"/>
    <w:basedOn w:val="Normal"/>
    <w:next w:val="Normal"/>
    <w:qFormat/>
    <w:rsid w:val="00797D1B"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qFormat/>
    <w:rsid w:val="002846ED"/>
    <w:pPr>
      <w:keepNext/>
      <w:numPr>
        <w:numId w:val="5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2846ED"/>
    <w:pPr>
      <w:keepNext/>
      <w:numPr>
        <w:numId w:val="6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A33B7"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BA33B7"/>
    <w:pPr>
      <w:keepNext/>
      <w:jc w:val="center"/>
      <w:outlineLvl w:val="4"/>
    </w:pPr>
    <w:rPr>
      <w:b/>
      <w:bCs/>
      <w:sz w:val="48"/>
      <w:u w:val="single"/>
    </w:rPr>
  </w:style>
  <w:style w:type="paragraph" w:styleId="Heading6">
    <w:name w:val="heading 6"/>
    <w:basedOn w:val="Normal"/>
    <w:next w:val="Normal"/>
    <w:qFormat/>
    <w:rsid w:val="00BA33B7"/>
    <w:pPr>
      <w:keepNext/>
      <w:outlineLvl w:val="5"/>
    </w:pPr>
    <w:rPr>
      <w:b/>
      <w:bCs/>
      <w:color w:val="000000"/>
      <w:szCs w:val="20"/>
      <w:u w:val="single"/>
    </w:rPr>
  </w:style>
  <w:style w:type="paragraph" w:styleId="Heading7">
    <w:name w:val="heading 7"/>
    <w:basedOn w:val="Normal"/>
    <w:next w:val="Normal"/>
    <w:qFormat/>
    <w:rsid w:val="00BA33B7"/>
    <w:pPr>
      <w:keepNext/>
      <w:outlineLvl w:val="6"/>
    </w:pPr>
    <w:rPr>
      <w:color w:val="000000"/>
      <w:szCs w:val="20"/>
      <w:u w:val="single"/>
    </w:rPr>
  </w:style>
  <w:style w:type="paragraph" w:styleId="Heading8">
    <w:name w:val="heading 8"/>
    <w:basedOn w:val="Normal"/>
    <w:next w:val="Normal"/>
    <w:qFormat/>
    <w:rsid w:val="00BA33B7"/>
    <w:pPr>
      <w:keepNext/>
      <w:jc w:val="center"/>
      <w:outlineLvl w:val="7"/>
    </w:pPr>
    <w:rPr>
      <w:b/>
      <w:sz w:val="96"/>
    </w:rPr>
  </w:style>
  <w:style w:type="paragraph" w:styleId="Heading9">
    <w:name w:val="heading 9"/>
    <w:basedOn w:val="Normal"/>
    <w:next w:val="Normal"/>
    <w:qFormat/>
    <w:rsid w:val="003C3353"/>
    <w:pPr>
      <w:keepNext/>
      <w:outlineLvl w:val="8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A33B7"/>
  </w:style>
  <w:style w:type="paragraph" w:styleId="BodyText2">
    <w:name w:val="Body Text 2"/>
    <w:basedOn w:val="Normal"/>
    <w:rsid w:val="00BA33B7"/>
    <w:rPr>
      <w:color w:val="000000"/>
      <w:szCs w:val="20"/>
    </w:rPr>
  </w:style>
  <w:style w:type="character" w:styleId="Hyperlink">
    <w:name w:val="Hyperlink"/>
    <w:basedOn w:val="DefaultParagraphFont"/>
    <w:rsid w:val="00BA33B7"/>
    <w:rPr>
      <w:color w:val="0000FF"/>
      <w:u w:val="single"/>
    </w:rPr>
  </w:style>
  <w:style w:type="paragraph" w:styleId="NormalWeb">
    <w:name w:val="Normal (Web)"/>
    <w:basedOn w:val="Normal"/>
    <w:rsid w:val="00BA33B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rsid w:val="004C4D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A33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33B7"/>
  </w:style>
  <w:style w:type="paragraph" w:styleId="BodyTextIndent">
    <w:name w:val="Body Text Indent"/>
    <w:basedOn w:val="Normal"/>
    <w:rsid w:val="00BA33B7"/>
    <w:pPr>
      <w:ind w:left="720" w:hanging="720"/>
    </w:pPr>
  </w:style>
  <w:style w:type="paragraph" w:customStyle="1" w:styleId="StyleHeading1Bold">
    <w:name w:val="Style Heading 1 + Bold"/>
    <w:basedOn w:val="Heading1"/>
    <w:rsid w:val="00641214"/>
    <w:pPr>
      <w:jc w:val="left"/>
    </w:pPr>
    <w:rPr>
      <w:b/>
      <w:bCs/>
    </w:rPr>
  </w:style>
  <w:style w:type="paragraph" w:styleId="BalloonText">
    <w:name w:val="Balloon Text"/>
    <w:basedOn w:val="Normal"/>
    <w:semiHidden/>
    <w:rsid w:val="009266B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41683A"/>
    <w:pPr>
      <w:spacing w:before="120" w:after="120" w:line="240" w:lineRule="atLeast"/>
      <w:ind w:left="720"/>
      <w:jc w:val="center"/>
    </w:pPr>
    <w:rPr>
      <w:bCs/>
      <w:sz w:val="40"/>
      <w:szCs w:val="20"/>
    </w:rPr>
  </w:style>
  <w:style w:type="paragraph" w:styleId="Subtitle">
    <w:name w:val="Subtitle"/>
    <w:basedOn w:val="Normal"/>
    <w:qFormat/>
    <w:rsid w:val="0041683A"/>
    <w:pPr>
      <w:spacing w:before="120" w:after="120" w:line="240" w:lineRule="atLeast"/>
      <w:ind w:left="720"/>
      <w:jc w:val="center"/>
    </w:pPr>
    <w:rPr>
      <w:bCs/>
      <w:sz w:val="32"/>
      <w:szCs w:val="20"/>
    </w:rPr>
  </w:style>
  <w:style w:type="paragraph" w:customStyle="1" w:styleId="AVDBParagraphNumbering">
    <w:name w:val="AVDB Paragraph Numbering"/>
    <w:basedOn w:val="AVDB-PARAGRAPH"/>
    <w:rsid w:val="0062117F"/>
    <w:pPr>
      <w:numPr>
        <w:numId w:val="4"/>
      </w:numPr>
    </w:pPr>
  </w:style>
  <w:style w:type="paragraph" w:customStyle="1" w:styleId="StyleHeading9Left">
    <w:name w:val="Style Heading 9 + Left"/>
    <w:basedOn w:val="Heading9"/>
    <w:rsid w:val="00E464FF"/>
    <w:rPr>
      <w:szCs w:val="20"/>
    </w:rPr>
  </w:style>
  <w:style w:type="paragraph" w:customStyle="1" w:styleId="SI-DefaultText">
    <w:name w:val="SI-Default Text"/>
    <w:basedOn w:val="Normal"/>
    <w:autoRedefine/>
    <w:rsid w:val="00F876AC"/>
    <w:pPr>
      <w:keepLines/>
      <w:suppressAutoHyphens/>
    </w:pPr>
    <w:rPr>
      <w:bCs/>
      <w:color w:val="000000"/>
      <w:szCs w:val="20"/>
    </w:rPr>
  </w:style>
  <w:style w:type="paragraph" w:styleId="CommentText">
    <w:name w:val="annotation text"/>
    <w:basedOn w:val="Normal"/>
    <w:link w:val="CommentTextChar"/>
    <w:rsid w:val="001C016B"/>
    <w:pPr>
      <w:tabs>
        <w:tab w:val="left" w:pos="720"/>
        <w:tab w:val="left" w:pos="1296"/>
      </w:tabs>
      <w:spacing w:after="240" w:line="240" w:lineRule="exact"/>
    </w:pPr>
    <w:rPr>
      <w:rFonts w:ascii="CG Times (W1)" w:hAnsi="CG Times (W1)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1C016B"/>
    <w:rPr>
      <w:rFonts w:ascii="CG Times (W1)" w:hAnsi="CG Times (W1)" w:cs="Times New Roman"/>
    </w:rPr>
  </w:style>
  <w:style w:type="paragraph" w:customStyle="1" w:styleId="O1">
    <w:name w:val="O1"/>
    <w:rsid w:val="001C016B"/>
    <w:pPr>
      <w:tabs>
        <w:tab w:val="right" w:pos="504"/>
        <w:tab w:val="left" w:pos="792"/>
      </w:tabs>
      <w:spacing w:after="240" w:line="240" w:lineRule="exact"/>
      <w:ind w:left="792" w:hanging="792"/>
    </w:pPr>
    <w:rPr>
      <w:rFonts w:ascii="CG Times (W1)" w:hAnsi="CG Times (W1)" w:cs="Times New Roman"/>
      <w:sz w:val="24"/>
    </w:rPr>
  </w:style>
  <w:style w:type="paragraph" w:customStyle="1" w:styleId="11">
    <w:name w:val="11"/>
    <w:rsid w:val="001C016B"/>
    <w:pPr>
      <w:tabs>
        <w:tab w:val="right" w:pos="504"/>
        <w:tab w:val="left" w:pos="792"/>
      </w:tabs>
      <w:spacing w:line="240" w:lineRule="exact"/>
      <w:ind w:left="792" w:hanging="792"/>
    </w:pPr>
    <w:rPr>
      <w:rFonts w:ascii="CG Times (W1)" w:hAnsi="CG Times (W1)" w:cs="Times New Roman"/>
      <w:sz w:val="24"/>
    </w:rPr>
  </w:style>
  <w:style w:type="paragraph" w:customStyle="1" w:styleId="Table2">
    <w:name w:val="Table 2"/>
    <w:basedOn w:val="Normal"/>
    <w:autoRedefine/>
    <w:rsid w:val="0041683A"/>
    <w:rPr>
      <w:bCs/>
      <w:sz w:val="22"/>
      <w:szCs w:val="20"/>
    </w:rPr>
  </w:style>
  <w:style w:type="paragraph" w:customStyle="1" w:styleId="OUTLINE--FIRSTLEVELNOSPACE">
    <w:name w:val="OUTLINE--FIRST LEVEL NOSPACE"/>
    <w:rsid w:val="001C016B"/>
    <w:pPr>
      <w:tabs>
        <w:tab w:val="right" w:pos="504"/>
        <w:tab w:val="left" w:pos="792"/>
      </w:tabs>
      <w:spacing w:line="240" w:lineRule="exact"/>
      <w:ind w:left="792" w:hanging="792"/>
      <w:jc w:val="both"/>
    </w:pPr>
    <w:rPr>
      <w:rFonts w:ascii="Courier" w:hAnsi="Courier" w:cs="Times New Roman"/>
      <w:sz w:val="24"/>
    </w:rPr>
  </w:style>
  <w:style w:type="paragraph" w:customStyle="1" w:styleId="AVDB-H2">
    <w:name w:val="AVDB-H2"/>
    <w:basedOn w:val="Heading2"/>
    <w:next w:val="Normal"/>
    <w:link w:val="AVDB-H2CharChar"/>
    <w:rsid w:val="00E464FF"/>
    <w:pPr>
      <w:keepLines/>
      <w:numPr>
        <w:numId w:val="3"/>
      </w:numPr>
      <w:suppressAutoHyphens/>
      <w:spacing w:before="360" w:line="220" w:lineRule="atLeast"/>
      <w:outlineLvl w:val="0"/>
    </w:pPr>
    <w:rPr>
      <w:bCs w:val="0"/>
      <w:caps/>
      <w:szCs w:val="20"/>
    </w:rPr>
  </w:style>
  <w:style w:type="paragraph" w:customStyle="1" w:styleId="AVDB-PARAGRAPH">
    <w:name w:val="AVDB-PARAGRAPH"/>
    <w:basedOn w:val="Normal"/>
    <w:link w:val="AVDB-PARAGRAPHChar"/>
    <w:rsid w:val="00282A8F"/>
  </w:style>
  <w:style w:type="numbering" w:customStyle="1" w:styleId="AVDB-NUMBERED">
    <w:name w:val="AVDB-NUMBERED"/>
    <w:basedOn w:val="NoList"/>
    <w:rsid w:val="00282A8F"/>
    <w:pPr>
      <w:numPr>
        <w:numId w:val="1"/>
      </w:numPr>
    </w:pPr>
  </w:style>
  <w:style w:type="paragraph" w:customStyle="1" w:styleId="AVDB-H3">
    <w:name w:val="AVDB-H3"/>
    <w:basedOn w:val="BodyText"/>
    <w:next w:val="AVDB-PARAGRAPH"/>
    <w:autoRedefine/>
    <w:rsid w:val="0062117F"/>
    <w:pPr>
      <w:numPr>
        <w:numId w:val="2"/>
      </w:numPr>
    </w:pPr>
    <w:rPr>
      <w:b/>
      <w:szCs w:val="22"/>
    </w:rPr>
  </w:style>
  <w:style w:type="paragraph" w:styleId="NoSpacing">
    <w:name w:val="No Spacing"/>
    <w:uiPriority w:val="1"/>
    <w:qFormat/>
    <w:rsid w:val="00DF7165"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DF716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46ED"/>
    <w:rPr>
      <w:b/>
      <w:bCs/>
      <w:szCs w:val="24"/>
    </w:rPr>
  </w:style>
  <w:style w:type="character" w:customStyle="1" w:styleId="AVDB-PARAGRAPHChar">
    <w:name w:val="AVDB-PARAGRAPH Char"/>
    <w:basedOn w:val="DefaultParagraphFont"/>
    <w:link w:val="AVDB-PARAGRAPH"/>
    <w:rsid w:val="00505B1C"/>
    <w:rPr>
      <w:szCs w:val="24"/>
    </w:rPr>
  </w:style>
  <w:style w:type="character" w:customStyle="1" w:styleId="AVDB-H2CharChar">
    <w:name w:val="AVDB-H2 Char Char"/>
    <w:basedOn w:val="DefaultParagraphFont"/>
    <w:link w:val="AVDB-H2"/>
    <w:rsid w:val="0033571A"/>
    <w:rPr>
      <w:b/>
      <w:caps/>
    </w:rPr>
  </w:style>
  <w:style w:type="table" w:styleId="TableGrid">
    <w:name w:val="Table Grid"/>
    <w:basedOn w:val="TableNormal"/>
    <w:rsid w:val="00C24D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A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A56144"/>
    <w:rPr>
      <w:b/>
      <w:bCs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1E9"/>
    <w:rPr>
      <w:szCs w:val="24"/>
    </w:rPr>
  </w:style>
  <w:style w:type="paragraph" w:styleId="Heading1">
    <w:name w:val="heading 1"/>
    <w:aliases w:val="AVDB Heading 1"/>
    <w:basedOn w:val="Normal"/>
    <w:next w:val="Normal"/>
    <w:qFormat/>
    <w:rsid w:val="00797D1B"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qFormat/>
    <w:rsid w:val="002846ED"/>
    <w:pPr>
      <w:keepNext/>
      <w:numPr>
        <w:numId w:val="5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2846ED"/>
    <w:pPr>
      <w:keepNext/>
      <w:numPr>
        <w:numId w:val="6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A33B7"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BA33B7"/>
    <w:pPr>
      <w:keepNext/>
      <w:jc w:val="center"/>
      <w:outlineLvl w:val="4"/>
    </w:pPr>
    <w:rPr>
      <w:b/>
      <w:bCs/>
      <w:sz w:val="48"/>
      <w:u w:val="single"/>
    </w:rPr>
  </w:style>
  <w:style w:type="paragraph" w:styleId="Heading6">
    <w:name w:val="heading 6"/>
    <w:basedOn w:val="Normal"/>
    <w:next w:val="Normal"/>
    <w:qFormat/>
    <w:rsid w:val="00BA33B7"/>
    <w:pPr>
      <w:keepNext/>
      <w:outlineLvl w:val="5"/>
    </w:pPr>
    <w:rPr>
      <w:b/>
      <w:bCs/>
      <w:color w:val="000000"/>
      <w:szCs w:val="20"/>
      <w:u w:val="single"/>
    </w:rPr>
  </w:style>
  <w:style w:type="paragraph" w:styleId="Heading7">
    <w:name w:val="heading 7"/>
    <w:basedOn w:val="Normal"/>
    <w:next w:val="Normal"/>
    <w:qFormat/>
    <w:rsid w:val="00BA33B7"/>
    <w:pPr>
      <w:keepNext/>
      <w:outlineLvl w:val="6"/>
    </w:pPr>
    <w:rPr>
      <w:color w:val="000000"/>
      <w:szCs w:val="20"/>
      <w:u w:val="single"/>
    </w:rPr>
  </w:style>
  <w:style w:type="paragraph" w:styleId="Heading8">
    <w:name w:val="heading 8"/>
    <w:basedOn w:val="Normal"/>
    <w:next w:val="Normal"/>
    <w:qFormat/>
    <w:rsid w:val="00BA33B7"/>
    <w:pPr>
      <w:keepNext/>
      <w:jc w:val="center"/>
      <w:outlineLvl w:val="7"/>
    </w:pPr>
    <w:rPr>
      <w:b/>
      <w:sz w:val="96"/>
    </w:rPr>
  </w:style>
  <w:style w:type="paragraph" w:styleId="Heading9">
    <w:name w:val="heading 9"/>
    <w:basedOn w:val="Normal"/>
    <w:next w:val="Normal"/>
    <w:qFormat/>
    <w:rsid w:val="003C3353"/>
    <w:pPr>
      <w:keepNext/>
      <w:outlineLvl w:val="8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A33B7"/>
  </w:style>
  <w:style w:type="paragraph" w:styleId="BodyText2">
    <w:name w:val="Body Text 2"/>
    <w:basedOn w:val="Normal"/>
    <w:rsid w:val="00BA33B7"/>
    <w:rPr>
      <w:color w:val="000000"/>
      <w:szCs w:val="20"/>
    </w:rPr>
  </w:style>
  <w:style w:type="character" w:styleId="Hyperlink">
    <w:name w:val="Hyperlink"/>
    <w:basedOn w:val="DefaultParagraphFont"/>
    <w:rsid w:val="00BA33B7"/>
    <w:rPr>
      <w:color w:val="0000FF"/>
      <w:u w:val="single"/>
    </w:rPr>
  </w:style>
  <w:style w:type="paragraph" w:styleId="NormalWeb">
    <w:name w:val="Normal (Web)"/>
    <w:basedOn w:val="Normal"/>
    <w:rsid w:val="00BA33B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rsid w:val="004C4D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A33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33B7"/>
  </w:style>
  <w:style w:type="paragraph" w:styleId="BodyTextIndent">
    <w:name w:val="Body Text Indent"/>
    <w:basedOn w:val="Normal"/>
    <w:rsid w:val="00BA33B7"/>
    <w:pPr>
      <w:ind w:left="720" w:hanging="720"/>
    </w:pPr>
  </w:style>
  <w:style w:type="paragraph" w:customStyle="1" w:styleId="StyleHeading1Bold">
    <w:name w:val="Style Heading 1 + Bold"/>
    <w:basedOn w:val="Heading1"/>
    <w:rsid w:val="00641214"/>
    <w:pPr>
      <w:jc w:val="left"/>
    </w:pPr>
    <w:rPr>
      <w:b/>
      <w:bCs/>
    </w:rPr>
  </w:style>
  <w:style w:type="paragraph" w:styleId="BalloonText">
    <w:name w:val="Balloon Text"/>
    <w:basedOn w:val="Normal"/>
    <w:semiHidden/>
    <w:rsid w:val="009266B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41683A"/>
    <w:pPr>
      <w:spacing w:before="120" w:after="120" w:line="240" w:lineRule="atLeast"/>
      <w:ind w:left="720"/>
      <w:jc w:val="center"/>
    </w:pPr>
    <w:rPr>
      <w:bCs/>
      <w:sz w:val="40"/>
      <w:szCs w:val="20"/>
    </w:rPr>
  </w:style>
  <w:style w:type="paragraph" w:styleId="Subtitle">
    <w:name w:val="Subtitle"/>
    <w:basedOn w:val="Normal"/>
    <w:qFormat/>
    <w:rsid w:val="0041683A"/>
    <w:pPr>
      <w:spacing w:before="120" w:after="120" w:line="240" w:lineRule="atLeast"/>
      <w:ind w:left="720"/>
      <w:jc w:val="center"/>
    </w:pPr>
    <w:rPr>
      <w:bCs/>
      <w:sz w:val="32"/>
      <w:szCs w:val="20"/>
    </w:rPr>
  </w:style>
  <w:style w:type="paragraph" w:customStyle="1" w:styleId="AVDBParagraphNumbering">
    <w:name w:val="AVDB Paragraph Numbering"/>
    <w:basedOn w:val="AVDB-PARAGRAPH"/>
    <w:rsid w:val="0062117F"/>
    <w:pPr>
      <w:numPr>
        <w:numId w:val="4"/>
      </w:numPr>
    </w:pPr>
  </w:style>
  <w:style w:type="paragraph" w:customStyle="1" w:styleId="StyleHeading9Left">
    <w:name w:val="Style Heading 9 + Left"/>
    <w:basedOn w:val="Heading9"/>
    <w:rsid w:val="00E464FF"/>
    <w:rPr>
      <w:szCs w:val="20"/>
    </w:rPr>
  </w:style>
  <w:style w:type="paragraph" w:customStyle="1" w:styleId="SI-DefaultText">
    <w:name w:val="SI-Default Text"/>
    <w:basedOn w:val="Normal"/>
    <w:autoRedefine/>
    <w:rsid w:val="00F876AC"/>
    <w:pPr>
      <w:keepLines/>
      <w:suppressAutoHyphens/>
    </w:pPr>
    <w:rPr>
      <w:bCs/>
      <w:color w:val="000000"/>
      <w:szCs w:val="20"/>
    </w:rPr>
  </w:style>
  <w:style w:type="paragraph" w:styleId="CommentText">
    <w:name w:val="annotation text"/>
    <w:basedOn w:val="Normal"/>
    <w:link w:val="CommentTextChar"/>
    <w:rsid w:val="001C016B"/>
    <w:pPr>
      <w:tabs>
        <w:tab w:val="left" w:pos="720"/>
        <w:tab w:val="left" w:pos="1296"/>
      </w:tabs>
      <w:spacing w:after="240" w:line="240" w:lineRule="exact"/>
    </w:pPr>
    <w:rPr>
      <w:rFonts w:ascii="CG Times (W1)" w:hAnsi="CG Times (W1)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1C016B"/>
    <w:rPr>
      <w:rFonts w:ascii="CG Times (W1)" w:hAnsi="CG Times (W1)" w:cs="Times New Roman"/>
    </w:rPr>
  </w:style>
  <w:style w:type="paragraph" w:customStyle="1" w:styleId="O1">
    <w:name w:val="O1"/>
    <w:rsid w:val="001C016B"/>
    <w:pPr>
      <w:tabs>
        <w:tab w:val="right" w:pos="504"/>
        <w:tab w:val="left" w:pos="792"/>
      </w:tabs>
      <w:spacing w:after="240" w:line="240" w:lineRule="exact"/>
      <w:ind w:left="792" w:hanging="792"/>
    </w:pPr>
    <w:rPr>
      <w:rFonts w:ascii="CG Times (W1)" w:hAnsi="CG Times (W1)" w:cs="Times New Roman"/>
      <w:sz w:val="24"/>
    </w:rPr>
  </w:style>
  <w:style w:type="paragraph" w:customStyle="1" w:styleId="11">
    <w:name w:val="11"/>
    <w:rsid w:val="001C016B"/>
    <w:pPr>
      <w:tabs>
        <w:tab w:val="right" w:pos="504"/>
        <w:tab w:val="left" w:pos="792"/>
      </w:tabs>
      <w:spacing w:line="240" w:lineRule="exact"/>
      <w:ind w:left="792" w:hanging="792"/>
    </w:pPr>
    <w:rPr>
      <w:rFonts w:ascii="CG Times (W1)" w:hAnsi="CG Times (W1)" w:cs="Times New Roman"/>
      <w:sz w:val="24"/>
    </w:rPr>
  </w:style>
  <w:style w:type="paragraph" w:customStyle="1" w:styleId="Table2">
    <w:name w:val="Table 2"/>
    <w:basedOn w:val="Normal"/>
    <w:autoRedefine/>
    <w:rsid w:val="0041683A"/>
    <w:rPr>
      <w:bCs/>
      <w:sz w:val="22"/>
      <w:szCs w:val="20"/>
    </w:rPr>
  </w:style>
  <w:style w:type="paragraph" w:customStyle="1" w:styleId="OUTLINE--FIRSTLEVELNOSPACE">
    <w:name w:val="OUTLINE--FIRST LEVEL NOSPACE"/>
    <w:rsid w:val="001C016B"/>
    <w:pPr>
      <w:tabs>
        <w:tab w:val="right" w:pos="504"/>
        <w:tab w:val="left" w:pos="792"/>
      </w:tabs>
      <w:spacing w:line="240" w:lineRule="exact"/>
      <w:ind w:left="792" w:hanging="792"/>
      <w:jc w:val="both"/>
    </w:pPr>
    <w:rPr>
      <w:rFonts w:ascii="Courier" w:hAnsi="Courier" w:cs="Times New Roman"/>
      <w:sz w:val="24"/>
    </w:rPr>
  </w:style>
  <w:style w:type="paragraph" w:customStyle="1" w:styleId="AVDB-H2">
    <w:name w:val="AVDB-H2"/>
    <w:basedOn w:val="Heading2"/>
    <w:next w:val="Normal"/>
    <w:link w:val="AVDB-H2CharChar"/>
    <w:rsid w:val="00E464FF"/>
    <w:pPr>
      <w:keepLines/>
      <w:numPr>
        <w:numId w:val="3"/>
      </w:numPr>
      <w:suppressAutoHyphens/>
      <w:spacing w:before="360" w:line="220" w:lineRule="atLeast"/>
      <w:outlineLvl w:val="0"/>
    </w:pPr>
    <w:rPr>
      <w:bCs w:val="0"/>
      <w:caps/>
      <w:szCs w:val="20"/>
    </w:rPr>
  </w:style>
  <w:style w:type="paragraph" w:customStyle="1" w:styleId="AVDB-PARAGRAPH">
    <w:name w:val="AVDB-PARAGRAPH"/>
    <w:basedOn w:val="Normal"/>
    <w:link w:val="AVDB-PARAGRAPHChar"/>
    <w:rsid w:val="00282A8F"/>
  </w:style>
  <w:style w:type="numbering" w:customStyle="1" w:styleId="AVDB-NUMBERED">
    <w:name w:val="AVDB-NUMBERED"/>
    <w:basedOn w:val="NoList"/>
    <w:rsid w:val="00282A8F"/>
    <w:pPr>
      <w:numPr>
        <w:numId w:val="1"/>
      </w:numPr>
    </w:pPr>
  </w:style>
  <w:style w:type="paragraph" w:customStyle="1" w:styleId="AVDB-H3">
    <w:name w:val="AVDB-H3"/>
    <w:basedOn w:val="BodyText"/>
    <w:next w:val="AVDB-PARAGRAPH"/>
    <w:autoRedefine/>
    <w:rsid w:val="0062117F"/>
    <w:pPr>
      <w:numPr>
        <w:numId w:val="2"/>
      </w:numPr>
    </w:pPr>
    <w:rPr>
      <w:b/>
      <w:szCs w:val="22"/>
    </w:rPr>
  </w:style>
  <w:style w:type="paragraph" w:styleId="NoSpacing">
    <w:name w:val="No Spacing"/>
    <w:uiPriority w:val="1"/>
    <w:qFormat/>
    <w:rsid w:val="00DF7165"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DF716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46ED"/>
    <w:rPr>
      <w:b/>
      <w:bCs/>
      <w:szCs w:val="24"/>
    </w:rPr>
  </w:style>
  <w:style w:type="character" w:customStyle="1" w:styleId="AVDB-PARAGRAPHChar">
    <w:name w:val="AVDB-PARAGRAPH Char"/>
    <w:basedOn w:val="DefaultParagraphFont"/>
    <w:link w:val="AVDB-PARAGRAPH"/>
    <w:rsid w:val="00505B1C"/>
    <w:rPr>
      <w:szCs w:val="24"/>
    </w:rPr>
  </w:style>
  <w:style w:type="character" w:customStyle="1" w:styleId="AVDB-H2CharChar">
    <w:name w:val="AVDB-H2 Char Char"/>
    <w:basedOn w:val="DefaultParagraphFont"/>
    <w:link w:val="AVDB-H2"/>
    <w:rsid w:val="0033571A"/>
    <w:rPr>
      <w:b/>
      <w:caps/>
    </w:rPr>
  </w:style>
  <w:style w:type="table" w:styleId="TableGrid">
    <w:name w:val="Table Grid"/>
    <w:basedOn w:val="TableNormal"/>
    <w:rsid w:val="00C24D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0A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A56144"/>
    <w:rPr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C2425-38D2-F44A-B4DA-99444768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487</Words>
  <Characters>2776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Consultation and Design Proposal</vt:lpstr>
    </vt:vector>
  </TitlesOfParts>
  <Company>AVDB Group LC</Company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Consultation and Design Proposal</dc:title>
  <dc:subject/>
  <dc:creator>Jamie Gillespie</dc:creator>
  <cp:keywords/>
  <dc:description/>
  <cp:lastModifiedBy>Mark Day</cp:lastModifiedBy>
  <cp:revision>3</cp:revision>
  <cp:lastPrinted>2013-07-19T17:17:00Z</cp:lastPrinted>
  <dcterms:created xsi:type="dcterms:W3CDTF">2014-02-24T20:33:00Z</dcterms:created>
  <dcterms:modified xsi:type="dcterms:W3CDTF">2014-02-24T20:46:00Z</dcterms:modified>
</cp:coreProperties>
</file>