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2012" w14:textId="77777777" w:rsidR="000041AC" w:rsidRPr="000041AC" w:rsidRDefault="000041AC" w:rsidP="000041AC">
      <w:pPr>
        <w:spacing w:before="77" w:line="276" w:lineRule="auto"/>
        <w:jc w:val="center"/>
        <w:rPr>
          <w:rFonts w:eastAsia="Arial"/>
          <w:b/>
          <w:bCs/>
          <w:sz w:val="24"/>
          <w:szCs w:val="24"/>
        </w:rPr>
      </w:pPr>
      <w:r w:rsidRPr="000041AC">
        <w:rPr>
          <w:rFonts w:eastAsia="Arial"/>
          <w:b/>
          <w:bCs/>
          <w:sz w:val="24"/>
          <w:szCs w:val="24"/>
        </w:rPr>
        <w:t>Index</w:t>
      </w:r>
    </w:p>
    <w:p w14:paraId="7D11476C" w14:textId="77777777" w:rsidR="000041AC" w:rsidRPr="000041AC" w:rsidRDefault="000041AC" w:rsidP="000041AC">
      <w:pPr>
        <w:spacing w:before="266" w:line="276" w:lineRule="auto"/>
        <w:jc w:val="both"/>
        <w:rPr>
          <w:rFonts w:eastAsia="Arial"/>
          <w:b/>
          <w:bCs/>
          <w:sz w:val="24"/>
          <w:szCs w:val="24"/>
        </w:rPr>
      </w:pPr>
    </w:p>
    <w:p w14:paraId="1AEE083A" w14:textId="77777777" w:rsidR="000041AC" w:rsidRPr="000041AC" w:rsidRDefault="000041AC" w:rsidP="000041AC">
      <w:pPr>
        <w:tabs>
          <w:tab w:val="left" w:pos="2040"/>
          <w:tab w:val="left" w:pos="7840"/>
        </w:tabs>
        <w:spacing w:before="1" w:line="276" w:lineRule="auto"/>
        <w:ind w:left="440"/>
        <w:jc w:val="both"/>
        <w:rPr>
          <w:rFonts w:eastAsia="Arial"/>
          <w:b/>
          <w:bCs/>
          <w:sz w:val="24"/>
          <w:szCs w:val="24"/>
        </w:rPr>
      </w:pPr>
      <w:r w:rsidRPr="000041AC">
        <w:rPr>
          <w:rFonts w:eastAsia="Arial"/>
          <w:b/>
          <w:bCs/>
          <w:sz w:val="24"/>
          <w:szCs w:val="24"/>
        </w:rPr>
        <w:t xml:space="preserve">S. </w:t>
      </w:r>
      <w:r w:rsidRPr="000041AC">
        <w:rPr>
          <w:rFonts w:eastAsia="Arial"/>
          <w:b/>
          <w:bCs/>
          <w:spacing w:val="-5"/>
          <w:sz w:val="24"/>
          <w:szCs w:val="24"/>
        </w:rPr>
        <w:t>No.</w:t>
      </w:r>
      <w:r w:rsidRPr="000041AC">
        <w:rPr>
          <w:rFonts w:eastAsia="Arial"/>
          <w:b/>
          <w:bCs/>
          <w:sz w:val="24"/>
          <w:szCs w:val="24"/>
        </w:rPr>
        <w:tab/>
      </w:r>
      <w:r w:rsidRPr="000041AC">
        <w:rPr>
          <w:rFonts w:eastAsia="Arial"/>
          <w:b/>
          <w:bCs/>
          <w:spacing w:val="-2"/>
          <w:sz w:val="24"/>
          <w:szCs w:val="24"/>
        </w:rPr>
        <w:t>Topic</w:t>
      </w:r>
      <w:r w:rsidRPr="000041AC">
        <w:rPr>
          <w:rFonts w:eastAsia="Arial"/>
          <w:b/>
          <w:bCs/>
          <w:sz w:val="24"/>
          <w:szCs w:val="24"/>
        </w:rPr>
        <w:tab/>
        <w:t xml:space="preserve">Page </w:t>
      </w:r>
      <w:r w:rsidRPr="000041AC">
        <w:rPr>
          <w:rFonts w:eastAsia="Arial"/>
          <w:b/>
          <w:bCs/>
          <w:spacing w:val="-5"/>
          <w:sz w:val="24"/>
          <w:szCs w:val="24"/>
        </w:rPr>
        <w:t>No.</w:t>
      </w:r>
    </w:p>
    <w:p w14:paraId="38BE54A4" w14:textId="77777777" w:rsidR="000041AC" w:rsidRPr="000041AC" w:rsidRDefault="000041AC" w:rsidP="000041AC">
      <w:pPr>
        <w:numPr>
          <w:ilvl w:val="0"/>
          <w:numId w:val="1"/>
        </w:numPr>
        <w:tabs>
          <w:tab w:val="left" w:pos="2040"/>
          <w:tab w:val="right" w:pos="8840"/>
        </w:tabs>
        <w:spacing w:before="147" w:line="276" w:lineRule="auto"/>
        <w:ind w:left="2040"/>
        <w:jc w:val="both"/>
        <w:rPr>
          <w:rFonts w:eastAsia="Arial MT"/>
          <w:b/>
          <w:sz w:val="24"/>
          <w:szCs w:val="24"/>
        </w:rPr>
      </w:pPr>
      <w:r w:rsidRPr="000041AC">
        <w:rPr>
          <w:rFonts w:eastAsia="Arial MT"/>
          <w:b/>
          <w:spacing w:val="-2"/>
          <w:sz w:val="24"/>
          <w:szCs w:val="24"/>
        </w:rPr>
        <w:t>Introduction</w:t>
      </w:r>
      <w:r w:rsidRPr="000041AC">
        <w:rPr>
          <w:rFonts w:eastAsia="Arial MT"/>
          <w:b/>
          <w:sz w:val="24"/>
          <w:szCs w:val="24"/>
        </w:rPr>
        <w:tab/>
      </w:r>
      <w:r w:rsidRPr="000041AC">
        <w:rPr>
          <w:rFonts w:eastAsia="Arial MT"/>
          <w:bCs/>
          <w:spacing w:val="-10"/>
          <w:sz w:val="24"/>
          <w:szCs w:val="24"/>
        </w:rPr>
        <w:t>1</w:t>
      </w:r>
    </w:p>
    <w:p w14:paraId="78C1DA90" w14:textId="77777777" w:rsidR="000041AC" w:rsidRPr="000041AC" w:rsidRDefault="000041AC" w:rsidP="000041AC">
      <w:pPr>
        <w:numPr>
          <w:ilvl w:val="1"/>
          <w:numId w:val="1"/>
        </w:numPr>
        <w:tabs>
          <w:tab w:val="left" w:pos="2407"/>
          <w:tab w:val="right" w:pos="8840"/>
        </w:tabs>
        <w:spacing w:before="107" w:line="276" w:lineRule="auto"/>
        <w:ind w:hanging="366"/>
        <w:jc w:val="both"/>
        <w:rPr>
          <w:rFonts w:eastAsia="Arial MT"/>
          <w:sz w:val="24"/>
          <w:szCs w:val="24"/>
        </w:rPr>
      </w:pPr>
      <w:r w:rsidRPr="000041AC">
        <w:rPr>
          <w:rFonts w:eastAsia="Arial MT"/>
          <w:sz w:val="24"/>
          <w:szCs w:val="24"/>
        </w:rPr>
        <w:t xml:space="preserve">Problem </w:t>
      </w:r>
      <w:r w:rsidRPr="000041AC">
        <w:rPr>
          <w:rFonts w:eastAsia="Arial MT"/>
          <w:spacing w:val="-2"/>
          <w:sz w:val="24"/>
          <w:szCs w:val="24"/>
        </w:rPr>
        <w:t>Statement</w:t>
      </w:r>
      <w:r w:rsidRPr="000041AC">
        <w:rPr>
          <w:rFonts w:eastAsia="Arial MT"/>
          <w:sz w:val="24"/>
          <w:szCs w:val="24"/>
        </w:rPr>
        <w:tab/>
      </w:r>
      <w:r w:rsidRPr="000041AC">
        <w:rPr>
          <w:rFonts w:eastAsia="Arial MT"/>
          <w:spacing w:val="-10"/>
          <w:sz w:val="24"/>
          <w:szCs w:val="24"/>
        </w:rPr>
        <w:t>2</w:t>
      </w:r>
    </w:p>
    <w:p w14:paraId="3FEAAEFD" w14:textId="77777777" w:rsidR="000041AC" w:rsidRPr="000041AC" w:rsidRDefault="000041AC" w:rsidP="000041AC">
      <w:pPr>
        <w:numPr>
          <w:ilvl w:val="1"/>
          <w:numId w:val="1"/>
        </w:numPr>
        <w:tabs>
          <w:tab w:val="left" w:pos="2407"/>
          <w:tab w:val="right" w:pos="8840"/>
        </w:tabs>
        <w:spacing w:before="107" w:line="276" w:lineRule="auto"/>
        <w:ind w:hanging="366"/>
        <w:jc w:val="both"/>
        <w:rPr>
          <w:rFonts w:eastAsia="Arial MT"/>
          <w:sz w:val="24"/>
          <w:szCs w:val="24"/>
        </w:rPr>
      </w:pPr>
      <w:r w:rsidRPr="000041AC">
        <w:rPr>
          <w:rFonts w:eastAsia="Arial MT"/>
          <w:sz w:val="24"/>
          <w:szCs w:val="24"/>
        </w:rPr>
        <w:t xml:space="preserve">Aims and </w:t>
      </w:r>
      <w:r w:rsidRPr="000041AC">
        <w:rPr>
          <w:rFonts w:eastAsia="Arial MT"/>
          <w:spacing w:val="-2"/>
          <w:sz w:val="24"/>
          <w:szCs w:val="24"/>
        </w:rPr>
        <w:t>Objectives</w:t>
      </w:r>
      <w:r w:rsidRPr="000041AC">
        <w:rPr>
          <w:rFonts w:eastAsia="Arial MT"/>
          <w:sz w:val="24"/>
          <w:szCs w:val="24"/>
        </w:rPr>
        <w:tab/>
      </w:r>
      <w:r w:rsidRPr="000041AC">
        <w:rPr>
          <w:rFonts w:eastAsia="Arial MT"/>
          <w:spacing w:val="-10"/>
          <w:sz w:val="24"/>
          <w:szCs w:val="24"/>
        </w:rPr>
        <w:t>2</w:t>
      </w:r>
    </w:p>
    <w:p w14:paraId="2947F04F" w14:textId="77777777" w:rsidR="000041AC" w:rsidRPr="000041AC" w:rsidRDefault="000041AC" w:rsidP="000041AC">
      <w:pPr>
        <w:numPr>
          <w:ilvl w:val="1"/>
          <w:numId w:val="1"/>
        </w:numPr>
        <w:tabs>
          <w:tab w:val="left" w:pos="2407"/>
          <w:tab w:val="right" w:pos="8840"/>
        </w:tabs>
        <w:spacing w:before="107" w:line="276" w:lineRule="auto"/>
        <w:ind w:hanging="366"/>
        <w:jc w:val="both"/>
        <w:rPr>
          <w:rFonts w:eastAsia="Arial MT"/>
          <w:sz w:val="24"/>
          <w:szCs w:val="24"/>
        </w:rPr>
      </w:pPr>
      <w:r w:rsidRPr="000041AC">
        <w:rPr>
          <w:rFonts w:eastAsia="Arial MT"/>
          <w:sz w:val="24"/>
          <w:szCs w:val="24"/>
        </w:rPr>
        <w:t xml:space="preserve">Scope and </w:t>
      </w:r>
      <w:r w:rsidRPr="000041AC">
        <w:rPr>
          <w:rFonts w:eastAsia="Arial MT"/>
          <w:spacing w:val="-2"/>
          <w:sz w:val="24"/>
          <w:szCs w:val="24"/>
        </w:rPr>
        <w:t>Limitations</w:t>
      </w:r>
      <w:r w:rsidRPr="000041AC">
        <w:rPr>
          <w:rFonts w:eastAsia="Arial MT"/>
          <w:sz w:val="24"/>
          <w:szCs w:val="24"/>
        </w:rPr>
        <w:tab/>
      </w:r>
      <w:r w:rsidRPr="000041AC">
        <w:rPr>
          <w:rFonts w:eastAsia="Arial MT"/>
          <w:spacing w:val="-10"/>
          <w:sz w:val="24"/>
          <w:szCs w:val="24"/>
        </w:rPr>
        <w:t>3</w:t>
      </w:r>
    </w:p>
    <w:p w14:paraId="47DADCB7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ind w:left="2041"/>
        <w:jc w:val="both"/>
        <w:rPr>
          <w:rFonts w:eastAsia="Arial"/>
          <w:sz w:val="24"/>
          <w:szCs w:val="24"/>
        </w:rPr>
      </w:pPr>
    </w:p>
    <w:p w14:paraId="32524667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b/>
          <w:bCs/>
          <w:sz w:val="24"/>
          <w:szCs w:val="24"/>
        </w:rPr>
        <w:t xml:space="preserve">         </w:t>
      </w:r>
      <w:r w:rsidRPr="000041AC">
        <w:rPr>
          <w:rFonts w:eastAsia="Arial"/>
          <w:b/>
          <w:bCs/>
          <w:sz w:val="24"/>
          <w:szCs w:val="24"/>
          <w:lang w:val="en-IN"/>
        </w:rPr>
        <w:t>2</w:t>
      </w:r>
      <w:r w:rsidRPr="000041AC">
        <w:rPr>
          <w:rFonts w:eastAsia="Arial"/>
          <w:sz w:val="24"/>
          <w:szCs w:val="24"/>
          <w:lang w:val="en-IN"/>
        </w:rPr>
        <w:t xml:space="preserve">                       </w:t>
      </w:r>
      <w:r w:rsidRPr="000041AC">
        <w:rPr>
          <w:rFonts w:eastAsia="Arial"/>
          <w:b/>
          <w:bCs/>
          <w:sz w:val="24"/>
          <w:szCs w:val="24"/>
          <w:lang w:val="en-IN"/>
        </w:rPr>
        <w:t xml:space="preserve">Literature Review                                                                               </w:t>
      </w:r>
      <w:r w:rsidRPr="000041AC">
        <w:rPr>
          <w:rFonts w:eastAsia="Arial"/>
          <w:sz w:val="24"/>
          <w:szCs w:val="24"/>
          <w:lang w:val="en-IN"/>
        </w:rPr>
        <w:t xml:space="preserve"> 3</w:t>
      </w:r>
    </w:p>
    <w:p w14:paraId="1963A2CE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2.1 Foundations of Transfer Learning and Fine-Tuning                       3</w:t>
      </w:r>
    </w:p>
    <w:p w14:paraId="1E6973F5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2.2 Challenges with Traditional Fine-Tuning                                       4</w:t>
      </w:r>
    </w:p>
    <w:p w14:paraId="4E923D8B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2.3 Parameter-Efficient Fine-Tuning (</w:t>
      </w:r>
      <w:proofErr w:type="gramStart"/>
      <w:r w:rsidRPr="000041AC">
        <w:rPr>
          <w:rFonts w:eastAsia="Arial"/>
          <w:sz w:val="24"/>
          <w:szCs w:val="24"/>
          <w:lang w:val="en-IN"/>
        </w:rPr>
        <w:t xml:space="preserve">PEFT)   </w:t>
      </w:r>
      <w:proofErr w:type="gramEnd"/>
      <w:r w:rsidRPr="000041AC">
        <w:rPr>
          <w:rFonts w:eastAsia="Arial"/>
          <w:sz w:val="24"/>
          <w:szCs w:val="24"/>
          <w:lang w:val="en-IN"/>
        </w:rPr>
        <w:t xml:space="preserve">                                    4</w:t>
      </w:r>
    </w:p>
    <w:p w14:paraId="5B4FD888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2.4 Infrastructure for Scalable Fine-Tuning                                          5</w:t>
      </w:r>
    </w:p>
    <w:p w14:paraId="2132CDD9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2.5 Existing Services and Limitations                                                   5</w:t>
      </w:r>
    </w:p>
    <w:p w14:paraId="350FBBA6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2.6 Identification of the Engineering Gap                                             5</w:t>
      </w:r>
    </w:p>
    <w:p w14:paraId="379EA386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</w:p>
    <w:p w14:paraId="5BF42BD0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b/>
          <w:bCs/>
          <w:sz w:val="24"/>
          <w:szCs w:val="24"/>
          <w:lang w:val="en-IN"/>
        </w:rPr>
        <w:t xml:space="preserve">        3                        System Design and Methodology</w:t>
      </w:r>
      <w:r w:rsidRPr="000041AC">
        <w:rPr>
          <w:rFonts w:eastAsia="Arial"/>
          <w:sz w:val="24"/>
          <w:szCs w:val="24"/>
          <w:lang w:val="en-IN"/>
        </w:rPr>
        <w:t xml:space="preserve">                                                      6</w:t>
      </w:r>
    </w:p>
    <w:p w14:paraId="4141A620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3.1 System Architecture                                                                       6</w:t>
      </w:r>
    </w:p>
    <w:p w14:paraId="0E8EF21E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3.2 Work and Dataflow                                                                        7</w:t>
      </w:r>
    </w:p>
    <w:p w14:paraId="1CEB303C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3.3 Component Design                                                                         8</w:t>
      </w:r>
    </w:p>
    <w:p w14:paraId="05A61E48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3.4 Security Model                                                                               8</w:t>
      </w:r>
    </w:p>
    <w:p w14:paraId="50E45146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3.5 Development Methodology                                                            9</w:t>
      </w:r>
    </w:p>
    <w:p w14:paraId="620ECF35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</w:p>
    <w:p w14:paraId="6D3009DB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b/>
          <w:bCs/>
          <w:sz w:val="24"/>
          <w:szCs w:val="24"/>
          <w:lang w:val="en-IN"/>
        </w:rPr>
        <w:t xml:space="preserve">        4                        Implementation and Project Management</w:t>
      </w:r>
      <w:r w:rsidRPr="000041AC">
        <w:rPr>
          <w:rFonts w:eastAsia="Arial"/>
          <w:sz w:val="24"/>
          <w:szCs w:val="24"/>
          <w:lang w:val="en-IN"/>
        </w:rPr>
        <w:t xml:space="preserve">                                      9</w:t>
      </w:r>
    </w:p>
    <w:p w14:paraId="66F6FC16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bCs/>
          <w:sz w:val="24"/>
          <w:szCs w:val="24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</w:t>
      </w:r>
      <w:r w:rsidRPr="000041AC">
        <w:rPr>
          <w:rFonts w:eastAsia="Arial"/>
          <w:bCs/>
          <w:sz w:val="24"/>
          <w:szCs w:val="24"/>
        </w:rPr>
        <w:t>4.1 Development Methodology                                                            9</w:t>
      </w:r>
    </w:p>
    <w:p w14:paraId="2C31B6A1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4.2 Project Timeline (Gantt </w:t>
      </w:r>
      <w:proofErr w:type="gramStart"/>
      <w:r w:rsidRPr="000041AC">
        <w:rPr>
          <w:rFonts w:eastAsia="Arial"/>
          <w:sz w:val="24"/>
          <w:szCs w:val="24"/>
          <w:lang w:val="en-IN"/>
        </w:rPr>
        <w:t xml:space="preserve">Chart)   </w:t>
      </w:r>
      <w:proofErr w:type="gramEnd"/>
      <w:r w:rsidRPr="000041AC">
        <w:rPr>
          <w:rFonts w:eastAsia="Arial"/>
          <w:sz w:val="24"/>
          <w:szCs w:val="24"/>
          <w:lang w:val="en-IN"/>
        </w:rPr>
        <w:t xml:space="preserve">                                                   10</w:t>
      </w:r>
    </w:p>
    <w:p w14:paraId="0A3801C7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4.3 Testing Strategy                                                                             11</w:t>
      </w:r>
    </w:p>
    <w:p w14:paraId="21A8E71E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4.4 Deployment Strategy                                                                     11</w:t>
      </w:r>
    </w:p>
    <w:p w14:paraId="67B729BC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</w:p>
    <w:p w14:paraId="78C90834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b/>
          <w:bCs/>
          <w:sz w:val="24"/>
          <w:szCs w:val="24"/>
          <w:lang w:val="en-IN"/>
        </w:rPr>
        <w:t xml:space="preserve">        5                        Expected Outcomes and Success Criteria</w:t>
      </w:r>
      <w:r w:rsidRPr="000041AC">
        <w:rPr>
          <w:rFonts w:eastAsia="Arial"/>
          <w:sz w:val="24"/>
          <w:szCs w:val="24"/>
          <w:lang w:val="en-IN"/>
        </w:rPr>
        <w:t xml:space="preserve">                                      12</w:t>
      </w:r>
    </w:p>
    <w:p w14:paraId="534CBD35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</w:t>
      </w:r>
      <w:r w:rsidRPr="000041AC">
        <w:rPr>
          <w:rFonts w:eastAsia="Arial"/>
          <w:sz w:val="24"/>
          <w:szCs w:val="24"/>
        </w:rPr>
        <w:t>5.1 Expected Deliverables                                                                  12</w:t>
      </w:r>
    </w:p>
    <w:p w14:paraId="42038015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5.2 Technical Success Criteria                                                            13</w:t>
      </w:r>
    </w:p>
    <w:p w14:paraId="1B5579B3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</w:t>
      </w:r>
      <w:r w:rsidRPr="000041AC">
        <w:rPr>
          <w:rFonts w:eastAsia="Arial"/>
          <w:sz w:val="24"/>
          <w:szCs w:val="24"/>
        </w:rPr>
        <w:t>5.3 User Centric Success Criteria                                                       13</w:t>
      </w:r>
    </w:p>
    <w:p w14:paraId="392A9A39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5.4 Anticipated Impact                                                                       14</w:t>
      </w:r>
    </w:p>
    <w:p w14:paraId="326B6083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</w:p>
    <w:p w14:paraId="5C625954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b/>
          <w:bCs/>
          <w:sz w:val="24"/>
          <w:szCs w:val="24"/>
          <w:lang w:val="en-IN"/>
        </w:rPr>
        <w:t xml:space="preserve">        6                        Conclusion and Future Scope</w:t>
      </w:r>
      <w:r w:rsidRPr="000041AC">
        <w:rPr>
          <w:rFonts w:eastAsia="Arial"/>
          <w:sz w:val="24"/>
          <w:szCs w:val="24"/>
          <w:lang w:val="en-IN"/>
        </w:rPr>
        <w:t xml:space="preserve">                                                         14</w:t>
      </w:r>
    </w:p>
    <w:p w14:paraId="4409E041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6.1 Conclusion                                                                                   14</w:t>
      </w:r>
    </w:p>
    <w:p w14:paraId="49ECF74D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6.2 Future Scope                                                                                15</w:t>
      </w:r>
    </w:p>
    <w:p w14:paraId="22D82F13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6.3 Closing Note                                                                                16</w:t>
      </w:r>
    </w:p>
    <w:p w14:paraId="5A92A72B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  <w:lang w:val="en-IN"/>
        </w:rPr>
      </w:pPr>
    </w:p>
    <w:p w14:paraId="47241076" w14:textId="77777777" w:rsidR="000041AC" w:rsidRPr="000041AC" w:rsidRDefault="000041AC" w:rsidP="000041AC">
      <w:pPr>
        <w:tabs>
          <w:tab w:val="left" w:pos="2407"/>
          <w:tab w:val="right" w:pos="8840"/>
        </w:tabs>
        <w:spacing w:line="276" w:lineRule="auto"/>
        <w:jc w:val="both"/>
        <w:rPr>
          <w:rFonts w:eastAsia="Arial"/>
          <w:sz w:val="24"/>
          <w:szCs w:val="24"/>
        </w:rPr>
      </w:pPr>
      <w:r w:rsidRPr="000041AC">
        <w:rPr>
          <w:rFonts w:eastAsia="Arial"/>
          <w:sz w:val="24"/>
          <w:szCs w:val="24"/>
          <w:lang w:val="en-IN"/>
        </w:rPr>
        <w:t xml:space="preserve">                                  </w:t>
      </w:r>
      <w:r w:rsidRPr="000041AC">
        <w:rPr>
          <w:rFonts w:eastAsia="Arial"/>
          <w:b/>
          <w:bCs/>
          <w:sz w:val="24"/>
          <w:szCs w:val="24"/>
          <w:lang w:val="en-IN"/>
        </w:rPr>
        <w:t>References</w:t>
      </w:r>
      <w:r w:rsidRPr="000041AC">
        <w:rPr>
          <w:rFonts w:eastAsia="Arial"/>
          <w:sz w:val="24"/>
          <w:szCs w:val="24"/>
          <w:lang w:val="en-IN"/>
        </w:rPr>
        <w:t xml:space="preserve">                                                                                       17</w:t>
      </w:r>
    </w:p>
    <w:p w14:paraId="06CEB0F4" w14:textId="639E69D4" w:rsidR="0018789D" w:rsidRDefault="0018789D" w:rsidP="000041AC">
      <w:pPr>
        <w:pStyle w:val="BodyText"/>
        <w:ind w:left="0" w:right="5899"/>
      </w:pPr>
    </w:p>
    <w:sectPr w:rsidR="0018789D">
      <w:headerReference w:type="default" r:id="rId7"/>
      <w:pgSz w:w="11920" w:h="16860"/>
      <w:pgMar w:top="1420" w:right="1417" w:bottom="280" w:left="1417" w:header="3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CFD4" w14:textId="77777777" w:rsidR="00457D42" w:rsidRDefault="00457D42">
      <w:r>
        <w:separator/>
      </w:r>
    </w:p>
  </w:endnote>
  <w:endnote w:type="continuationSeparator" w:id="0">
    <w:p w14:paraId="1B86FC00" w14:textId="77777777" w:rsidR="00457D42" w:rsidRDefault="00457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A357" w14:textId="77777777" w:rsidR="00457D42" w:rsidRDefault="00457D42">
      <w:r>
        <w:separator/>
      </w:r>
    </w:p>
  </w:footnote>
  <w:footnote w:type="continuationSeparator" w:id="0">
    <w:p w14:paraId="6F6601F3" w14:textId="77777777" w:rsidR="00457D42" w:rsidRDefault="00457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ED0E" w14:textId="77777777" w:rsidR="003E5B6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48928" behindDoc="1" locked="0" layoutInCell="1" allowOverlap="1" wp14:anchorId="68F22458" wp14:editId="2C692155">
          <wp:simplePos x="0" y="0"/>
          <wp:positionH relativeFrom="page">
            <wp:posOffset>5959839</wp:posOffset>
          </wp:positionH>
          <wp:positionV relativeFrom="page">
            <wp:posOffset>190500</wp:posOffset>
          </wp:positionV>
          <wp:extent cx="805721" cy="71437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5721" cy="71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9440" behindDoc="1" locked="0" layoutInCell="1" allowOverlap="1" wp14:anchorId="583079CB" wp14:editId="56BD3843">
          <wp:simplePos x="0" y="0"/>
          <wp:positionH relativeFrom="page">
            <wp:posOffset>597188</wp:posOffset>
          </wp:positionH>
          <wp:positionV relativeFrom="page">
            <wp:posOffset>196906</wp:posOffset>
          </wp:positionV>
          <wp:extent cx="796347" cy="70468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6347" cy="704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9952" behindDoc="1" locked="0" layoutInCell="1" allowOverlap="1" wp14:anchorId="3424422D" wp14:editId="6E0B7809">
          <wp:simplePos x="0" y="0"/>
          <wp:positionH relativeFrom="page">
            <wp:posOffset>1507616</wp:posOffset>
          </wp:positionH>
          <wp:positionV relativeFrom="page">
            <wp:posOffset>255357</wp:posOffset>
          </wp:positionV>
          <wp:extent cx="718565" cy="594186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18565" cy="5941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50464" behindDoc="1" locked="0" layoutInCell="1" allowOverlap="1" wp14:anchorId="4908DA3E" wp14:editId="73A968CB">
          <wp:simplePos x="0" y="0"/>
          <wp:positionH relativeFrom="page">
            <wp:posOffset>2606564</wp:posOffset>
          </wp:positionH>
          <wp:positionV relativeFrom="page">
            <wp:posOffset>320425</wp:posOffset>
          </wp:positionV>
          <wp:extent cx="3013492" cy="537787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13492" cy="537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342B"/>
    <w:multiLevelType w:val="multilevel"/>
    <w:tmpl w:val="D27EDA54"/>
    <w:lvl w:ilvl="0">
      <w:start w:val="1"/>
      <w:numFmt w:val="decimal"/>
      <w:lvlText w:val="%1"/>
      <w:lvlJc w:val="left"/>
      <w:pPr>
        <w:ind w:left="2041" w:hanging="16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07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897" w:hanging="5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53" w:hanging="55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07" w:hanging="55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161" w:hanging="55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914" w:hanging="55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668" w:hanging="55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22" w:hanging="551"/>
      </w:pPr>
      <w:rPr>
        <w:lang w:val="en-US" w:eastAsia="en-US" w:bidi="ar-SA"/>
      </w:rPr>
    </w:lvl>
  </w:abstractNum>
  <w:num w:numId="1" w16cid:durableId="91781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67"/>
    <w:rsid w:val="000041AC"/>
    <w:rsid w:val="0018789D"/>
    <w:rsid w:val="003E5B67"/>
    <w:rsid w:val="00457D42"/>
    <w:rsid w:val="00580D0E"/>
    <w:rsid w:val="00655288"/>
    <w:rsid w:val="009902FE"/>
    <w:rsid w:val="00A65BFA"/>
    <w:rsid w:val="00B202DB"/>
    <w:rsid w:val="00BD4B75"/>
    <w:rsid w:val="00F03DAB"/>
    <w:rsid w:val="00F5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C5FF"/>
  <w15:docId w15:val="{140EB4B1-F037-472E-B988-9ABB87AF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"/>
      <w:ind w:left="22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56A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 lab --(Asif Jamil Ahmad) - Google Docs</vt:lpstr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lab --(Asif Jamil Ahmad) - Google Docs</dc:title>
  <dc:creator>Lakshit Verma</dc:creator>
  <cp:lastModifiedBy>Lakshit Verma</cp:lastModifiedBy>
  <cp:revision>3</cp:revision>
  <cp:lastPrinted>2025-08-27T07:08:00Z</cp:lastPrinted>
  <dcterms:created xsi:type="dcterms:W3CDTF">2025-08-27T07:10:00Z</dcterms:created>
  <dcterms:modified xsi:type="dcterms:W3CDTF">2025-10-05T07:08:00Z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2025-08-13T00:00:00Z</vt:filetime>
  </property>
  <property fmtid="{D5CDD505-2E9C-101B-9397-08002B2CF9AE}" pid="5" name="Producer">
    <vt:lpwstr>Skia/PDF m138</vt:lpwstr>
  </property>
</Properties>
</file>