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4FF" w:rsidRPr="00F8336F" w:rsidRDefault="000654FF" w:rsidP="000654FF">
      <w:pPr>
        <w:spacing w:after="0" w:line="360" w:lineRule="auto"/>
        <w:jc w:val="both"/>
        <w:rPr>
          <w:rFonts w:ascii="Times New Roman" w:hAnsi="Times New Roman" w:cs="Times New Roman"/>
          <w:b/>
          <w:sz w:val="28"/>
          <w:szCs w:val="28"/>
        </w:rPr>
      </w:pPr>
      <w:r w:rsidRPr="00F8336F">
        <w:rPr>
          <w:rFonts w:ascii="Times New Roman" w:hAnsi="Times New Roman" w:cs="Times New Roman"/>
          <w:b/>
          <w:sz w:val="28"/>
          <w:szCs w:val="28"/>
        </w:rPr>
        <w:t>1.6 Ambiguity in Natural language</w:t>
      </w:r>
      <w:r w:rsidR="00663F44" w:rsidRPr="00F8336F">
        <w:rPr>
          <w:rFonts w:ascii="Times New Roman" w:hAnsi="Times New Roman" w:cs="Times New Roman"/>
          <w:b/>
          <w:sz w:val="28"/>
          <w:szCs w:val="28"/>
        </w:rPr>
        <w:t>/ Why NLP is Hard</w:t>
      </w:r>
    </w:p>
    <w:p w:rsidR="000610E1" w:rsidRDefault="00663F44" w:rsidP="000654FF">
      <w:pPr>
        <w:spacing w:after="0" w:line="360" w:lineRule="auto"/>
        <w:jc w:val="both"/>
        <w:rPr>
          <w:rFonts w:ascii="Times New Roman" w:hAnsi="Times New Roman" w:cs="Times New Roman"/>
          <w:sz w:val="24"/>
          <w:szCs w:val="24"/>
        </w:rPr>
      </w:pPr>
      <w:r w:rsidRPr="00515423">
        <w:rPr>
          <w:rFonts w:ascii="Times New Roman" w:hAnsi="Times New Roman" w:cs="Times New Roman"/>
          <w:sz w:val="24"/>
          <w:szCs w:val="24"/>
        </w:rPr>
        <w:t>Natural language is extremely rich in form and structure, and very ambiguous in nature.</w:t>
      </w:r>
      <w:r w:rsidR="00515423" w:rsidRPr="00515423">
        <w:rPr>
          <w:rFonts w:ascii="Times New Roman" w:hAnsi="Times New Roman" w:cs="Times New Roman"/>
          <w:sz w:val="24"/>
          <w:szCs w:val="24"/>
        </w:rPr>
        <w:t xml:space="preserve"> </w:t>
      </w:r>
    </w:p>
    <w:p w:rsidR="000610E1" w:rsidRPr="000654FF" w:rsidRDefault="000610E1" w:rsidP="000610E1">
      <w:pPr>
        <w:spacing w:after="0" w:line="360" w:lineRule="auto"/>
        <w:jc w:val="both"/>
        <w:rPr>
          <w:rFonts w:ascii="Times New Roman" w:hAnsi="Times New Roman" w:cs="Times New Roman"/>
          <w:sz w:val="24"/>
          <w:szCs w:val="24"/>
        </w:rPr>
      </w:pPr>
      <w:r w:rsidRPr="000654FF">
        <w:rPr>
          <w:rFonts w:ascii="Times New Roman" w:hAnsi="Times New Roman" w:cs="Times New Roman"/>
          <w:sz w:val="24"/>
          <w:szCs w:val="24"/>
        </w:rPr>
        <w:t>• Many input can mean the same thing</w:t>
      </w:r>
      <w:r w:rsidR="00121CE5">
        <w:rPr>
          <w:rFonts w:ascii="Times New Roman" w:hAnsi="Times New Roman" w:cs="Times New Roman"/>
          <w:sz w:val="24"/>
          <w:szCs w:val="24"/>
        </w:rPr>
        <w:t xml:space="preserve"> and vice versa</w:t>
      </w:r>
      <w:r w:rsidRPr="000654FF">
        <w:rPr>
          <w:rFonts w:ascii="Times New Roman" w:hAnsi="Times New Roman" w:cs="Times New Roman"/>
          <w:sz w:val="24"/>
          <w:szCs w:val="24"/>
        </w:rPr>
        <w:t>.</w:t>
      </w:r>
    </w:p>
    <w:p w:rsidR="000610E1" w:rsidRPr="000654FF" w:rsidRDefault="000610E1" w:rsidP="000610E1">
      <w:pPr>
        <w:spacing w:after="0" w:line="360" w:lineRule="auto"/>
        <w:jc w:val="both"/>
        <w:rPr>
          <w:rFonts w:ascii="Times New Roman" w:hAnsi="Times New Roman" w:cs="Times New Roman"/>
          <w:sz w:val="24"/>
          <w:szCs w:val="24"/>
        </w:rPr>
      </w:pPr>
      <w:r w:rsidRPr="000654FF">
        <w:rPr>
          <w:rFonts w:ascii="Times New Roman" w:hAnsi="Times New Roman" w:cs="Times New Roman"/>
          <w:sz w:val="24"/>
          <w:szCs w:val="24"/>
        </w:rPr>
        <w:t xml:space="preserve">• Interaction among components of the input is not clear. </w:t>
      </w:r>
    </w:p>
    <w:p w:rsidR="00663F44" w:rsidRPr="00515423" w:rsidRDefault="00663F44" w:rsidP="000654FF">
      <w:pPr>
        <w:spacing w:after="0" w:line="360" w:lineRule="auto"/>
        <w:jc w:val="both"/>
        <w:rPr>
          <w:rFonts w:ascii="Times New Roman" w:hAnsi="Times New Roman" w:cs="Times New Roman"/>
          <w:b/>
          <w:sz w:val="24"/>
          <w:szCs w:val="24"/>
        </w:rPr>
      </w:pPr>
      <w:r w:rsidRPr="00515423">
        <w:rPr>
          <w:rFonts w:ascii="Times New Roman" w:hAnsi="Times New Roman" w:cs="Times New Roman"/>
          <w:sz w:val="24"/>
          <w:szCs w:val="24"/>
        </w:rPr>
        <w:t>Therefore we face some of the difficult</w:t>
      </w:r>
      <w:r w:rsidR="00515423" w:rsidRPr="00515423">
        <w:rPr>
          <w:rFonts w:ascii="Times New Roman" w:hAnsi="Times New Roman" w:cs="Times New Roman"/>
          <w:sz w:val="24"/>
          <w:szCs w:val="24"/>
        </w:rPr>
        <w:t xml:space="preserve">ies </w:t>
      </w:r>
      <w:r w:rsidRPr="00515423">
        <w:rPr>
          <w:rFonts w:ascii="Times New Roman" w:hAnsi="Times New Roman" w:cs="Times New Roman"/>
          <w:sz w:val="24"/>
          <w:szCs w:val="24"/>
        </w:rPr>
        <w:t>that while designing algorithms for NLP</w:t>
      </w:r>
      <w:r w:rsidR="00515423" w:rsidRPr="00515423">
        <w:rPr>
          <w:rFonts w:ascii="Times New Roman" w:hAnsi="Times New Roman" w:cs="Times New Roman"/>
          <w:sz w:val="24"/>
          <w:szCs w:val="24"/>
        </w:rPr>
        <w:t xml:space="preserve">. There is need to use </w:t>
      </w:r>
      <w:r w:rsidRPr="00515423">
        <w:rPr>
          <w:rFonts w:ascii="Times New Roman" w:hAnsi="Times New Roman" w:cs="Times New Roman"/>
          <w:sz w:val="24"/>
          <w:szCs w:val="24"/>
        </w:rPr>
        <w:t>various machine learning techniques in NLP.</w:t>
      </w:r>
    </w:p>
    <w:p w:rsidR="000610E1" w:rsidRDefault="000610E1" w:rsidP="000610E1">
      <w:pPr>
        <w:spacing w:after="0" w:line="360" w:lineRule="auto"/>
        <w:jc w:val="both"/>
        <w:rPr>
          <w:rFonts w:ascii="Times New Roman" w:hAnsi="Times New Roman" w:cs="Times New Roman"/>
          <w:sz w:val="24"/>
          <w:szCs w:val="24"/>
        </w:rPr>
      </w:pPr>
    </w:p>
    <w:p w:rsidR="00515423" w:rsidRDefault="00515423" w:rsidP="000610E1">
      <w:pPr>
        <w:pStyle w:val="Default"/>
        <w:spacing w:line="360" w:lineRule="auto"/>
        <w:jc w:val="both"/>
      </w:pPr>
      <w:r w:rsidRPr="00515423">
        <w:rPr>
          <w:b/>
        </w:rPr>
        <w:t xml:space="preserve">Ambiguity: </w:t>
      </w:r>
      <w:r>
        <w:t>For same word, different interpretation</w:t>
      </w:r>
      <w:r w:rsidR="000610E1">
        <w:t>s</w:t>
      </w:r>
      <w:r>
        <w:t xml:space="preserve"> or meaning</w:t>
      </w:r>
      <w:r w:rsidR="000610E1">
        <w:t>s</w:t>
      </w:r>
      <w:r>
        <w:t xml:space="preserve"> are there.</w:t>
      </w:r>
    </w:p>
    <w:p w:rsidR="00515423" w:rsidRDefault="00515423" w:rsidP="000610E1">
      <w:pPr>
        <w:pStyle w:val="Default"/>
        <w:spacing w:line="360" w:lineRule="auto"/>
        <w:jc w:val="both"/>
      </w:pPr>
      <w:r>
        <w:t xml:space="preserve">Ambiguity </w:t>
      </w:r>
      <w:r w:rsidR="000610E1">
        <w:t xml:space="preserve">is present </w:t>
      </w:r>
      <w:r>
        <w:t xml:space="preserve">at various levels like word, sentence, </w:t>
      </w:r>
      <w:r w:rsidR="000610E1">
        <w:t>paragraph</w:t>
      </w:r>
      <w:r w:rsidR="00C67C08">
        <w:t>, context, pronoun</w:t>
      </w:r>
      <w:r w:rsidR="000610E1">
        <w:t>.</w:t>
      </w:r>
    </w:p>
    <w:p w:rsidR="006A568F" w:rsidRDefault="006A568F" w:rsidP="006A568F">
      <w:pPr>
        <w:spacing w:after="0" w:line="360" w:lineRule="auto"/>
        <w:jc w:val="both"/>
        <w:rPr>
          <w:rFonts w:ascii="Times New Roman" w:hAnsi="Times New Roman" w:cs="Times New Roman"/>
          <w:sz w:val="24"/>
          <w:szCs w:val="24"/>
        </w:rPr>
      </w:pPr>
    </w:p>
    <w:p w:rsidR="004803C0" w:rsidRDefault="004803C0" w:rsidP="004803C0">
      <w:pPr>
        <w:spacing w:after="0" w:line="360" w:lineRule="auto"/>
        <w:jc w:val="both"/>
        <w:rPr>
          <w:rFonts w:ascii="Times New Roman" w:hAnsi="Times New Roman" w:cs="Times New Roman"/>
          <w:sz w:val="24"/>
          <w:szCs w:val="24"/>
        </w:rPr>
      </w:pPr>
      <w:r w:rsidRPr="004A4086">
        <w:rPr>
          <w:rFonts w:ascii="Times New Roman" w:hAnsi="Times New Roman" w:cs="Times New Roman"/>
          <w:b/>
          <w:sz w:val="24"/>
          <w:szCs w:val="24"/>
        </w:rPr>
        <w:t xml:space="preserve">Different Types </w:t>
      </w:r>
      <w:r>
        <w:rPr>
          <w:rFonts w:ascii="Times New Roman" w:hAnsi="Times New Roman" w:cs="Times New Roman"/>
          <w:b/>
          <w:sz w:val="24"/>
          <w:szCs w:val="24"/>
        </w:rPr>
        <w:t>o</w:t>
      </w:r>
      <w:r w:rsidRPr="004A4086">
        <w:rPr>
          <w:rFonts w:ascii="Times New Roman" w:hAnsi="Times New Roman" w:cs="Times New Roman"/>
          <w:b/>
          <w:sz w:val="24"/>
          <w:szCs w:val="24"/>
        </w:rPr>
        <w:t>f Ambiguity</w:t>
      </w:r>
      <w:r w:rsidRPr="000654FF">
        <w:rPr>
          <w:rFonts w:ascii="Times New Roman" w:hAnsi="Times New Roman" w:cs="Times New Roman"/>
          <w:sz w:val="24"/>
          <w:szCs w:val="24"/>
        </w:rPr>
        <w:t xml:space="preserve"> </w:t>
      </w:r>
    </w:p>
    <w:p w:rsidR="004803C0" w:rsidRPr="00924697" w:rsidRDefault="004803C0" w:rsidP="004803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924697">
        <w:rPr>
          <w:rFonts w:ascii="Times New Roman" w:hAnsi="Times New Roman" w:cs="Times New Roman"/>
          <w:b/>
          <w:sz w:val="24"/>
          <w:szCs w:val="24"/>
        </w:rPr>
        <w:t>Lexical Ambiguity:</w:t>
      </w:r>
      <w:r w:rsidRPr="004803C0">
        <w:rPr>
          <w:rFonts w:ascii="Times New Roman" w:hAnsi="Times New Roman" w:cs="Times New Roman"/>
          <w:b/>
          <w:sz w:val="24"/>
          <w:szCs w:val="24"/>
        </w:rPr>
        <w:t xml:space="preserve"> </w:t>
      </w:r>
      <w:r w:rsidRPr="00924697">
        <w:rPr>
          <w:rFonts w:ascii="Times New Roman" w:hAnsi="Times New Roman" w:cs="Times New Roman"/>
          <w:b/>
          <w:sz w:val="24"/>
          <w:szCs w:val="24"/>
        </w:rPr>
        <w:t>Same word, different meaning.</w:t>
      </w:r>
    </w:p>
    <w:p w:rsidR="004803C0" w:rsidRPr="00355756" w:rsidRDefault="004803C0" w:rsidP="004803C0">
      <w:pPr>
        <w:pStyle w:val="fe"/>
        <w:shd w:val="clear" w:color="auto" w:fill="FFFFFF"/>
        <w:spacing w:before="0" w:beforeAutospacing="0" w:after="0" w:afterAutospacing="0" w:line="360" w:lineRule="auto"/>
        <w:jc w:val="both"/>
        <w:rPr>
          <w:b/>
          <w:spacing w:val="-1"/>
        </w:rPr>
      </w:pPr>
      <w:r w:rsidRPr="00355756">
        <w:rPr>
          <w:b/>
          <w:spacing w:val="-1"/>
        </w:rPr>
        <w:t>For e.g. word “back” can be a noun ( backstage), an adjective (back door) or an adverb (back away).</w:t>
      </w:r>
    </w:p>
    <w:p w:rsidR="00706509" w:rsidRDefault="004803C0" w:rsidP="004803C0">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For e</w:t>
      </w:r>
      <w:r>
        <w:rPr>
          <w:rFonts w:ascii="Times New Roman" w:hAnsi="Times New Roman" w:cs="Times New Roman"/>
          <w:sz w:val="24"/>
          <w:szCs w:val="24"/>
        </w:rPr>
        <w:t xml:space="preserve">. </w:t>
      </w:r>
      <w:r w:rsidRPr="006A568F">
        <w:rPr>
          <w:rFonts w:ascii="Times New Roman" w:hAnsi="Times New Roman" w:cs="Times New Roman"/>
          <w:sz w:val="24"/>
          <w:szCs w:val="24"/>
        </w:rPr>
        <w:t>g: The word silver can be used as a n</w:t>
      </w:r>
      <w:r>
        <w:rPr>
          <w:rFonts w:ascii="Times New Roman" w:hAnsi="Times New Roman" w:cs="Times New Roman"/>
          <w:sz w:val="24"/>
          <w:szCs w:val="24"/>
        </w:rPr>
        <w:t>oun, an adjective, or a v</w:t>
      </w:r>
    </w:p>
    <w:p w:rsidR="004803C0" w:rsidRPr="006A568F" w:rsidRDefault="004803C0" w:rsidP="00480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erb</w:t>
      </w:r>
    </w:p>
    <w:p w:rsidR="004803C0" w:rsidRPr="00355756" w:rsidRDefault="004803C0" w:rsidP="004803C0">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She bagged two silver medals.  [Adjective]</w:t>
      </w:r>
    </w:p>
    <w:p w:rsidR="004803C0" w:rsidRPr="00355756" w:rsidRDefault="004803C0" w:rsidP="004803C0">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Silver is bright.   [Noun]</w:t>
      </w:r>
    </w:p>
    <w:p w:rsidR="004803C0" w:rsidRPr="00355756" w:rsidRDefault="004803C0" w:rsidP="004803C0">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She made a silver speech.    [Adjective]</w:t>
      </w:r>
    </w:p>
    <w:p w:rsidR="004803C0" w:rsidRPr="00355756" w:rsidRDefault="004803C0" w:rsidP="004803C0">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His worries had silvered his hair.   [Verb]</w:t>
      </w:r>
    </w:p>
    <w:p w:rsidR="00355756" w:rsidRDefault="004803C0" w:rsidP="004803C0">
      <w:pPr>
        <w:spacing w:after="0" w:line="360" w:lineRule="auto"/>
        <w:jc w:val="both"/>
        <w:rPr>
          <w:rFonts w:ascii="Times New Roman" w:hAnsi="Times New Roman" w:cs="Times New Roman"/>
          <w:b/>
          <w:sz w:val="24"/>
          <w:szCs w:val="24"/>
        </w:rPr>
      </w:pPr>
      <w:r w:rsidRPr="006A568F">
        <w:rPr>
          <w:rFonts w:ascii="Times New Roman" w:hAnsi="Times New Roman" w:cs="Times New Roman"/>
          <w:sz w:val="24"/>
          <w:szCs w:val="24"/>
        </w:rPr>
        <w:t xml:space="preserve">Lexical ambiguity can be resolved by </w:t>
      </w:r>
      <w:r w:rsidRPr="004803C0">
        <w:rPr>
          <w:rFonts w:ascii="Times New Roman" w:hAnsi="Times New Roman" w:cs="Times New Roman"/>
          <w:b/>
          <w:sz w:val="24"/>
          <w:szCs w:val="24"/>
        </w:rPr>
        <w:t>Lexical category disambiguation i.e</w:t>
      </w:r>
      <w:r w:rsidR="00355756">
        <w:rPr>
          <w:rFonts w:ascii="Times New Roman" w:hAnsi="Times New Roman" w:cs="Times New Roman"/>
          <w:b/>
          <w:sz w:val="24"/>
          <w:szCs w:val="24"/>
        </w:rPr>
        <w:t>.</w:t>
      </w:r>
      <w:r w:rsidRPr="004803C0">
        <w:rPr>
          <w:rFonts w:ascii="Times New Roman" w:hAnsi="Times New Roman" w:cs="Times New Roman"/>
          <w:b/>
          <w:sz w:val="24"/>
          <w:szCs w:val="24"/>
        </w:rPr>
        <w:t>, parts-of-speech tagging.</w:t>
      </w:r>
      <w:r>
        <w:rPr>
          <w:rFonts w:ascii="Times New Roman" w:hAnsi="Times New Roman" w:cs="Times New Roman"/>
          <w:b/>
          <w:sz w:val="24"/>
          <w:szCs w:val="24"/>
        </w:rPr>
        <w:t xml:space="preserve"> </w:t>
      </w:r>
    </w:p>
    <w:p w:rsidR="00355756" w:rsidRDefault="004803C0" w:rsidP="004803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 resolve this ambiguity, additional knowledge regarding </w:t>
      </w:r>
      <w:r w:rsidR="00355756">
        <w:rPr>
          <w:rFonts w:ascii="Times New Roman" w:hAnsi="Times New Roman" w:cs="Times New Roman"/>
          <w:b/>
          <w:sz w:val="24"/>
          <w:szCs w:val="24"/>
        </w:rPr>
        <w:t>words is used according to context.</w:t>
      </w:r>
    </w:p>
    <w:p w:rsidR="00355756" w:rsidRDefault="00355756" w:rsidP="004803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Lexical Semantic Ambiguity: </w:t>
      </w:r>
      <w:r w:rsidRPr="00355756">
        <w:rPr>
          <w:rFonts w:ascii="Times New Roman" w:hAnsi="Times New Roman" w:cs="Times New Roman"/>
          <w:sz w:val="24"/>
          <w:szCs w:val="24"/>
        </w:rPr>
        <w:t>W</w:t>
      </w:r>
      <w:r w:rsidRPr="006A568F">
        <w:rPr>
          <w:rFonts w:ascii="Times New Roman" w:hAnsi="Times New Roman" w:cs="Times New Roman"/>
          <w:sz w:val="24"/>
          <w:szCs w:val="24"/>
        </w:rPr>
        <w:t>hen a single word is associated with</w:t>
      </w:r>
      <w:r>
        <w:rPr>
          <w:rFonts w:ascii="Times New Roman" w:hAnsi="Times New Roman" w:cs="Times New Roman"/>
          <w:sz w:val="24"/>
          <w:szCs w:val="24"/>
        </w:rPr>
        <w:t xml:space="preserve"> </w:t>
      </w:r>
      <w:r w:rsidRPr="006A568F">
        <w:rPr>
          <w:rFonts w:ascii="Times New Roman" w:hAnsi="Times New Roman" w:cs="Times New Roman"/>
          <w:sz w:val="24"/>
          <w:szCs w:val="24"/>
        </w:rPr>
        <w:t>multiple senses</w:t>
      </w:r>
      <w:r>
        <w:rPr>
          <w:rFonts w:ascii="Times New Roman" w:hAnsi="Times New Roman" w:cs="Times New Roman"/>
          <w:sz w:val="24"/>
          <w:szCs w:val="24"/>
        </w:rPr>
        <w:t>.</w:t>
      </w:r>
    </w:p>
    <w:p w:rsidR="004803C0" w:rsidRDefault="00355756" w:rsidP="004803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e.g. </w:t>
      </w:r>
      <w:r w:rsidR="004803C0" w:rsidRPr="004803C0">
        <w:rPr>
          <w:rFonts w:ascii="Times New Roman" w:hAnsi="Times New Roman" w:cs="Times New Roman"/>
          <w:b/>
          <w:sz w:val="24"/>
          <w:szCs w:val="24"/>
        </w:rPr>
        <w:t xml:space="preserve"> </w:t>
      </w:r>
      <w:r>
        <w:rPr>
          <w:rFonts w:ascii="Times New Roman" w:hAnsi="Times New Roman" w:cs="Times New Roman"/>
          <w:b/>
          <w:sz w:val="24"/>
          <w:szCs w:val="24"/>
        </w:rPr>
        <w:t>Withdraw some money from the bank</w:t>
      </w:r>
    </w:p>
    <w:p w:rsidR="00355756" w:rsidRDefault="00355756" w:rsidP="004803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Do not go near the bank of the river.</w:t>
      </w:r>
    </w:p>
    <w:p w:rsidR="00355756" w:rsidRPr="00355756" w:rsidRDefault="00355756" w:rsidP="004803C0">
      <w:pPr>
        <w:spacing w:after="0" w:line="360" w:lineRule="auto"/>
        <w:jc w:val="both"/>
        <w:rPr>
          <w:rFonts w:ascii="Times New Roman" w:hAnsi="Times New Roman" w:cs="Times New Roman"/>
          <w:sz w:val="24"/>
          <w:szCs w:val="24"/>
        </w:rPr>
      </w:pPr>
      <w:r w:rsidRPr="00355756">
        <w:rPr>
          <w:rFonts w:ascii="Times New Roman" w:hAnsi="Times New Roman" w:cs="Times New Roman"/>
          <w:sz w:val="24"/>
          <w:szCs w:val="24"/>
        </w:rPr>
        <w:t>Word bank has two entirely different meanings in the context of its use.</w:t>
      </w:r>
    </w:p>
    <w:p w:rsidR="00355756" w:rsidRPr="006A568F" w:rsidRDefault="00355756" w:rsidP="00355756">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For e</w:t>
      </w:r>
      <w:r>
        <w:rPr>
          <w:rFonts w:ascii="Times New Roman" w:hAnsi="Times New Roman" w:cs="Times New Roman"/>
          <w:sz w:val="24"/>
          <w:szCs w:val="24"/>
        </w:rPr>
        <w:t>.g.</w:t>
      </w:r>
    </w:p>
    <w:p w:rsidR="00355756" w:rsidRPr="00355756" w:rsidRDefault="00355756" w:rsidP="00355756">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The tank was full of water.</w:t>
      </w:r>
    </w:p>
    <w:p w:rsidR="00355756" w:rsidRPr="00355756" w:rsidRDefault="00355756" w:rsidP="00355756">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I saw a military tank.</w:t>
      </w:r>
    </w:p>
    <w:p w:rsidR="00355756" w:rsidRDefault="00355756" w:rsidP="00355756">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lastRenderedPageBreak/>
        <w:t>Lexical Semantic ambiguity resolved using word sense disambiguation (W</w:t>
      </w:r>
      <w:r>
        <w:rPr>
          <w:rFonts w:ascii="Times New Roman" w:hAnsi="Times New Roman" w:cs="Times New Roman"/>
          <w:sz w:val="24"/>
          <w:szCs w:val="24"/>
        </w:rPr>
        <w:t xml:space="preserve">SD) techniques, where WSD aims at </w:t>
      </w:r>
      <w:r w:rsidRPr="006A568F">
        <w:rPr>
          <w:rFonts w:ascii="Times New Roman" w:hAnsi="Times New Roman" w:cs="Times New Roman"/>
          <w:sz w:val="24"/>
          <w:szCs w:val="24"/>
        </w:rPr>
        <w:t>automatically assigning the meaning of the word in the context in a computational manner.</w:t>
      </w:r>
    </w:p>
    <w:p w:rsidR="004803C0" w:rsidRDefault="004803C0" w:rsidP="00C67C08">
      <w:pPr>
        <w:spacing w:after="0" w:line="360" w:lineRule="auto"/>
        <w:jc w:val="both"/>
        <w:rPr>
          <w:rFonts w:ascii="Times New Roman" w:hAnsi="Times New Roman" w:cs="Times New Roman"/>
          <w:b/>
          <w:sz w:val="24"/>
          <w:szCs w:val="24"/>
        </w:rPr>
      </w:pPr>
    </w:p>
    <w:p w:rsidR="00355756" w:rsidRDefault="00355756" w:rsidP="006A568F">
      <w:pPr>
        <w:spacing w:after="0" w:line="360" w:lineRule="auto"/>
        <w:jc w:val="both"/>
        <w:rPr>
          <w:rFonts w:ascii="Times New Roman" w:hAnsi="Times New Roman" w:cs="Times New Roman"/>
          <w:b/>
          <w:sz w:val="24"/>
          <w:szCs w:val="24"/>
        </w:rPr>
      </w:pPr>
      <w:r w:rsidRPr="00355756">
        <w:rPr>
          <w:rFonts w:ascii="Times New Roman" w:hAnsi="Times New Roman" w:cs="Times New Roman"/>
          <w:b/>
          <w:sz w:val="24"/>
          <w:szCs w:val="24"/>
        </w:rPr>
        <w:t xml:space="preserve">2) </w:t>
      </w:r>
      <w:r w:rsidR="006A568F" w:rsidRPr="00355756">
        <w:rPr>
          <w:rFonts w:ascii="Times New Roman" w:hAnsi="Times New Roman" w:cs="Times New Roman"/>
          <w:b/>
          <w:sz w:val="24"/>
          <w:szCs w:val="24"/>
        </w:rPr>
        <w:t>Syntactic Ambiguity:</w:t>
      </w:r>
      <w:r>
        <w:rPr>
          <w:rFonts w:ascii="Times New Roman" w:hAnsi="Times New Roman" w:cs="Times New Roman"/>
          <w:b/>
          <w:sz w:val="24"/>
          <w:szCs w:val="24"/>
        </w:rPr>
        <w:t xml:space="preserve"> For same sentences, multiple interpretations</w:t>
      </w:r>
      <w:r w:rsidR="006A568F" w:rsidRPr="00355756">
        <w:rPr>
          <w:rFonts w:ascii="Times New Roman" w:hAnsi="Times New Roman" w:cs="Times New Roman"/>
          <w:b/>
          <w:sz w:val="24"/>
          <w:szCs w:val="24"/>
        </w:rPr>
        <w:t xml:space="preserve"> </w:t>
      </w:r>
    </w:p>
    <w:p w:rsidR="00355756" w:rsidRDefault="00D342F7" w:rsidP="006A568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e.g. The man saw the boy with binoculars.</w:t>
      </w:r>
    </w:p>
    <w:p w:rsidR="00D342F7"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 xml:space="preserve">Structural ambiguity is of two kinds: </w:t>
      </w:r>
    </w:p>
    <w:p w:rsidR="00D342F7" w:rsidRPr="004A580C" w:rsidRDefault="00D342F7" w:rsidP="006A568F">
      <w:pPr>
        <w:spacing w:after="0" w:line="360" w:lineRule="auto"/>
        <w:jc w:val="both"/>
        <w:rPr>
          <w:rFonts w:ascii="Times New Roman" w:hAnsi="Times New Roman" w:cs="Times New Roman"/>
          <w:b/>
          <w:sz w:val="24"/>
          <w:szCs w:val="24"/>
        </w:rPr>
      </w:pPr>
      <w:r w:rsidRPr="004A580C">
        <w:rPr>
          <w:rFonts w:ascii="Times New Roman" w:hAnsi="Times New Roman" w:cs="Times New Roman"/>
          <w:b/>
          <w:sz w:val="24"/>
          <w:szCs w:val="24"/>
        </w:rPr>
        <w:t xml:space="preserve">a) </w:t>
      </w:r>
      <w:r w:rsidR="006A568F" w:rsidRPr="004A580C">
        <w:rPr>
          <w:rFonts w:ascii="Times New Roman" w:hAnsi="Times New Roman" w:cs="Times New Roman"/>
          <w:b/>
          <w:sz w:val="24"/>
          <w:szCs w:val="24"/>
        </w:rPr>
        <w:t>Scope</w:t>
      </w:r>
      <w:r w:rsidRPr="004A580C">
        <w:rPr>
          <w:rFonts w:ascii="Times New Roman" w:hAnsi="Times New Roman" w:cs="Times New Roman"/>
          <w:b/>
          <w:sz w:val="24"/>
          <w:szCs w:val="24"/>
        </w:rPr>
        <w:t xml:space="preserve"> </w:t>
      </w:r>
      <w:r w:rsidR="006A568F" w:rsidRPr="004A580C">
        <w:rPr>
          <w:rFonts w:ascii="Times New Roman" w:hAnsi="Times New Roman" w:cs="Times New Roman"/>
          <w:b/>
          <w:sz w:val="24"/>
          <w:szCs w:val="24"/>
        </w:rPr>
        <w:t>Ambiguity</w:t>
      </w:r>
      <w:r w:rsidRPr="004A580C">
        <w:rPr>
          <w:rFonts w:ascii="Times New Roman" w:hAnsi="Times New Roman" w:cs="Times New Roman"/>
          <w:b/>
          <w:sz w:val="24"/>
          <w:szCs w:val="24"/>
        </w:rPr>
        <w:t xml:space="preserve"> </w:t>
      </w:r>
    </w:p>
    <w:p w:rsidR="006A568F" w:rsidRPr="004A580C" w:rsidRDefault="00D342F7" w:rsidP="006A568F">
      <w:pPr>
        <w:spacing w:after="0" w:line="360" w:lineRule="auto"/>
        <w:jc w:val="both"/>
        <w:rPr>
          <w:rFonts w:ascii="Times New Roman" w:hAnsi="Times New Roman" w:cs="Times New Roman"/>
          <w:b/>
          <w:sz w:val="24"/>
          <w:szCs w:val="24"/>
        </w:rPr>
      </w:pPr>
      <w:r w:rsidRPr="004A580C">
        <w:rPr>
          <w:rFonts w:ascii="Times New Roman" w:hAnsi="Times New Roman" w:cs="Times New Roman"/>
          <w:b/>
          <w:sz w:val="24"/>
          <w:szCs w:val="24"/>
        </w:rPr>
        <w:t xml:space="preserve">b) </w:t>
      </w:r>
      <w:r w:rsidR="006A568F" w:rsidRPr="004A580C">
        <w:rPr>
          <w:rFonts w:ascii="Times New Roman" w:hAnsi="Times New Roman" w:cs="Times New Roman"/>
          <w:b/>
          <w:sz w:val="24"/>
          <w:szCs w:val="24"/>
        </w:rPr>
        <w:t>Attachmen</w:t>
      </w:r>
      <w:r w:rsidR="004A580C">
        <w:rPr>
          <w:rFonts w:ascii="Times New Roman" w:hAnsi="Times New Roman" w:cs="Times New Roman"/>
          <w:b/>
          <w:sz w:val="24"/>
          <w:szCs w:val="24"/>
        </w:rPr>
        <w:t>t Ambiguity</w:t>
      </w:r>
    </w:p>
    <w:p w:rsidR="006A568F" w:rsidRPr="006A568F" w:rsidRDefault="00D342F7" w:rsidP="006A568F">
      <w:pPr>
        <w:spacing w:after="0" w:line="360" w:lineRule="auto"/>
        <w:jc w:val="both"/>
        <w:rPr>
          <w:rFonts w:ascii="Times New Roman" w:hAnsi="Times New Roman" w:cs="Times New Roman"/>
          <w:sz w:val="24"/>
          <w:szCs w:val="24"/>
        </w:rPr>
      </w:pPr>
      <w:r w:rsidRPr="004A580C">
        <w:rPr>
          <w:rFonts w:ascii="Times New Roman" w:hAnsi="Times New Roman" w:cs="Times New Roman"/>
          <w:b/>
          <w:sz w:val="24"/>
          <w:szCs w:val="24"/>
        </w:rPr>
        <w:t xml:space="preserve">a) </w:t>
      </w:r>
      <w:r w:rsidR="006A568F" w:rsidRPr="004A580C">
        <w:rPr>
          <w:rFonts w:ascii="Times New Roman" w:hAnsi="Times New Roman" w:cs="Times New Roman"/>
          <w:b/>
          <w:sz w:val="24"/>
          <w:szCs w:val="24"/>
        </w:rPr>
        <w:t>Scope Ambiguity:</w:t>
      </w:r>
      <w:r>
        <w:rPr>
          <w:rFonts w:ascii="Times New Roman" w:hAnsi="Times New Roman" w:cs="Times New Roman"/>
          <w:sz w:val="24"/>
          <w:szCs w:val="24"/>
        </w:rPr>
        <w:t xml:space="preserve"> </w:t>
      </w:r>
      <w:r w:rsidR="006A568F" w:rsidRPr="006A568F">
        <w:rPr>
          <w:rFonts w:ascii="Times New Roman" w:hAnsi="Times New Roman" w:cs="Times New Roman"/>
          <w:sz w:val="24"/>
          <w:szCs w:val="24"/>
        </w:rPr>
        <w:t xml:space="preserve">Scope ambiguity involves </w:t>
      </w:r>
      <w:r w:rsidR="006A568F" w:rsidRPr="00D342F7">
        <w:rPr>
          <w:rFonts w:ascii="Times New Roman" w:hAnsi="Times New Roman" w:cs="Times New Roman"/>
          <w:b/>
          <w:sz w:val="24"/>
          <w:szCs w:val="24"/>
        </w:rPr>
        <w:t>operators and quantifiers</w:t>
      </w:r>
      <w:r w:rsidR="006A568F" w:rsidRPr="006A568F">
        <w:rPr>
          <w:rFonts w:ascii="Times New Roman" w:hAnsi="Times New Roman" w:cs="Times New Roman"/>
          <w:sz w:val="24"/>
          <w:szCs w:val="24"/>
        </w:rPr>
        <w:t>.</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Consider the example:</w:t>
      </w:r>
    </w:p>
    <w:p w:rsidR="00D342F7"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Old men and women were taken to safe locations.</w:t>
      </w:r>
    </w:p>
    <w:p w:rsidR="00D342F7"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scope of the adjective</w:t>
      </w:r>
      <w:r w:rsidR="00D342F7">
        <w:rPr>
          <w:rFonts w:ascii="Times New Roman" w:hAnsi="Times New Roman" w:cs="Times New Roman"/>
          <w:sz w:val="24"/>
          <w:szCs w:val="24"/>
        </w:rPr>
        <w:t>(old)</w:t>
      </w:r>
      <w:r w:rsidRPr="006A568F">
        <w:rPr>
          <w:rFonts w:ascii="Times New Roman" w:hAnsi="Times New Roman" w:cs="Times New Roman"/>
          <w:sz w:val="24"/>
          <w:szCs w:val="24"/>
        </w:rPr>
        <w:t xml:space="preserve"> </w:t>
      </w:r>
      <w:r w:rsidR="00D342F7">
        <w:rPr>
          <w:rFonts w:ascii="Times New Roman" w:hAnsi="Times New Roman" w:cs="Times New Roman"/>
          <w:sz w:val="24"/>
          <w:szCs w:val="24"/>
        </w:rPr>
        <w:t xml:space="preserve">operator </w:t>
      </w:r>
      <w:r w:rsidRPr="006A568F">
        <w:rPr>
          <w:rFonts w:ascii="Times New Roman" w:hAnsi="Times New Roman" w:cs="Times New Roman"/>
          <w:sz w:val="24"/>
          <w:szCs w:val="24"/>
        </w:rPr>
        <w:t xml:space="preserve">is ambiguous. </w:t>
      </w:r>
    </w:p>
    <w:p w:rsidR="00D342F7" w:rsidRDefault="00D342F7" w:rsidP="006A56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that is old men and old women or old men and women</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scope of quantifiers is often not clear and creates ambiguity.</w:t>
      </w:r>
    </w:p>
    <w:p w:rsidR="006A568F" w:rsidRPr="006A568F" w:rsidRDefault="00D342F7" w:rsidP="006A56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man loves a woman.</w:t>
      </w:r>
    </w:p>
    <w:p w:rsid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interpretations can be, For every man there is a woman and also it can be there is one particular woman who is</w:t>
      </w:r>
      <w:r>
        <w:rPr>
          <w:rFonts w:ascii="Times New Roman" w:hAnsi="Times New Roman" w:cs="Times New Roman"/>
          <w:sz w:val="24"/>
          <w:szCs w:val="24"/>
        </w:rPr>
        <w:t xml:space="preserve"> </w:t>
      </w:r>
      <w:r w:rsidRPr="006A568F">
        <w:rPr>
          <w:rFonts w:ascii="Times New Roman" w:hAnsi="Times New Roman" w:cs="Times New Roman"/>
          <w:sz w:val="24"/>
          <w:szCs w:val="24"/>
        </w:rPr>
        <w:t>loved by every man.</w:t>
      </w:r>
    </w:p>
    <w:p w:rsidR="006A568F" w:rsidRPr="006A568F" w:rsidRDefault="006A568F" w:rsidP="006A568F">
      <w:pPr>
        <w:spacing w:after="0" w:line="360" w:lineRule="auto"/>
        <w:jc w:val="both"/>
        <w:rPr>
          <w:rFonts w:ascii="Times New Roman" w:hAnsi="Times New Roman" w:cs="Times New Roman"/>
          <w:sz w:val="24"/>
          <w:szCs w:val="24"/>
        </w:rPr>
      </w:pPr>
    </w:p>
    <w:p w:rsidR="004A580C" w:rsidRDefault="00D342F7" w:rsidP="006A568F">
      <w:pPr>
        <w:spacing w:after="0" w:line="360" w:lineRule="auto"/>
        <w:jc w:val="both"/>
        <w:rPr>
          <w:rFonts w:ascii="Times New Roman" w:hAnsi="Times New Roman" w:cs="Times New Roman"/>
          <w:sz w:val="24"/>
          <w:szCs w:val="24"/>
        </w:rPr>
      </w:pPr>
      <w:r w:rsidRPr="004A580C">
        <w:rPr>
          <w:rFonts w:ascii="Times New Roman" w:hAnsi="Times New Roman" w:cs="Times New Roman"/>
          <w:b/>
          <w:sz w:val="24"/>
          <w:szCs w:val="24"/>
        </w:rPr>
        <w:t xml:space="preserve">b) </w:t>
      </w:r>
      <w:r w:rsidR="006A568F" w:rsidRPr="004A580C">
        <w:rPr>
          <w:rFonts w:ascii="Times New Roman" w:hAnsi="Times New Roman" w:cs="Times New Roman"/>
          <w:b/>
          <w:sz w:val="24"/>
          <w:szCs w:val="24"/>
        </w:rPr>
        <w:t>Attachment Ambiguity</w:t>
      </w:r>
      <w:r w:rsidR="004A580C" w:rsidRPr="004A580C">
        <w:rPr>
          <w:rFonts w:ascii="Times New Roman" w:hAnsi="Times New Roman" w:cs="Times New Roman"/>
          <w:b/>
          <w:sz w:val="24"/>
          <w:szCs w:val="24"/>
        </w:rPr>
        <w:t>:</w:t>
      </w:r>
      <w:r w:rsidR="004A580C">
        <w:rPr>
          <w:rFonts w:ascii="Times New Roman" w:hAnsi="Times New Roman" w:cs="Times New Roman"/>
          <w:sz w:val="24"/>
          <w:szCs w:val="24"/>
        </w:rPr>
        <w:t xml:space="preserve"> </w:t>
      </w:r>
      <w:r w:rsidR="006A568F" w:rsidRPr="006A568F">
        <w:rPr>
          <w:rFonts w:ascii="Times New Roman" w:hAnsi="Times New Roman" w:cs="Times New Roman"/>
          <w:sz w:val="24"/>
          <w:szCs w:val="24"/>
        </w:rPr>
        <w:t>A sentence has attachment ambiguity if a constituent fits more than one position in a parse tree.</w:t>
      </w:r>
      <w:r w:rsidR="006A568F">
        <w:rPr>
          <w:rFonts w:ascii="Times New Roman" w:hAnsi="Times New Roman" w:cs="Times New Roman"/>
          <w:sz w:val="24"/>
          <w:szCs w:val="24"/>
        </w:rPr>
        <w:t xml:space="preserve"> </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man saw the girl with the</w:t>
      </w:r>
      <w:r w:rsidR="004A580C">
        <w:rPr>
          <w:rFonts w:ascii="Times New Roman" w:hAnsi="Times New Roman" w:cs="Times New Roman"/>
          <w:sz w:val="24"/>
          <w:szCs w:val="24"/>
        </w:rPr>
        <w:t xml:space="preserve"> telescope.</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‘with’</w:t>
      </w:r>
      <w:r>
        <w:rPr>
          <w:rFonts w:ascii="Times New Roman" w:hAnsi="Times New Roman" w:cs="Times New Roman"/>
          <w:sz w:val="24"/>
          <w:szCs w:val="24"/>
        </w:rPr>
        <w:t xml:space="preserve"> </w:t>
      </w:r>
      <w:r w:rsidRPr="006A568F">
        <w:rPr>
          <w:rFonts w:ascii="Times New Roman" w:hAnsi="Times New Roman" w:cs="Times New Roman"/>
          <w:sz w:val="24"/>
          <w:szCs w:val="24"/>
        </w:rPr>
        <w:t>is attached to the girl or the man.</w:t>
      </w:r>
    </w:p>
    <w:p w:rsidR="004A580C" w:rsidRDefault="004A580C" w:rsidP="006A568F">
      <w:pPr>
        <w:spacing w:after="0" w:line="360" w:lineRule="auto"/>
        <w:jc w:val="both"/>
        <w:rPr>
          <w:rFonts w:ascii="Times New Roman" w:hAnsi="Times New Roman" w:cs="Times New Roman"/>
          <w:sz w:val="24"/>
          <w:szCs w:val="24"/>
        </w:rPr>
      </w:pPr>
    </w:p>
    <w:p w:rsidR="006A568F" w:rsidRPr="006A568F" w:rsidRDefault="004A580C" w:rsidP="006A568F">
      <w:pPr>
        <w:spacing w:after="0" w:line="360" w:lineRule="auto"/>
        <w:jc w:val="both"/>
        <w:rPr>
          <w:rFonts w:ascii="Times New Roman" w:hAnsi="Times New Roman" w:cs="Times New Roman"/>
          <w:sz w:val="24"/>
          <w:szCs w:val="24"/>
        </w:rPr>
      </w:pPr>
      <w:r w:rsidRPr="0085792C">
        <w:rPr>
          <w:rFonts w:ascii="Times New Roman" w:hAnsi="Times New Roman" w:cs="Times New Roman"/>
          <w:b/>
          <w:sz w:val="24"/>
          <w:szCs w:val="24"/>
        </w:rPr>
        <w:t xml:space="preserve">3) </w:t>
      </w:r>
      <w:r w:rsidR="006A568F" w:rsidRPr="0085792C">
        <w:rPr>
          <w:rFonts w:ascii="Times New Roman" w:hAnsi="Times New Roman" w:cs="Times New Roman"/>
          <w:b/>
          <w:sz w:val="24"/>
          <w:szCs w:val="24"/>
        </w:rPr>
        <w:t>Semantic Ambiguity:</w:t>
      </w:r>
      <w:r w:rsidR="006A568F" w:rsidRPr="006A568F">
        <w:rPr>
          <w:rFonts w:ascii="Times New Roman" w:hAnsi="Times New Roman" w:cs="Times New Roman"/>
          <w:sz w:val="24"/>
          <w:szCs w:val="24"/>
        </w:rPr>
        <w:t xml:space="preserve"> This occurs when the meaning of the words themselves can be misinterpreted.</w:t>
      </w:r>
      <w:r w:rsidR="006A568F">
        <w:rPr>
          <w:rFonts w:ascii="Times New Roman" w:hAnsi="Times New Roman" w:cs="Times New Roman"/>
          <w:sz w:val="24"/>
          <w:szCs w:val="24"/>
        </w:rPr>
        <w:t xml:space="preserve"> </w:t>
      </w:r>
      <w:r w:rsidR="006A568F" w:rsidRPr="006A568F">
        <w:rPr>
          <w:rFonts w:ascii="Times New Roman" w:hAnsi="Times New Roman" w:cs="Times New Roman"/>
          <w:sz w:val="24"/>
          <w:szCs w:val="24"/>
        </w:rPr>
        <w:t>Even after the</w:t>
      </w:r>
      <w:r w:rsidR="006A568F">
        <w:rPr>
          <w:rFonts w:ascii="Times New Roman" w:hAnsi="Times New Roman" w:cs="Times New Roman"/>
          <w:sz w:val="24"/>
          <w:szCs w:val="24"/>
        </w:rPr>
        <w:t xml:space="preserve"> </w:t>
      </w:r>
      <w:r w:rsidR="006A568F" w:rsidRPr="006A568F">
        <w:rPr>
          <w:rFonts w:ascii="Times New Roman" w:hAnsi="Times New Roman" w:cs="Times New Roman"/>
          <w:sz w:val="24"/>
          <w:szCs w:val="24"/>
        </w:rPr>
        <w:t>syntax and the meanings of the individual words have been resolved, there are two ways of reading the sentence.</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Consider the example,</w:t>
      </w:r>
    </w:p>
    <w:p w:rsidR="006A568F" w:rsidRPr="0085792C" w:rsidRDefault="006A568F" w:rsidP="006A568F">
      <w:pPr>
        <w:spacing w:after="0" w:line="360" w:lineRule="auto"/>
        <w:jc w:val="both"/>
        <w:rPr>
          <w:rFonts w:ascii="Times New Roman" w:hAnsi="Times New Roman" w:cs="Times New Roman"/>
          <w:b/>
          <w:sz w:val="24"/>
          <w:szCs w:val="24"/>
        </w:rPr>
      </w:pPr>
      <w:r w:rsidRPr="0085792C">
        <w:rPr>
          <w:rFonts w:ascii="Times New Roman" w:hAnsi="Times New Roman" w:cs="Times New Roman"/>
          <w:b/>
          <w:sz w:val="24"/>
          <w:szCs w:val="24"/>
        </w:rPr>
        <w:t>Seema loves h</w:t>
      </w:r>
      <w:r w:rsidR="004A580C" w:rsidRPr="0085792C">
        <w:rPr>
          <w:rFonts w:ascii="Times New Roman" w:hAnsi="Times New Roman" w:cs="Times New Roman"/>
          <w:b/>
          <w:sz w:val="24"/>
          <w:szCs w:val="24"/>
        </w:rPr>
        <w:t>er mother and Sriya does too.</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interpretations can be Sriya loves Seema’s mother or Sriya likes her own mother.</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Semantic ambiguities born from the fact that generally a computer is not in a position to distinguishing what is logical</w:t>
      </w:r>
      <w:r>
        <w:rPr>
          <w:rFonts w:ascii="Times New Roman" w:hAnsi="Times New Roman" w:cs="Times New Roman"/>
          <w:sz w:val="24"/>
          <w:szCs w:val="24"/>
        </w:rPr>
        <w:t xml:space="preserve"> </w:t>
      </w:r>
      <w:r w:rsidRPr="006A568F">
        <w:rPr>
          <w:rFonts w:ascii="Times New Roman" w:hAnsi="Times New Roman" w:cs="Times New Roman"/>
          <w:sz w:val="24"/>
          <w:szCs w:val="24"/>
        </w:rPr>
        <w:t>from what is not.</w:t>
      </w:r>
    </w:p>
    <w:p w:rsidR="0085792C" w:rsidRDefault="0085792C" w:rsidP="006A568F">
      <w:pPr>
        <w:spacing w:after="0" w:line="360" w:lineRule="auto"/>
        <w:jc w:val="both"/>
        <w:rPr>
          <w:rFonts w:ascii="Times New Roman" w:hAnsi="Times New Roman" w:cs="Times New Roman"/>
          <w:sz w:val="24"/>
          <w:szCs w:val="24"/>
        </w:rPr>
      </w:pP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car hit the pole while it was moving.</w:t>
      </w:r>
    </w:p>
    <w:p w:rsidR="0085792C"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lastRenderedPageBreak/>
        <w:t>The interpretations can be</w:t>
      </w:r>
      <w:r>
        <w:rPr>
          <w:rFonts w:ascii="Times New Roman" w:hAnsi="Times New Roman" w:cs="Times New Roman"/>
          <w:sz w:val="24"/>
          <w:szCs w:val="24"/>
        </w:rPr>
        <w:t xml:space="preserve"> </w:t>
      </w:r>
      <w:r w:rsidRPr="006A568F">
        <w:rPr>
          <w:rFonts w:ascii="Times New Roman" w:hAnsi="Times New Roman" w:cs="Times New Roman"/>
          <w:sz w:val="24"/>
          <w:szCs w:val="24"/>
        </w:rPr>
        <w:t xml:space="preserve">The car, while moving, hit the pole and The car hit the pole while the pole was moving. </w:t>
      </w:r>
    </w:p>
    <w:p w:rsidR="0085792C" w:rsidRDefault="0085792C" w:rsidP="006A568F">
      <w:pPr>
        <w:spacing w:after="0" w:line="360" w:lineRule="auto"/>
        <w:jc w:val="both"/>
        <w:rPr>
          <w:rFonts w:ascii="Times New Roman" w:hAnsi="Times New Roman" w:cs="Times New Roman"/>
          <w:sz w:val="24"/>
          <w:szCs w:val="24"/>
        </w:rPr>
      </w:pPr>
    </w:p>
    <w:p w:rsidR="0085792C" w:rsidRDefault="0085792C" w:rsidP="0085792C">
      <w:pPr>
        <w:spacing w:after="0" w:line="360" w:lineRule="auto"/>
        <w:jc w:val="both"/>
        <w:rPr>
          <w:rFonts w:ascii="Times New Roman" w:hAnsi="Times New Roman" w:cs="Times New Roman"/>
          <w:sz w:val="24"/>
          <w:szCs w:val="24"/>
        </w:rPr>
      </w:pPr>
      <w:r w:rsidRPr="009C4E75">
        <w:rPr>
          <w:rFonts w:ascii="Times New Roman" w:hAnsi="Times New Roman" w:cs="Times New Roman"/>
          <w:b/>
          <w:sz w:val="24"/>
          <w:szCs w:val="24"/>
        </w:rPr>
        <w:t>4) Pragmatic Ambiguity:</w:t>
      </w:r>
      <w:r>
        <w:rPr>
          <w:rFonts w:ascii="Times New Roman" w:hAnsi="Times New Roman" w:cs="Times New Roman"/>
          <w:sz w:val="24"/>
          <w:szCs w:val="24"/>
        </w:rPr>
        <w:t xml:space="preserve"> </w:t>
      </w:r>
      <w:r w:rsidRPr="006A568F">
        <w:rPr>
          <w:rFonts w:ascii="Times New Roman" w:hAnsi="Times New Roman" w:cs="Times New Roman"/>
          <w:sz w:val="24"/>
          <w:szCs w:val="24"/>
        </w:rPr>
        <w:t>Pragmatic ambiguity refers to a situation where the context of a phrase gives it multiple</w:t>
      </w:r>
      <w:r>
        <w:rPr>
          <w:rFonts w:ascii="Times New Roman" w:hAnsi="Times New Roman" w:cs="Times New Roman"/>
          <w:sz w:val="24"/>
          <w:szCs w:val="24"/>
        </w:rPr>
        <w:t xml:space="preserve"> interpretation</w:t>
      </w:r>
      <w:r w:rsidRPr="006A568F">
        <w:rPr>
          <w:rFonts w:ascii="Times New Roman" w:hAnsi="Times New Roman" w:cs="Times New Roman"/>
          <w:sz w:val="24"/>
          <w:szCs w:val="24"/>
        </w:rPr>
        <w:t>.</w:t>
      </w:r>
    </w:p>
    <w:p w:rsidR="0085792C" w:rsidRDefault="0085792C" w:rsidP="008579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Hardest task. </w:t>
      </w:r>
      <w:r w:rsidRPr="006A568F">
        <w:rPr>
          <w:rFonts w:ascii="Times New Roman" w:hAnsi="Times New Roman" w:cs="Times New Roman"/>
          <w:sz w:val="24"/>
          <w:szCs w:val="24"/>
        </w:rPr>
        <w:t>The problem involves processing user intention, sentiment, belief</w:t>
      </w:r>
      <w:r>
        <w:rPr>
          <w:rFonts w:ascii="Times New Roman" w:hAnsi="Times New Roman" w:cs="Times New Roman"/>
          <w:sz w:val="24"/>
          <w:szCs w:val="24"/>
        </w:rPr>
        <w:t xml:space="preserve"> </w:t>
      </w:r>
      <w:r w:rsidRPr="006A568F">
        <w:rPr>
          <w:rFonts w:ascii="Times New Roman" w:hAnsi="Times New Roman" w:cs="Times New Roman"/>
          <w:sz w:val="24"/>
          <w:szCs w:val="24"/>
        </w:rPr>
        <w:t>world, modals etc.- all of which</w:t>
      </w:r>
      <w:r>
        <w:rPr>
          <w:rFonts w:ascii="Times New Roman" w:hAnsi="Times New Roman" w:cs="Times New Roman"/>
          <w:sz w:val="24"/>
          <w:szCs w:val="24"/>
        </w:rPr>
        <w:t xml:space="preserve"> are highly complex tasks.</w:t>
      </w:r>
    </w:p>
    <w:p w:rsidR="0085792C" w:rsidRPr="006A568F" w:rsidRDefault="0085792C" w:rsidP="0085792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9750" cy="113347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9750" cy="1133475"/>
                    </a:xfrm>
                    <a:prstGeom prst="rect">
                      <a:avLst/>
                    </a:prstGeom>
                    <a:noFill/>
                    <a:ln w="9525">
                      <a:noFill/>
                      <a:miter lim="800000"/>
                      <a:headEnd/>
                      <a:tailEnd/>
                    </a:ln>
                  </pic:spPr>
                </pic:pic>
              </a:graphicData>
            </a:graphic>
          </wp:inline>
        </w:drawing>
      </w:r>
    </w:p>
    <w:p w:rsidR="0085792C" w:rsidRDefault="0085792C" w:rsidP="0085792C">
      <w:pPr>
        <w:spacing w:after="0" w:line="360" w:lineRule="auto"/>
        <w:jc w:val="both"/>
        <w:rPr>
          <w:rFonts w:ascii="Times New Roman" w:hAnsi="Times New Roman" w:cs="Times New Roman"/>
          <w:sz w:val="24"/>
          <w:szCs w:val="24"/>
        </w:rPr>
      </w:pPr>
    </w:p>
    <w:p w:rsidR="0085792C" w:rsidRDefault="0085792C" w:rsidP="0085792C">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Pragmatic ambiguity arises when the statement is not specific, and the context does not provide the information needed</w:t>
      </w:r>
      <w:r>
        <w:rPr>
          <w:rFonts w:ascii="Times New Roman" w:hAnsi="Times New Roman" w:cs="Times New Roman"/>
          <w:sz w:val="24"/>
          <w:szCs w:val="24"/>
        </w:rPr>
        <w:t xml:space="preserve"> </w:t>
      </w:r>
      <w:r w:rsidRPr="006A568F">
        <w:rPr>
          <w:rFonts w:ascii="Times New Roman" w:hAnsi="Times New Roman" w:cs="Times New Roman"/>
          <w:sz w:val="24"/>
          <w:szCs w:val="24"/>
        </w:rPr>
        <w:t>to clarify the statement. Information is m</w:t>
      </w:r>
      <w:r w:rsidR="0093230C">
        <w:rPr>
          <w:rFonts w:ascii="Times New Roman" w:hAnsi="Times New Roman" w:cs="Times New Roman"/>
          <w:sz w:val="24"/>
          <w:szCs w:val="24"/>
        </w:rPr>
        <w:t>issing, and must be inferred.</w:t>
      </w:r>
    </w:p>
    <w:p w:rsidR="0085792C" w:rsidRDefault="0085792C" w:rsidP="006A568F">
      <w:pPr>
        <w:spacing w:after="0" w:line="360" w:lineRule="auto"/>
        <w:jc w:val="both"/>
        <w:rPr>
          <w:rFonts w:ascii="Times New Roman" w:hAnsi="Times New Roman" w:cs="Times New Roman"/>
          <w:sz w:val="24"/>
          <w:szCs w:val="24"/>
        </w:rPr>
      </w:pPr>
    </w:p>
    <w:p w:rsidR="0093230C" w:rsidRDefault="0093230C" w:rsidP="006A568F">
      <w:pPr>
        <w:spacing w:after="0" w:line="360" w:lineRule="auto"/>
        <w:jc w:val="both"/>
        <w:rPr>
          <w:rFonts w:ascii="Times New Roman" w:hAnsi="Times New Roman" w:cs="Times New Roman"/>
          <w:sz w:val="24"/>
          <w:szCs w:val="24"/>
        </w:rPr>
      </w:pPr>
      <w:r w:rsidRPr="0093230C">
        <w:rPr>
          <w:rFonts w:ascii="Times New Roman" w:hAnsi="Times New Roman" w:cs="Times New Roman"/>
          <w:b/>
          <w:sz w:val="24"/>
          <w:szCs w:val="24"/>
        </w:rPr>
        <w:t xml:space="preserve">5) </w:t>
      </w:r>
      <w:r w:rsidR="006A568F" w:rsidRPr="0093230C">
        <w:rPr>
          <w:rFonts w:ascii="Times New Roman" w:hAnsi="Times New Roman" w:cs="Times New Roman"/>
          <w:b/>
          <w:sz w:val="24"/>
          <w:szCs w:val="24"/>
        </w:rPr>
        <w:t>Discourse</w:t>
      </w:r>
      <w:r w:rsidRPr="0093230C">
        <w:rPr>
          <w:rFonts w:ascii="Times New Roman" w:hAnsi="Times New Roman" w:cs="Times New Roman"/>
          <w:b/>
          <w:sz w:val="24"/>
          <w:szCs w:val="24"/>
        </w:rPr>
        <w:t xml:space="preserve"> Ambiguity:</w:t>
      </w:r>
    </w:p>
    <w:p w:rsidR="0093230C" w:rsidRDefault="0093230C" w:rsidP="006A56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Discourse is multiple coherent sentences.</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The horse ran up the hill. It was very steep. It soon got tired.</w:t>
      </w:r>
    </w:p>
    <w:p w:rsidR="006A568F" w:rsidRPr="006A568F" w:rsidRDefault="006A568F" w:rsidP="006A568F">
      <w:pPr>
        <w:spacing w:after="0" w:line="360" w:lineRule="auto"/>
        <w:jc w:val="both"/>
        <w:rPr>
          <w:rFonts w:ascii="Times New Roman" w:hAnsi="Times New Roman" w:cs="Times New Roman"/>
          <w:sz w:val="24"/>
          <w:szCs w:val="24"/>
        </w:rPr>
      </w:pPr>
      <w:r w:rsidRPr="006A568F">
        <w:rPr>
          <w:rFonts w:ascii="Times New Roman" w:hAnsi="Times New Roman" w:cs="Times New Roman"/>
          <w:sz w:val="24"/>
          <w:szCs w:val="24"/>
        </w:rPr>
        <w:t>Steep applies to surface hence ‘it’ can be hill. Tired applies to animate object hence ‘it’ can be horse.</w:t>
      </w:r>
    </w:p>
    <w:p w:rsidR="008D0C7E" w:rsidRDefault="008D0C7E" w:rsidP="006A568F">
      <w:pPr>
        <w:spacing w:after="0" w:line="360" w:lineRule="auto"/>
        <w:jc w:val="both"/>
        <w:rPr>
          <w:rFonts w:ascii="Times New Roman" w:hAnsi="Times New Roman" w:cs="Times New Roman"/>
          <w:sz w:val="24"/>
          <w:szCs w:val="24"/>
        </w:rPr>
      </w:pPr>
    </w:p>
    <w:p w:rsidR="008D0C7E" w:rsidRDefault="0093230C" w:rsidP="006A568F">
      <w:pPr>
        <w:spacing w:after="0" w:line="360" w:lineRule="auto"/>
        <w:jc w:val="both"/>
        <w:rPr>
          <w:rFonts w:ascii="Times New Roman" w:hAnsi="Times New Roman" w:cs="Times New Roman"/>
          <w:sz w:val="24"/>
          <w:szCs w:val="24"/>
        </w:rPr>
      </w:pPr>
      <w:r w:rsidRPr="0093230C">
        <w:rPr>
          <w:rFonts w:ascii="Times New Roman" w:hAnsi="Times New Roman" w:cs="Times New Roman"/>
          <w:b/>
          <w:sz w:val="24"/>
          <w:szCs w:val="24"/>
        </w:rPr>
        <w:t>6) Referential Ambiguity:</w:t>
      </w:r>
      <w:r>
        <w:rPr>
          <w:rFonts w:ascii="Times New Roman" w:hAnsi="Times New Roman" w:cs="Times New Roman"/>
          <w:sz w:val="24"/>
          <w:szCs w:val="24"/>
        </w:rPr>
        <w:t xml:space="preserve"> The use of pronoun and other anaphora can cause referential ambiguity. The anaphora are replacement words that are used in place of noun in later part of discourse. </w:t>
      </w:r>
    </w:p>
    <w:p w:rsidR="0093230C" w:rsidRDefault="0093230C" w:rsidP="006A568F">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1028700"/>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600700" cy="1028700"/>
                    </a:xfrm>
                    <a:prstGeom prst="rect">
                      <a:avLst/>
                    </a:prstGeom>
                    <a:noFill/>
                    <a:ln w="9525">
                      <a:noFill/>
                      <a:miter lim="800000"/>
                      <a:headEnd/>
                      <a:tailEnd/>
                    </a:ln>
                  </pic:spPr>
                </pic:pic>
              </a:graphicData>
            </a:graphic>
          </wp:inline>
        </w:drawing>
      </w:r>
    </w:p>
    <w:p w:rsidR="009C4E75" w:rsidRDefault="009C4E75">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9242"/>
      </w:tblGrid>
      <w:tr w:rsidR="0093230C" w:rsidTr="0093230C">
        <w:tc>
          <w:tcPr>
            <w:tcW w:w="9242" w:type="dxa"/>
          </w:tcPr>
          <w:p w:rsidR="0093230C" w:rsidRDefault="0093230C" w:rsidP="00FC007F">
            <w:pPr>
              <w:pStyle w:val="fe"/>
              <w:shd w:val="clear" w:color="auto" w:fill="FFFFFF"/>
              <w:spacing w:before="0" w:beforeAutospacing="0" w:after="0" w:afterAutospacing="0" w:line="360" w:lineRule="auto"/>
              <w:jc w:val="both"/>
              <w:rPr>
                <w:spacing w:val="-1"/>
              </w:rPr>
            </w:pPr>
            <w:r w:rsidRPr="00FC007F">
              <w:rPr>
                <w:b/>
                <w:spacing w:val="-1"/>
              </w:rPr>
              <w:lastRenderedPageBreak/>
              <w:t>Metonymy:</w:t>
            </w:r>
            <w:r w:rsidRPr="00E314CD">
              <w:rPr>
                <w:spacing w:val="-1"/>
              </w:rPr>
              <w:t xml:space="preserve"> </w:t>
            </w:r>
            <w:r w:rsidR="00FC007F">
              <w:rPr>
                <w:spacing w:val="-1"/>
              </w:rPr>
              <w:t xml:space="preserve">It </w:t>
            </w:r>
            <w:r w:rsidRPr="00E314CD">
              <w:rPr>
                <w:spacing w:val="-1"/>
              </w:rPr>
              <w:t xml:space="preserve">deals with phrases in which the literal meaning is different from the figurative assertion. For instance, when we say “Samsung us screaming for new management”, we don’t really mean that the company is literally screaming </w:t>
            </w:r>
          </w:p>
        </w:tc>
      </w:tr>
    </w:tbl>
    <w:p w:rsidR="00FC007F" w:rsidRDefault="00FC007F">
      <w:pPr>
        <w:rPr>
          <w:rFonts w:ascii="Times New Roman" w:hAnsi="Times New Roman" w:cs="Times New Roman"/>
          <w:b/>
          <w:sz w:val="24"/>
          <w:szCs w:val="24"/>
        </w:rPr>
      </w:pPr>
    </w:p>
    <w:p w:rsidR="00F8336F" w:rsidRDefault="00F8336F" w:rsidP="00F8336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29125" cy="1504950"/>
            <wp:effectExtent l="19050" t="0" r="9525"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29125" cy="1504950"/>
                    </a:xfrm>
                    <a:prstGeom prst="rect">
                      <a:avLst/>
                    </a:prstGeom>
                    <a:noFill/>
                    <a:ln w="9525">
                      <a:noFill/>
                      <a:miter lim="800000"/>
                      <a:headEnd/>
                      <a:tailEnd/>
                    </a:ln>
                  </pic:spPr>
                </pic:pic>
              </a:graphicData>
            </a:graphic>
          </wp:inline>
        </w:drawing>
      </w:r>
    </w:p>
    <w:p w:rsidR="00003FB0" w:rsidRDefault="00F8336F" w:rsidP="00F8336F">
      <w:pPr>
        <w:rPr>
          <w:rStyle w:val="Strong"/>
          <w:spacing w:val="-1"/>
        </w:rPr>
      </w:pPr>
      <w:r>
        <w:rPr>
          <w:rFonts w:ascii="Times New Roman" w:hAnsi="Times New Roman" w:cs="Times New Roman"/>
          <w:b/>
          <w:noProof/>
          <w:sz w:val="24"/>
          <w:szCs w:val="24"/>
        </w:rPr>
        <w:drawing>
          <wp:inline distT="0" distB="0" distL="0" distR="0">
            <wp:extent cx="4448175" cy="1733550"/>
            <wp:effectExtent l="19050" t="0" r="9525"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48175" cy="1733550"/>
                    </a:xfrm>
                    <a:prstGeom prst="rect">
                      <a:avLst/>
                    </a:prstGeom>
                    <a:noFill/>
                    <a:ln w="9525">
                      <a:noFill/>
                      <a:miter lim="800000"/>
                      <a:headEnd/>
                      <a:tailEnd/>
                    </a:ln>
                  </pic:spPr>
                </pic:pic>
              </a:graphicData>
            </a:graphic>
          </wp:inline>
        </w:drawing>
      </w:r>
    </w:p>
    <w:p w:rsidR="008A0415" w:rsidRDefault="008A0415" w:rsidP="00E314CD">
      <w:pPr>
        <w:pStyle w:val="fe"/>
        <w:shd w:val="clear" w:color="auto" w:fill="FFFFFF"/>
        <w:spacing w:before="0" w:beforeAutospacing="0" w:after="0" w:afterAutospacing="0" w:line="360" w:lineRule="auto"/>
        <w:jc w:val="both"/>
        <w:rPr>
          <w:rStyle w:val="Strong"/>
          <w:spacing w:val="-1"/>
        </w:rPr>
      </w:pPr>
      <w:r>
        <w:rPr>
          <w:b/>
          <w:bCs/>
          <w:noProof/>
          <w:spacing w:val="-1"/>
        </w:rPr>
        <w:drawing>
          <wp:inline distT="0" distB="0" distL="0" distR="0">
            <wp:extent cx="4133850" cy="1933575"/>
            <wp:effectExtent l="1905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133850" cy="1933575"/>
                    </a:xfrm>
                    <a:prstGeom prst="rect">
                      <a:avLst/>
                    </a:prstGeom>
                    <a:noFill/>
                    <a:ln w="9525">
                      <a:noFill/>
                      <a:miter lim="800000"/>
                      <a:headEnd/>
                      <a:tailEnd/>
                    </a:ln>
                  </pic:spPr>
                </pic:pic>
              </a:graphicData>
            </a:graphic>
          </wp:inline>
        </w:drawing>
      </w:r>
    </w:p>
    <w:sectPr w:rsidR="008A0415" w:rsidSect="00E5744D">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A6A" w:rsidRDefault="00610A6A" w:rsidP="0014645D">
      <w:pPr>
        <w:spacing w:after="0" w:line="240" w:lineRule="auto"/>
      </w:pPr>
      <w:r>
        <w:separator/>
      </w:r>
    </w:p>
  </w:endnote>
  <w:endnote w:type="continuationSeparator" w:id="1">
    <w:p w:rsidR="00610A6A" w:rsidRDefault="00610A6A" w:rsidP="00146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974813"/>
      <w:docPartObj>
        <w:docPartGallery w:val="Page Numbers (Bottom of Page)"/>
        <w:docPartUnique/>
      </w:docPartObj>
    </w:sdtPr>
    <w:sdtContent>
      <w:p w:rsidR="00D342F7" w:rsidRDefault="00364428">
        <w:pPr>
          <w:pStyle w:val="Footer"/>
          <w:jc w:val="center"/>
        </w:pPr>
        <w:fldSimple w:instr=" PAGE   \* MERGEFORMAT ">
          <w:r w:rsidR="009C4E75">
            <w:rPr>
              <w:noProof/>
            </w:rPr>
            <w:t>4</w:t>
          </w:r>
        </w:fldSimple>
      </w:p>
    </w:sdtContent>
  </w:sdt>
  <w:p w:rsidR="00D342F7" w:rsidRDefault="00D342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A6A" w:rsidRDefault="00610A6A" w:rsidP="0014645D">
      <w:pPr>
        <w:spacing w:after="0" w:line="240" w:lineRule="auto"/>
      </w:pPr>
      <w:r>
        <w:separator/>
      </w:r>
    </w:p>
  </w:footnote>
  <w:footnote w:type="continuationSeparator" w:id="1">
    <w:p w:rsidR="00610A6A" w:rsidRDefault="00610A6A" w:rsidP="00146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7E60"/>
    <w:multiLevelType w:val="multilevel"/>
    <w:tmpl w:val="0E6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85D5C"/>
    <w:multiLevelType w:val="multilevel"/>
    <w:tmpl w:val="C97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F44CF"/>
    <w:multiLevelType w:val="multilevel"/>
    <w:tmpl w:val="DF74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E6A54"/>
    <w:multiLevelType w:val="multilevel"/>
    <w:tmpl w:val="E0F478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404016E4"/>
    <w:multiLevelType w:val="multilevel"/>
    <w:tmpl w:val="DC08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DD4925"/>
    <w:multiLevelType w:val="multilevel"/>
    <w:tmpl w:val="B3E4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A568F"/>
    <w:rsid w:val="00003FB0"/>
    <w:rsid w:val="0001686A"/>
    <w:rsid w:val="000610E1"/>
    <w:rsid w:val="000654FF"/>
    <w:rsid w:val="00081C2B"/>
    <w:rsid w:val="00085173"/>
    <w:rsid w:val="000F5FB9"/>
    <w:rsid w:val="00121CE5"/>
    <w:rsid w:val="0014645D"/>
    <w:rsid w:val="001643E9"/>
    <w:rsid w:val="00170315"/>
    <w:rsid w:val="00185A8C"/>
    <w:rsid w:val="00220315"/>
    <w:rsid w:val="0023352F"/>
    <w:rsid w:val="00237CC0"/>
    <w:rsid w:val="00253C79"/>
    <w:rsid w:val="00355756"/>
    <w:rsid w:val="00364428"/>
    <w:rsid w:val="004803C0"/>
    <w:rsid w:val="004A4086"/>
    <w:rsid w:val="004A580C"/>
    <w:rsid w:val="00515423"/>
    <w:rsid w:val="006029F4"/>
    <w:rsid w:val="00610A6A"/>
    <w:rsid w:val="00663F44"/>
    <w:rsid w:val="006A568F"/>
    <w:rsid w:val="00703005"/>
    <w:rsid w:val="00706509"/>
    <w:rsid w:val="007822A5"/>
    <w:rsid w:val="007C2744"/>
    <w:rsid w:val="007D0645"/>
    <w:rsid w:val="007D6CC3"/>
    <w:rsid w:val="00842FDE"/>
    <w:rsid w:val="0085792C"/>
    <w:rsid w:val="00881B7A"/>
    <w:rsid w:val="00890687"/>
    <w:rsid w:val="008A0415"/>
    <w:rsid w:val="008D0C7E"/>
    <w:rsid w:val="00924697"/>
    <w:rsid w:val="0093230C"/>
    <w:rsid w:val="009C4E75"/>
    <w:rsid w:val="00A02032"/>
    <w:rsid w:val="00B2619C"/>
    <w:rsid w:val="00B63EBF"/>
    <w:rsid w:val="00BB37B9"/>
    <w:rsid w:val="00BB7D23"/>
    <w:rsid w:val="00C52265"/>
    <w:rsid w:val="00C67C08"/>
    <w:rsid w:val="00C8231A"/>
    <w:rsid w:val="00C97CA4"/>
    <w:rsid w:val="00CB36A2"/>
    <w:rsid w:val="00CD36CD"/>
    <w:rsid w:val="00D342F7"/>
    <w:rsid w:val="00D9351D"/>
    <w:rsid w:val="00DA4F6E"/>
    <w:rsid w:val="00DC5684"/>
    <w:rsid w:val="00E25933"/>
    <w:rsid w:val="00E314CD"/>
    <w:rsid w:val="00E5744D"/>
    <w:rsid w:val="00F60AC7"/>
    <w:rsid w:val="00F8336F"/>
    <w:rsid w:val="00FC007F"/>
    <w:rsid w:val="00FC4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CA4"/>
    <w:rPr>
      <w:rFonts w:ascii="Tahoma" w:hAnsi="Tahoma" w:cs="Tahoma"/>
      <w:sz w:val="16"/>
      <w:szCs w:val="16"/>
    </w:rPr>
  </w:style>
  <w:style w:type="paragraph" w:customStyle="1" w:styleId="fe">
    <w:name w:val="fe"/>
    <w:basedOn w:val="Normal"/>
    <w:rsid w:val="00E31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CD"/>
    <w:rPr>
      <w:b/>
      <w:bCs/>
    </w:rPr>
  </w:style>
  <w:style w:type="paragraph" w:customStyle="1" w:styleId="Default">
    <w:name w:val="Default"/>
    <w:rsid w:val="00663F4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464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645D"/>
  </w:style>
  <w:style w:type="paragraph" w:styleId="Footer">
    <w:name w:val="footer"/>
    <w:basedOn w:val="Normal"/>
    <w:link w:val="FooterChar"/>
    <w:uiPriority w:val="99"/>
    <w:unhideWhenUsed/>
    <w:rsid w:val="0014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45D"/>
  </w:style>
  <w:style w:type="table" w:styleId="TableGrid">
    <w:name w:val="Table Grid"/>
    <w:basedOn w:val="TableNormal"/>
    <w:uiPriority w:val="59"/>
    <w:rsid w:val="00932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4724000">
      <w:bodyDiv w:val="1"/>
      <w:marLeft w:val="0"/>
      <w:marRight w:val="0"/>
      <w:marTop w:val="0"/>
      <w:marBottom w:val="0"/>
      <w:divBdr>
        <w:top w:val="none" w:sz="0" w:space="0" w:color="auto"/>
        <w:left w:val="none" w:sz="0" w:space="0" w:color="auto"/>
        <w:bottom w:val="none" w:sz="0" w:space="0" w:color="auto"/>
        <w:right w:val="none" w:sz="0" w:space="0" w:color="auto"/>
      </w:divBdr>
    </w:div>
    <w:div w:id="1956324438">
      <w:bodyDiv w:val="1"/>
      <w:marLeft w:val="0"/>
      <w:marRight w:val="0"/>
      <w:marTop w:val="0"/>
      <w:marBottom w:val="0"/>
      <w:divBdr>
        <w:top w:val="none" w:sz="0" w:space="0" w:color="auto"/>
        <w:left w:val="none" w:sz="0" w:space="0" w:color="auto"/>
        <w:bottom w:val="none" w:sz="0" w:space="0" w:color="auto"/>
        <w:right w:val="none" w:sz="0" w:space="0" w:color="auto"/>
      </w:divBdr>
    </w:div>
    <w:div w:id="208876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51</cp:revision>
  <dcterms:created xsi:type="dcterms:W3CDTF">2019-11-28T16:39:00Z</dcterms:created>
  <dcterms:modified xsi:type="dcterms:W3CDTF">2020-02-03T13:42:00Z</dcterms:modified>
</cp:coreProperties>
</file>