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58D78" w14:textId="2AEA71BA" w:rsidR="00815427" w:rsidRDefault="00BB71FF" w:rsidP="00815427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Name: Varad Patil</w:t>
      </w:r>
    </w:p>
    <w:p w14:paraId="185C78A9" w14:textId="1EB7A80A" w:rsidR="00BB71FF" w:rsidRDefault="00BB71FF" w:rsidP="00815427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Batch: A2</w:t>
      </w:r>
    </w:p>
    <w:p w14:paraId="19092735" w14:textId="3178FB29" w:rsidR="00BB71FF" w:rsidRDefault="00BB71FF" w:rsidP="00815427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Roll no: </w:t>
      </w:r>
      <w:proofErr w:type="gramStart"/>
      <w:r>
        <w:rPr>
          <w:rFonts w:ascii="Times New Roman" w:hAnsi="Times New Roman"/>
          <w:b/>
          <w:sz w:val="24"/>
          <w:szCs w:val="24"/>
        </w:rPr>
        <w:t>120A2036</w:t>
      </w:r>
      <w:proofErr w:type="gramEnd"/>
    </w:p>
    <w:p w14:paraId="70A11746" w14:textId="77777777" w:rsidR="00815427" w:rsidRDefault="00815427" w:rsidP="00815427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6F06BABC" w14:textId="77777777" w:rsidR="001F4480" w:rsidRDefault="001F4480" w:rsidP="00815427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7036A41F" w14:textId="77777777" w:rsidR="00F24F25" w:rsidRDefault="00F24F25" w:rsidP="00815427">
      <w:pPr>
        <w:rPr>
          <w:rFonts w:ascii="Times New Roman" w:hAnsi="Times New Roman"/>
          <w:b/>
          <w:sz w:val="24"/>
          <w:szCs w:val="24"/>
        </w:rPr>
      </w:pPr>
    </w:p>
    <w:p w14:paraId="7B4333C4" w14:textId="77777777" w:rsidR="00F24F25" w:rsidRDefault="00F24F25" w:rsidP="00815427">
      <w:pPr>
        <w:rPr>
          <w:rFonts w:ascii="Times New Roman" w:hAnsi="Times New Roman"/>
          <w:b/>
          <w:sz w:val="24"/>
          <w:szCs w:val="24"/>
        </w:rPr>
      </w:pPr>
    </w:p>
    <w:p w14:paraId="5C25E5CE" w14:textId="77777777" w:rsidR="00460594" w:rsidRPr="00D80C4D" w:rsidRDefault="00815427" w:rsidP="004F1355">
      <w:pPr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</w:t>
      </w:r>
    </w:p>
    <w:p w14:paraId="34EDF690" w14:textId="77777777" w:rsidR="005766EA" w:rsidRDefault="005766EA" w:rsidP="006D7178">
      <w:pPr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</w:p>
    <w:p w14:paraId="2818CD47" w14:textId="77777777" w:rsidR="00815427" w:rsidRDefault="00815427" w:rsidP="006D7178">
      <w:pPr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</w:p>
    <w:p w14:paraId="5A87E3E6" w14:textId="77777777" w:rsidR="00480EA0" w:rsidRDefault="00480EA0" w:rsidP="00480EA0">
      <w:pPr>
        <w:spacing w:line="36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7A834A12" w14:textId="77777777" w:rsidR="00480EA0" w:rsidRDefault="00480EA0" w:rsidP="00BB71FF">
      <w:pPr>
        <w:spacing w:line="36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19BD84B6" w14:textId="77777777" w:rsidR="00480EA0" w:rsidRPr="00D80C4D" w:rsidRDefault="00480EA0" w:rsidP="00480EA0">
      <w:pPr>
        <w:spacing w:line="36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D80C4D">
        <w:rPr>
          <w:rFonts w:ascii="Times New Roman" w:hAnsi="Times New Roman"/>
          <w:b/>
          <w:bCs/>
          <w:color w:val="000000"/>
          <w:sz w:val="24"/>
          <w:szCs w:val="24"/>
        </w:rPr>
        <w:t xml:space="preserve">EXPERIMENT </w:t>
      </w:r>
      <w:proofErr w:type="gramStart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NO.  </w:t>
      </w:r>
      <w:proofErr w:type="gramEnd"/>
      <w:r>
        <w:rPr>
          <w:rFonts w:ascii="Times New Roman" w:hAnsi="Times New Roman"/>
          <w:b/>
          <w:bCs/>
          <w:color w:val="000000"/>
          <w:sz w:val="24"/>
          <w:szCs w:val="24"/>
        </w:rPr>
        <w:t>01</w:t>
      </w:r>
    </w:p>
    <w:p w14:paraId="1698EA73" w14:textId="77777777" w:rsidR="00480EA0" w:rsidRPr="00AF57C3" w:rsidRDefault="00480EA0" w:rsidP="00480EA0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AF57C3">
        <w:rPr>
          <w:rFonts w:ascii="Times New Roman" w:hAnsi="Times New Roman"/>
          <w:b/>
          <w:color w:val="000000"/>
          <w:sz w:val="24"/>
          <w:szCs w:val="24"/>
        </w:rPr>
        <w:t>NUMERICAL APERTURE</w:t>
      </w:r>
    </w:p>
    <w:p w14:paraId="0366F754" w14:textId="77777777" w:rsidR="00480EA0" w:rsidRDefault="00480EA0" w:rsidP="00480EA0">
      <w:pPr>
        <w:spacing w:line="36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202AF1D0" w14:textId="77777777" w:rsidR="00480EA0" w:rsidRDefault="00480EA0" w:rsidP="00480EA0">
      <w:pPr>
        <w:spacing w:line="36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2A8B770E" w14:textId="77777777" w:rsidR="00480EA0" w:rsidRDefault="00480EA0" w:rsidP="00480EA0">
      <w:pPr>
        <w:spacing w:line="36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43631A4B" w14:textId="77777777" w:rsidR="00480EA0" w:rsidRDefault="00480EA0" w:rsidP="00480EA0">
      <w:pPr>
        <w:spacing w:line="36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4BF490A7" w14:textId="77777777" w:rsidR="00480EA0" w:rsidRDefault="00480EA0" w:rsidP="00480EA0">
      <w:pPr>
        <w:spacing w:line="36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005E359B" w14:textId="77777777" w:rsidR="00480EA0" w:rsidRDefault="00480EA0" w:rsidP="00480EA0">
      <w:pPr>
        <w:spacing w:line="36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393B341B" w14:textId="77777777" w:rsidR="00480EA0" w:rsidRDefault="00480EA0" w:rsidP="00480EA0">
      <w:pPr>
        <w:spacing w:line="36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2F4ABD83" w14:textId="77777777" w:rsidR="00480EA0" w:rsidRDefault="00480EA0" w:rsidP="00480EA0">
      <w:pPr>
        <w:spacing w:line="36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61551A50" w14:textId="77777777" w:rsidR="00480EA0" w:rsidRDefault="00480EA0" w:rsidP="00480EA0">
      <w:pPr>
        <w:spacing w:line="36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18DF5318" w14:textId="77777777" w:rsidR="00480EA0" w:rsidRDefault="00480EA0" w:rsidP="00480EA0">
      <w:pPr>
        <w:spacing w:line="36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4A838600" w14:textId="77777777" w:rsidR="00480EA0" w:rsidRPr="00D80C4D" w:rsidRDefault="00480EA0" w:rsidP="00480EA0">
      <w:pPr>
        <w:spacing w:line="36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D80C4D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 xml:space="preserve">EXPERIMENT </w:t>
      </w:r>
      <w:proofErr w:type="gramStart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NO.  </w:t>
      </w:r>
      <w:proofErr w:type="gramEnd"/>
      <w:r>
        <w:rPr>
          <w:rFonts w:ascii="Times New Roman" w:hAnsi="Times New Roman"/>
          <w:b/>
          <w:bCs/>
          <w:color w:val="000000"/>
          <w:sz w:val="24"/>
          <w:szCs w:val="24"/>
        </w:rPr>
        <w:t>01</w:t>
      </w:r>
    </w:p>
    <w:p w14:paraId="32B89660" w14:textId="77777777" w:rsidR="00480EA0" w:rsidRPr="00AF57C3" w:rsidRDefault="00480EA0" w:rsidP="00480EA0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AF57C3">
        <w:rPr>
          <w:rFonts w:ascii="Times New Roman" w:hAnsi="Times New Roman"/>
          <w:b/>
          <w:color w:val="000000"/>
          <w:sz w:val="24"/>
          <w:szCs w:val="24"/>
        </w:rPr>
        <w:t>NUMERICAL APERTURE</w:t>
      </w:r>
    </w:p>
    <w:p w14:paraId="6E6DBBB0" w14:textId="77777777" w:rsidR="00480EA0" w:rsidRDefault="00480EA0" w:rsidP="00480EA0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830FC0">
        <w:rPr>
          <w:rFonts w:ascii="Times New Roman" w:hAnsi="Times New Roman"/>
          <w:b/>
          <w:color w:val="000000"/>
          <w:sz w:val="24"/>
          <w:szCs w:val="24"/>
        </w:rPr>
        <w:t>OBJECTIVE: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02C62E7A" w14:textId="2C8D565A" w:rsidR="00480EA0" w:rsidRDefault="00480EA0" w:rsidP="00480EA0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D80C4D"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 xml:space="preserve">he objective of this experiment is to </w:t>
      </w:r>
      <w:r w:rsidRPr="00BB1F87">
        <w:rPr>
          <w:rFonts w:ascii="Times New Roman" w:hAnsi="Times New Roman"/>
          <w:color w:val="000000"/>
          <w:sz w:val="24"/>
          <w:szCs w:val="24"/>
        </w:rPr>
        <w:t>determine the numerical aperture of an optical fiber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5BE8CBAF" w14:textId="599CA110" w:rsidR="00480EA0" w:rsidRPr="00A56BD5" w:rsidRDefault="00480EA0" w:rsidP="00A56BD5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BB1F87">
        <w:rPr>
          <w:rFonts w:ascii="Times New Roman" w:hAnsi="Times New Roman"/>
          <w:b/>
          <w:color w:val="000000"/>
          <w:sz w:val="24"/>
          <w:szCs w:val="24"/>
        </w:rPr>
        <w:t>EQUIPMENTS:</w:t>
      </w:r>
      <w:r w:rsidR="00A56BD5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ED24DB">
        <w:rPr>
          <w:rFonts w:ascii="Times New Roman" w:hAnsi="Times New Roman"/>
          <w:color w:val="000000"/>
          <w:sz w:val="24"/>
          <w:szCs w:val="24"/>
        </w:rPr>
        <w:t>Virtual Lab</w:t>
      </w:r>
    </w:p>
    <w:p w14:paraId="0CDACFC9" w14:textId="77777777" w:rsidR="00ED24DB" w:rsidRPr="003B7109" w:rsidRDefault="00ED24DB" w:rsidP="00480EA0">
      <w:pPr>
        <w:spacing w:after="0" w:line="360" w:lineRule="auto"/>
        <w:ind w:left="720"/>
        <w:rPr>
          <w:rFonts w:ascii="Times New Roman" w:hAnsi="Times New Roman"/>
          <w:color w:val="000000"/>
          <w:sz w:val="24"/>
          <w:szCs w:val="24"/>
        </w:rPr>
      </w:pPr>
    </w:p>
    <w:p w14:paraId="416206B2" w14:textId="77777777" w:rsidR="00480EA0" w:rsidRDefault="00480EA0" w:rsidP="00480EA0">
      <w:pPr>
        <w:spacing w:after="120" w:line="360" w:lineRule="auto"/>
        <w:rPr>
          <w:rFonts w:ascii="Times New Roman" w:hAnsi="Times New Roman"/>
          <w:b/>
          <w:bCs/>
          <w:iCs/>
          <w:color w:val="000000"/>
          <w:sz w:val="24"/>
          <w:szCs w:val="24"/>
        </w:rPr>
      </w:pPr>
      <w:r w:rsidRPr="00E81CE1">
        <w:rPr>
          <w:rFonts w:ascii="Times New Roman" w:hAnsi="Times New Roman"/>
          <w:b/>
          <w:bCs/>
          <w:iCs/>
          <w:color w:val="000000"/>
          <w:sz w:val="24"/>
          <w:szCs w:val="24"/>
        </w:rPr>
        <w:t>FORMULA USED:</w:t>
      </w:r>
    </w:p>
    <w:p w14:paraId="68A7A8BD" w14:textId="29498DB9" w:rsidR="00480EA0" w:rsidRDefault="000E1025" w:rsidP="00480EA0">
      <w:pPr>
        <w:spacing w:after="120" w:line="360" w:lineRule="auto"/>
        <w:rPr>
          <w:rFonts w:ascii="Times New Roman" w:hAnsi="Times New Roman"/>
          <w:bCs/>
          <w:iCs/>
          <w:color w:val="000000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752" behindDoc="0" locked="0" layoutInCell="1" allowOverlap="1" wp14:anchorId="5029F89A" wp14:editId="3E85ACF8">
                <wp:simplePos x="0" y="0"/>
                <wp:positionH relativeFrom="column">
                  <wp:posOffset>640080</wp:posOffset>
                </wp:positionH>
                <wp:positionV relativeFrom="paragraph">
                  <wp:posOffset>862330</wp:posOffset>
                </wp:positionV>
                <wp:extent cx="78740" cy="237490"/>
                <wp:effectExtent l="49530" t="56515" r="43180" b="39370"/>
                <wp:wrapNone/>
                <wp:docPr id="748312923" name="Ink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78740" cy="23749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FA446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7" o:spid="_x0000_s1026" type="#_x0000_t75" style="position:absolute;margin-left:49.5pt;margin-top:67.15pt;width:8pt;height:20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">
                <v:imagedata r:id="rId12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7728" behindDoc="0" locked="0" layoutInCell="1" allowOverlap="1" wp14:anchorId="7533148B" wp14:editId="3AD32C1A">
                <wp:simplePos x="0" y="0"/>
                <wp:positionH relativeFrom="column">
                  <wp:posOffset>7447915</wp:posOffset>
                </wp:positionH>
                <wp:positionV relativeFrom="paragraph">
                  <wp:posOffset>1636395</wp:posOffset>
                </wp:positionV>
                <wp:extent cx="64135" cy="102235"/>
                <wp:effectExtent l="56515" t="49530" r="41275" b="38735"/>
                <wp:wrapNone/>
                <wp:docPr id="1371890163" name="Ink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64135" cy="10223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306030" id="Ink 257" o:spid="_x0000_s1026" type="#_x0000_t75" style="position:absolute;margin-left:585.5pt;margin-top:128pt;width:6.95pt;height:9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">
                <v:imagedata r:id="rId14" o:title=""/>
                <o:lock v:ext="edit" rotation="t" aspectratio="f"/>
              </v:shape>
            </w:pict>
          </mc:Fallback>
        </mc:AlternateContent>
      </w:r>
      <w:r w:rsidRPr="00AF57C3">
        <w:rPr>
          <w:rFonts w:ascii="Times New Roman" w:hAnsi="Times New Roman"/>
          <w:bCs/>
          <w:iCs/>
          <w:noProof/>
          <w:color w:val="000000"/>
          <w:sz w:val="24"/>
          <w:szCs w:val="24"/>
        </w:rPr>
        <w:drawing>
          <wp:inline distT="0" distB="0" distL="0" distR="0" wp14:anchorId="443848DD" wp14:editId="4337BF40">
            <wp:extent cx="2381250" cy="1885950"/>
            <wp:effectExtent l="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13ED8" w14:textId="77777777" w:rsidR="00480EA0" w:rsidRDefault="00480EA0" w:rsidP="00480EA0">
      <w:pPr>
        <w:spacing w:after="120" w:line="360" w:lineRule="auto"/>
        <w:rPr>
          <w:rFonts w:ascii="Times New Roman" w:hAnsi="Times New Roman"/>
          <w:b/>
          <w:bCs/>
          <w:iCs/>
          <w:color w:val="000000"/>
          <w:sz w:val="24"/>
          <w:szCs w:val="24"/>
        </w:rPr>
      </w:pPr>
      <w:r>
        <w:rPr>
          <w:rStyle w:val="texhtml"/>
          <w:i/>
          <w:iCs/>
          <w:color w:val="222222"/>
          <w:sz w:val="28"/>
          <w:szCs w:val="28"/>
          <w:shd w:val="clear" w:color="auto" w:fill="FFFFFF"/>
        </w:rPr>
        <w:t>f</w:t>
      </w:r>
      <w:r>
        <w:t xml:space="preserve"> = </w:t>
      </w:r>
      <w:r>
        <w:rPr>
          <w:rFonts w:ascii="Arial" w:hAnsi="Arial" w:cs="Arial"/>
          <w:sz w:val="23"/>
          <w:szCs w:val="23"/>
          <w:shd w:val="clear" w:color="auto" w:fill="FFFFFF"/>
        </w:rPr>
        <w:t>F</w:t>
      </w:r>
      <w:r w:rsidRPr="00AF57C3">
        <w:rPr>
          <w:rFonts w:ascii="Arial" w:hAnsi="Arial" w:cs="Arial"/>
          <w:sz w:val="23"/>
          <w:szCs w:val="23"/>
          <w:shd w:val="clear" w:color="auto" w:fill="FFFFFF"/>
        </w:rPr>
        <w:t>ocal length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</w:p>
    <w:p w14:paraId="61D49253" w14:textId="77777777" w:rsidR="00480EA0" w:rsidRDefault="00480EA0" w:rsidP="00480EA0">
      <w:pPr>
        <w:spacing w:after="120" w:line="360" w:lineRule="auto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Style w:val="texhtml"/>
          <w:i/>
          <w:iCs/>
          <w:color w:val="222222"/>
          <w:sz w:val="28"/>
          <w:szCs w:val="28"/>
          <w:shd w:val="clear" w:color="auto" w:fill="FFFFFF"/>
        </w:rPr>
        <w:t>D=</w:t>
      </w:r>
      <w:r w:rsidRPr="00AF57C3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D</w:t>
      </w:r>
      <w:r w:rsidRPr="00AF57C3">
        <w:rPr>
          <w:rFonts w:ascii="Arial" w:hAnsi="Arial" w:cs="Arial"/>
          <w:sz w:val="23"/>
          <w:szCs w:val="23"/>
          <w:shd w:val="clear" w:color="auto" w:fill="FFFFFF"/>
        </w:rPr>
        <w:t>iameter</w:t>
      </w:r>
    </w:p>
    <w:p w14:paraId="32FE5A4A" w14:textId="7E72E262" w:rsidR="00480EA0" w:rsidRPr="00AF57C3" w:rsidRDefault="000E1025" w:rsidP="00480EA0">
      <w:pPr>
        <w:spacing w:after="120" w:line="360" w:lineRule="auto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noProof/>
          <w:sz w:val="23"/>
          <w:szCs w:val="23"/>
          <w:shd w:val="clear" w:color="auto" w:fill="FFFFFF"/>
        </w:rPr>
        <w:drawing>
          <wp:inline distT="0" distB="0" distL="0" distR="0" wp14:anchorId="3E501051" wp14:editId="57EB71A0">
            <wp:extent cx="2647950" cy="514350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A9515" w14:textId="77777777" w:rsidR="00480EA0" w:rsidRDefault="00480EA0" w:rsidP="00480EA0">
      <w:pPr>
        <w:spacing w:after="120" w:line="360" w:lineRule="auto"/>
        <w:rPr>
          <w:rFonts w:ascii="Times New Roman" w:hAnsi="Times New Roman"/>
          <w:b/>
          <w:bCs/>
          <w:iCs/>
          <w:color w:val="000000"/>
          <w:sz w:val="24"/>
          <w:szCs w:val="24"/>
        </w:rPr>
      </w:pPr>
    </w:p>
    <w:p w14:paraId="76963C6A" w14:textId="6A20860F" w:rsidR="00480EA0" w:rsidRPr="003B7109" w:rsidRDefault="000E1025" w:rsidP="00480EA0">
      <w:pPr>
        <w:spacing w:after="120" w:line="360" w:lineRule="auto"/>
        <w:rPr>
          <w:rFonts w:ascii="Times New Roman" w:hAnsi="Times New Roman"/>
          <w:b/>
          <w:bCs/>
          <w:iCs/>
          <w:color w:val="000000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6704" behindDoc="0" locked="0" layoutInCell="1" allowOverlap="1" wp14:anchorId="43A80837" wp14:editId="7905AF3C">
                <wp:simplePos x="0" y="0"/>
                <wp:positionH relativeFrom="column">
                  <wp:posOffset>4277995</wp:posOffset>
                </wp:positionH>
                <wp:positionV relativeFrom="paragraph">
                  <wp:posOffset>40005</wp:posOffset>
                </wp:positionV>
                <wp:extent cx="18415" cy="18415"/>
                <wp:effectExtent l="48895" t="53340" r="46990" b="42545"/>
                <wp:wrapNone/>
                <wp:docPr id="215632802" name="Ink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18415" cy="184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7C608" id="Ink 196" o:spid="_x0000_s1026" type="#_x0000_t75" style="position:absolute;margin-left:300.6pt;margin-top:-33.1pt;width:72.5pt;height:72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">
                <v:imagedata r:id="rId18" o:title=""/>
                <o:lock v:ext="edit" rotation="t" aspectratio="f"/>
              </v:shape>
            </w:pict>
          </mc:Fallback>
        </mc:AlternateContent>
      </w:r>
      <w:r w:rsidR="004C6EBC">
        <w:rPr>
          <w:rFonts w:ascii="Times New Roman" w:hAnsi="Times New Roman"/>
          <w:b/>
          <w:bCs/>
          <w:iCs/>
          <w:color w:val="000000"/>
          <w:sz w:val="24"/>
          <w:szCs w:val="24"/>
        </w:rPr>
        <w:t>T</w:t>
      </w:r>
      <w:r w:rsidR="00480EA0" w:rsidRPr="003B7109">
        <w:rPr>
          <w:rFonts w:ascii="Times New Roman" w:hAnsi="Times New Roman"/>
          <w:b/>
          <w:bCs/>
          <w:iCs/>
          <w:color w:val="000000"/>
          <w:sz w:val="24"/>
          <w:szCs w:val="24"/>
        </w:rPr>
        <w:t>HEORY:</w:t>
      </w:r>
    </w:p>
    <w:p w14:paraId="7C989D06" w14:textId="77777777" w:rsidR="00480EA0" w:rsidRPr="00BB1F87" w:rsidRDefault="00480EA0" w:rsidP="00480EA0">
      <w:pPr>
        <w:pStyle w:val="ListParagraph"/>
        <w:spacing w:after="120" w:line="360" w:lineRule="auto"/>
        <w:ind w:left="0"/>
        <w:jc w:val="both"/>
        <w:rPr>
          <w:rFonts w:ascii="Times New Roman" w:hAnsi="Times New Roman"/>
          <w:bCs/>
          <w:iCs/>
          <w:color w:val="000000"/>
          <w:sz w:val="24"/>
          <w:szCs w:val="24"/>
        </w:rPr>
      </w:pPr>
      <w:r w:rsidRPr="00BB1F87">
        <w:rPr>
          <w:rFonts w:ascii="Times New Roman" w:hAnsi="Times New Roman"/>
          <w:bCs/>
          <w:iCs/>
          <w:color w:val="000000"/>
          <w:sz w:val="24"/>
          <w:szCs w:val="24"/>
        </w:rPr>
        <w:t>Numerical aperture also refers to the maximum angle at whic</w:t>
      </w:r>
      <w:r>
        <w:rPr>
          <w:rFonts w:ascii="Times New Roman" w:hAnsi="Times New Roman"/>
          <w:bCs/>
          <w:iCs/>
          <w:color w:val="000000"/>
          <w:sz w:val="24"/>
          <w:szCs w:val="24"/>
        </w:rPr>
        <w:t>h the light incident on the fiber</w:t>
      </w:r>
      <w:r w:rsidRPr="00BB1F87">
        <w:rPr>
          <w:rFonts w:ascii="Times New Roman" w:hAnsi="Times New Roman"/>
          <w:bCs/>
          <w:iCs/>
          <w:color w:val="000000"/>
          <w:sz w:val="24"/>
          <w:szCs w:val="24"/>
        </w:rPr>
        <w:t xml:space="preserve"> end is </w:t>
      </w:r>
      <w:proofErr w:type="gramStart"/>
      <w:r w:rsidRPr="00BB1F87">
        <w:rPr>
          <w:rFonts w:ascii="Times New Roman" w:hAnsi="Times New Roman"/>
          <w:bCs/>
          <w:iCs/>
          <w:color w:val="000000"/>
          <w:sz w:val="24"/>
          <w:szCs w:val="24"/>
        </w:rPr>
        <w:t>totally internally</w:t>
      </w:r>
      <w:proofErr w:type="gramEnd"/>
      <w:r w:rsidRPr="00BB1F87">
        <w:rPr>
          <w:rFonts w:ascii="Times New Roman" w:hAnsi="Times New Roman"/>
          <w:bCs/>
          <w:iCs/>
          <w:color w:val="000000"/>
          <w:sz w:val="24"/>
          <w:szCs w:val="24"/>
        </w:rPr>
        <w:t xml:space="preserve"> reflected and is properly transmitted along the fiber</w:t>
      </w:r>
      <w:r>
        <w:rPr>
          <w:rFonts w:ascii="Times New Roman" w:hAnsi="Times New Roman"/>
          <w:bCs/>
          <w:iCs/>
          <w:color w:val="000000"/>
          <w:sz w:val="24"/>
          <w:szCs w:val="24"/>
        </w:rPr>
        <w:t xml:space="preserve">. </w:t>
      </w:r>
      <w:proofErr w:type="gramStart"/>
      <w:r w:rsidRPr="00BB1F87">
        <w:rPr>
          <w:rFonts w:ascii="Times New Roman" w:hAnsi="Times New Roman"/>
          <w:bCs/>
          <w:iCs/>
          <w:color w:val="000000"/>
          <w:sz w:val="24"/>
          <w:szCs w:val="24"/>
        </w:rPr>
        <w:t>Numerical</w:t>
      </w:r>
      <w:proofErr w:type="gramEnd"/>
      <w:r w:rsidRPr="00BB1F87">
        <w:rPr>
          <w:rFonts w:ascii="Times New Roman" w:hAnsi="Times New Roman"/>
          <w:bCs/>
          <w:iCs/>
          <w:color w:val="000000"/>
          <w:sz w:val="24"/>
          <w:szCs w:val="24"/>
        </w:rPr>
        <w:t xml:space="preserve"> aperture of an optical fiber </w:t>
      </w:r>
      <w:proofErr w:type="gramStart"/>
      <w:r w:rsidRPr="00BB1F87">
        <w:rPr>
          <w:rFonts w:ascii="Times New Roman" w:hAnsi="Times New Roman"/>
          <w:bCs/>
          <w:iCs/>
          <w:color w:val="000000"/>
          <w:sz w:val="24"/>
          <w:szCs w:val="24"/>
        </w:rPr>
        <w:t>is defined</w:t>
      </w:r>
      <w:proofErr w:type="gramEnd"/>
      <w:r w:rsidRPr="00BB1F87">
        <w:rPr>
          <w:rFonts w:ascii="Times New Roman" w:hAnsi="Times New Roman"/>
          <w:bCs/>
          <w:iCs/>
          <w:color w:val="000000"/>
          <w:sz w:val="24"/>
          <w:szCs w:val="24"/>
        </w:rPr>
        <w:t xml:space="preserve"> as the light gathering ability of the fiber. </w:t>
      </w:r>
    </w:p>
    <w:p w14:paraId="05CCEC64" w14:textId="77777777" w:rsidR="00480EA0" w:rsidRPr="00BB1F87" w:rsidRDefault="00480EA0" w:rsidP="00480EA0">
      <w:pPr>
        <w:pStyle w:val="ListParagraph"/>
        <w:spacing w:after="120" w:line="360" w:lineRule="auto"/>
        <w:ind w:left="0"/>
        <w:jc w:val="both"/>
        <w:rPr>
          <w:rFonts w:ascii="Times New Roman" w:hAnsi="Times New Roman"/>
          <w:bCs/>
          <w:iCs/>
          <w:color w:val="000000"/>
          <w:sz w:val="24"/>
          <w:szCs w:val="24"/>
        </w:rPr>
      </w:pPr>
      <w:r w:rsidRPr="00BB1F87">
        <w:rPr>
          <w:rFonts w:ascii="Times New Roman" w:hAnsi="Times New Roman"/>
          <w:bCs/>
          <w:iCs/>
          <w:color w:val="000000"/>
          <w:sz w:val="24"/>
          <w:szCs w:val="24"/>
        </w:rPr>
        <w:t xml:space="preserve">The light ray should strike the fiber end within this cone of </w:t>
      </w:r>
      <w:proofErr w:type="gramStart"/>
      <w:r w:rsidRPr="00BB1F87">
        <w:rPr>
          <w:rFonts w:ascii="Times New Roman" w:hAnsi="Times New Roman"/>
          <w:bCs/>
          <w:iCs/>
          <w:color w:val="000000"/>
          <w:sz w:val="24"/>
          <w:szCs w:val="24"/>
        </w:rPr>
        <w:t>acceptance</w:t>
      </w:r>
      <w:proofErr w:type="gramEnd"/>
      <w:r w:rsidRPr="00BB1F87">
        <w:rPr>
          <w:rFonts w:ascii="Times New Roman" w:hAnsi="Times New Roman"/>
          <w:bCs/>
          <w:iCs/>
          <w:color w:val="000000"/>
          <w:sz w:val="24"/>
          <w:szCs w:val="24"/>
        </w:rPr>
        <w:t xml:space="preserve"> else it </w:t>
      </w:r>
      <w:proofErr w:type="gramStart"/>
      <w:r w:rsidRPr="00BB1F87">
        <w:rPr>
          <w:rFonts w:ascii="Times New Roman" w:hAnsi="Times New Roman"/>
          <w:bCs/>
          <w:iCs/>
          <w:color w:val="000000"/>
          <w:sz w:val="24"/>
          <w:szCs w:val="24"/>
        </w:rPr>
        <w:t>is refracted</w:t>
      </w:r>
      <w:proofErr w:type="gramEnd"/>
      <w:r w:rsidRPr="00BB1F87">
        <w:rPr>
          <w:rFonts w:ascii="Times New Roman" w:hAnsi="Times New Roman"/>
          <w:bCs/>
          <w:iCs/>
          <w:color w:val="000000"/>
          <w:sz w:val="24"/>
          <w:szCs w:val="24"/>
        </w:rPr>
        <w:t xml:space="preserve"> out of the fiber. Numerically, it </w:t>
      </w:r>
      <w:proofErr w:type="gramStart"/>
      <w:r w:rsidRPr="00BB1F87">
        <w:rPr>
          <w:rFonts w:ascii="Times New Roman" w:hAnsi="Times New Roman"/>
          <w:bCs/>
          <w:iCs/>
          <w:color w:val="000000"/>
          <w:sz w:val="24"/>
          <w:szCs w:val="24"/>
        </w:rPr>
        <w:t>is also defined</w:t>
      </w:r>
      <w:proofErr w:type="gramEnd"/>
      <w:r w:rsidRPr="00BB1F87">
        <w:rPr>
          <w:rFonts w:ascii="Times New Roman" w:hAnsi="Times New Roman"/>
          <w:bCs/>
          <w:iCs/>
          <w:color w:val="000000"/>
          <w:sz w:val="24"/>
          <w:szCs w:val="24"/>
        </w:rPr>
        <w:t xml:space="preserve"> as the sine of the acceptance angle.</w:t>
      </w:r>
    </w:p>
    <w:p w14:paraId="21955986" w14:textId="77777777" w:rsidR="00480EA0" w:rsidRDefault="00480EA0" w:rsidP="00480EA0">
      <w:pPr>
        <w:pStyle w:val="ListParagraph"/>
        <w:spacing w:after="120" w:line="360" w:lineRule="auto"/>
        <w:ind w:left="0"/>
        <w:jc w:val="both"/>
        <w:rPr>
          <w:rFonts w:ascii="Times New Roman" w:hAnsi="Times New Roman"/>
          <w:bCs/>
          <w:iCs/>
          <w:color w:val="000000"/>
          <w:sz w:val="24"/>
          <w:szCs w:val="24"/>
        </w:rPr>
      </w:pPr>
      <w:r w:rsidRPr="00BB1F87">
        <w:rPr>
          <w:rFonts w:ascii="Times New Roman" w:hAnsi="Times New Roman"/>
          <w:bCs/>
          <w:iCs/>
          <w:color w:val="000000"/>
          <w:sz w:val="24"/>
          <w:szCs w:val="24"/>
        </w:rPr>
        <w:lastRenderedPageBreak/>
        <w:t>It functions as a waveguide, or “light pipe”</w:t>
      </w:r>
      <w:r>
        <w:rPr>
          <w:rFonts w:ascii="Times New Roman" w:hAnsi="Times New Roman"/>
          <w:bCs/>
          <w:iCs/>
          <w:color w:val="000000"/>
          <w:sz w:val="24"/>
          <w:szCs w:val="24"/>
        </w:rPr>
        <w:t xml:space="preserve"> </w:t>
      </w:r>
      <w:r w:rsidRPr="00BB1F87">
        <w:rPr>
          <w:rFonts w:ascii="Times New Roman" w:hAnsi="Times New Roman"/>
          <w:bCs/>
          <w:iCs/>
          <w:color w:val="000000"/>
          <w:sz w:val="24"/>
          <w:szCs w:val="24"/>
        </w:rPr>
        <w:t>to transmit light between the two ends of the fiber.</w:t>
      </w:r>
      <w:r>
        <w:rPr>
          <w:rFonts w:ascii="Times New Roman" w:hAnsi="Times New Roman"/>
          <w:bCs/>
          <w:iCs/>
          <w:color w:val="000000"/>
          <w:sz w:val="24"/>
          <w:szCs w:val="24"/>
        </w:rPr>
        <w:t xml:space="preserve"> </w:t>
      </w:r>
      <w:r w:rsidRPr="00BB1F87">
        <w:rPr>
          <w:rFonts w:ascii="Times New Roman" w:hAnsi="Times New Roman"/>
          <w:bCs/>
          <w:iCs/>
          <w:color w:val="000000"/>
          <w:sz w:val="24"/>
          <w:szCs w:val="24"/>
        </w:rPr>
        <w:t>An optical fiber is a flexible, transparent fiber made of glass (silica) or plastic, slightly thicker than a human hair.</w:t>
      </w:r>
      <w:r>
        <w:rPr>
          <w:rFonts w:ascii="Times New Roman" w:hAnsi="Times New Roman"/>
          <w:bCs/>
          <w:iCs/>
          <w:color w:val="000000"/>
          <w:sz w:val="24"/>
          <w:szCs w:val="24"/>
        </w:rPr>
        <w:t xml:space="preserve"> It </w:t>
      </w:r>
      <w:proofErr w:type="gramStart"/>
      <w:r>
        <w:rPr>
          <w:rFonts w:ascii="Times New Roman" w:hAnsi="Times New Roman"/>
          <w:bCs/>
          <w:iCs/>
          <w:color w:val="000000"/>
          <w:sz w:val="24"/>
          <w:szCs w:val="24"/>
        </w:rPr>
        <w:t>is surrounded</w:t>
      </w:r>
      <w:proofErr w:type="gramEnd"/>
      <w:r>
        <w:rPr>
          <w:rFonts w:ascii="Times New Roman" w:hAnsi="Times New Roman"/>
          <w:bCs/>
          <w:iCs/>
          <w:color w:val="000000"/>
          <w:sz w:val="24"/>
          <w:szCs w:val="24"/>
        </w:rPr>
        <w:t xml:space="preserve"> by b</w:t>
      </w:r>
      <w:r w:rsidRPr="00BB1F87">
        <w:rPr>
          <w:rFonts w:ascii="Times New Roman" w:hAnsi="Times New Roman"/>
          <w:bCs/>
          <w:iCs/>
          <w:color w:val="000000"/>
          <w:sz w:val="24"/>
          <w:szCs w:val="24"/>
        </w:rPr>
        <w:t>uffer</w:t>
      </w:r>
      <w:r>
        <w:rPr>
          <w:rFonts w:ascii="Times New Roman" w:hAnsi="Times New Roman"/>
          <w:bCs/>
          <w:iCs/>
          <w:color w:val="000000"/>
          <w:sz w:val="24"/>
          <w:szCs w:val="24"/>
        </w:rPr>
        <w:t xml:space="preserve"> coating or plastic</w:t>
      </w:r>
      <w:r w:rsidRPr="00BB1F87">
        <w:rPr>
          <w:rFonts w:ascii="Times New Roman" w:hAnsi="Times New Roman"/>
          <w:bCs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iCs/>
          <w:color w:val="000000"/>
          <w:sz w:val="24"/>
          <w:szCs w:val="24"/>
        </w:rPr>
        <w:t>c</w:t>
      </w:r>
      <w:r w:rsidRPr="00BB1F87">
        <w:rPr>
          <w:rFonts w:ascii="Times New Roman" w:hAnsi="Times New Roman"/>
          <w:bCs/>
          <w:iCs/>
          <w:color w:val="000000"/>
          <w:sz w:val="24"/>
          <w:szCs w:val="24"/>
        </w:rPr>
        <w:t>oating that protects the fiber.</w:t>
      </w:r>
      <w:r>
        <w:rPr>
          <w:rFonts w:ascii="Times New Roman" w:hAnsi="Times New Roman"/>
          <w:bCs/>
          <w:iCs/>
          <w:color w:val="000000"/>
          <w:sz w:val="24"/>
          <w:szCs w:val="24"/>
        </w:rPr>
        <w:t xml:space="preserve"> </w:t>
      </w:r>
      <w:r w:rsidRPr="00BB1F87">
        <w:rPr>
          <w:rFonts w:ascii="Times New Roman" w:hAnsi="Times New Roman"/>
          <w:bCs/>
          <w:iCs/>
          <w:color w:val="000000"/>
          <w:sz w:val="24"/>
          <w:szCs w:val="24"/>
        </w:rPr>
        <w:t>Cladding</w:t>
      </w:r>
      <w:r>
        <w:rPr>
          <w:rFonts w:ascii="Times New Roman" w:hAnsi="Times New Roman"/>
          <w:bCs/>
          <w:iCs/>
          <w:color w:val="000000"/>
          <w:sz w:val="24"/>
          <w:szCs w:val="24"/>
        </w:rPr>
        <w:t xml:space="preserve"> is the </w:t>
      </w:r>
      <w:r w:rsidRPr="00BB1F87">
        <w:rPr>
          <w:rFonts w:ascii="Times New Roman" w:hAnsi="Times New Roman"/>
          <w:bCs/>
          <w:iCs/>
          <w:color w:val="000000"/>
          <w:sz w:val="24"/>
          <w:szCs w:val="24"/>
        </w:rPr>
        <w:t>outer optical material surrounding the core. Core</w:t>
      </w:r>
      <w:r>
        <w:rPr>
          <w:rFonts w:ascii="Times New Roman" w:hAnsi="Times New Roman"/>
          <w:bCs/>
          <w:iCs/>
          <w:color w:val="000000"/>
          <w:sz w:val="24"/>
          <w:szCs w:val="24"/>
        </w:rPr>
        <w:t xml:space="preserve"> is a </w:t>
      </w:r>
      <w:r w:rsidRPr="00BB1F87">
        <w:rPr>
          <w:rFonts w:ascii="Times New Roman" w:hAnsi="Times New Roman"/>
          <w:bCs/>
          <w:iCs/>
          <w:color w:val="000000"/>
          <w:sz w:val="24"/>
          <w:szCs w:val="24"/>
        </w:rPr>
        <w:t xml:space="preserve">thin glass center of the fiber where light travels. </w:t>
      </w:r>
    </w:p>
    <w:p w14:paraId="79982F0F" w14:textId="77777777" w:rsidR="00480EA0" w:rsidRDefault="00480EA0" w:rsidP="00480EA0">
      <w:pPr>
        <w:spacing w:after="120" w:line="360" w:lineRule="auto"/>
        <w:rPr>
          <w:rFonts w:ascii="Times New Roman" w:hAnsi="Times New Roman"/>
          <w:b/>
          <w:bCs/>
          <w:iCs/>
          <w:color w:val="000000"/>
          <w:sz w:val="24"/>
          <w:szCs w:val="24"/>
        </w:rPr>
      </w:pPr>
      <w:r w:rsidRPr="00D80C4D">
        <w:rPr>
          <w:rFonts w:ascii="Times New Roman" w:hAnsi="Times New Roman"/>
          <w:b/>
          <w:bCs/>
          <w:iCs/>
          <w:color w:val="000000"/>
          <w:sz w:val="24"/>
          <w:szCs w:val="24"/>
        </w:rPr>
        <w:t>PROCEDURE:</w:t>
      </w:r>
    </w:p>
    <w:p w14:paraId="5E525A4B" w14:textId="77777777" w:rsidR="00480EA0" w:rsidRDefault="00480EA0" w:rsidP="00480EA0">
      <w:pPr>
        <w:numPr>
          <w:ilvl w:val="0"/>
          <w:numId w:val="38"/>
        </w:numPr>
        <w:spacing w:after="120" w:line="360" w:lineRule="auto"/>
        <w:rPr>
          <w:rFonts w:ascii="Times New Roman" w:hAnsi="Times New Roman"/>
          <w:bCs/>
          <w:iCs/>
          <w:color w:val="000000"/>
          <w:sz w:val="24"/>
          <w:szCs w:val="24"/>
        </w:rPr>
      </w:pPr>
      <w:r w:rsidRPr="00C354A7">
        <w:rPr>
          <w:rFonts w:ascii="Times New Roman" w:hAnsi="Times New Roman"/>
          <w:bCs/>
          <w:iCs/>
          <w:color w:val="000000"/>
          <w:sz w:val="24"/>
          <w:szCs w:val="24"/>
        </w:rPr>
        <w:t xml:space="preserve">Connect one end of the optical fiber cable to the optical </w:t>
      </w:r>
      <w:r>
        <w:rPr>
          <w:rFonts w:ascii="Times New Roman" w:hAnsi="Times New Roman"/>
          <w:bCs/>
          <w:iCs/>
          <w:color w:val="000000"/>
          <w:sz w:val="24"/>
          <w:szCs w:val="24"/>
        </w:rPr>
        <w:t>source</w:t>
      </w:r>
      <w:r w:rsidRPr="00C354A7">
        <w:rPr>
          <w:rFonts w:ascii="Times New Roman" w:hAnsi="Times New Roman"/>
          <w:bCs/>
          <w:iCs/>
          <w:color w:val="000000"/>
          <w:sz w:val="24"/>
          <w:szCs w:val="24"/>
        </w:rPr>
        <w:t xml:space="preserve"> and </w:t>
      </w:r>
      <w:proofErr w:type="gramStart"/>
      <w:r w:rsidRPr="00C354A7">
        <w:rPr>
          <w:rFonts w:ascii="Times New Roman" w:hAnsi="Times New Roman"/>
          <w:bCs/>
          <w:iCs/>
          <w:color w:val="000000"/>
          <w:sz w:val="24"/>
          <w:szCs w:val="24"/>
        </w:rPr>
        <w:t>other</w:t>
      </w:r>
      <w:proofErr w:type="gramEnd"/>
      <w:r w:rsidRPr="00C354A7">
        <w:rPr>
          <w:rFonts w:ascii="Times New Roman" w:hAnsi="Times New Roman"/>
          <w:bCs/>
          <w:iCs/>
          <w:color w:val="000000"/>
          <w:sz w:val="24"/>
          <w:szCs w:val="24"/>
        </w:rPr>
        <w:t xml:space="preserve"> end to the numerical aperture jig.</w:t>
      </w:r>
    </w:p>
    <w:p w14:paraId="185ED53A" w14:textId="77777777" w:rsidR="00480EA0" w:rsidRDefault="00480EA0" w:rsidP="00480EA0">
      <w:pPr>
        <w:numPr>
          <w:ilvl w:val="0"/>
          <w:numId w:val="38"/>
        </w:numPr>
        <w:spacing w:after="120" w:line="360" w:lineRule="auto"/>
        <w:rPr>
          <w:rFonts w:ascii="Times New Roman" w:hAnsi="Times New Roman"/>
          <w:bCs/>
          <w:iCs/>
          <w:color w:val="000000"/>
          <w:sz w:val="24"/>
          <w:szCs w:val="24"/>
        </w:rPr>
      </w:pPr>
      <w:r w:rsidRPr="00C354A7">
        <w:rPr>
          <w:rFonts w:ascii="Times New Roman" w:hAnsi="Times New Roman"/>
          <w:bCs/>
          <w:iCs/>
          <w:color w:val="000000"/>
          <w:sz w:val="24"/>
          <w:szCs w:val="24"/>
        </w:rPr>
        <w:t xml:space="preserve"> Make all the connections. Hold the white screen with four concentric circles (10</w:t>
      </w:r>
      <w:r w:rsidR="002B3208">
        <w:rPr>
          <w:rFonts w:ascii="Times New Roman" w:hAnsi="Times New Roman"/>
          <w:bCs/>
          <w:iCs/>
          <w:color w:val="000000"/>
          <w:sz w:val="24"/>
          <w:szCs w:val="24"/>
        </w:rPr>
        <w:t xml:space="preserve"> mm</w:t>
      </w:r>
      <w:r w:rsidRPr="00C354A7">
        <w:rPr>
          <w:rFonts w:ascii="Times New Roman" w:hAnsi="Times New Roman"/>
          <w:bCs/>
          <w:iCs/>
          <w:color w:val="000000"/>
          <w:sz w:val="24"/>
          <w:szCs w:val="24"/>
        </w:rPr>
        <w:t>, 15</w:t>
      </w:r>
      <w:r w:rsidR="002B3208">
        <w:rPr>
          <w:rFonts w:ascii="Times New Roman" w:hAnsi="Times New Roman"/>
          <w:bCs/>
          <w:iCs/>
          <w:color w:val="000000"/>
          <w:sz w:val="24"/>
          <w:szCs w:val="24"/>
        </w:rPr>
        <w:t xml:space="preserve"> mm</w:t>
      </w:r>
      <w:r w:rsidRPr="00C354A7">
        <w:rPr>
          <w:rFonts w:ascii="Times New Roman" w:hAnsi="Times New Roman"/>
          <w:bCs/>
          <w:iCs/>
          <w:color w:val="000000"/>
          <w:sz w:val="24"/>
          <w:szCs w:val="24"/>
        </w:rPr>
        <w:t xml:space="preserve">, 20 </w:t>
      </w:r>
      <w:proofErr w:type="gramStart"/>
      <w:r w:rsidR="002B3208">
        <w:rPr>
          <w:rFonts w:ascii="Times New Roman" w:hAnsi="Times New Roman"/>
          <w:bCs/>
          <w:iCs/>
          <w:color w:val="000000"/>
          <w:sz w:val="24"/>
          <w:szCs w:val="24"/>
        </w:rPr>
        <w:t>mm</w:t>
      </w:r>
      <w:proofErr w:type="gramEnd"/>
      <w:r w:rsidR="002B3208">
        <w:rPr>
          <w:rFonts w:ascii="Times New Roman" w:hAnsi="Times New Roman"/>
          <w:bCs/>
          <w:iCs/>
          <w:color w:val="000000"/>
          <w:sz w:val="24"/>
          <w:szCs w:val="24"/>
        </w:rPr>
        <w:t xml:space="preserve"> </w:t>
      </w:r>
      <w:r w:rsidRPr="00C354A7">
        <w:rPr>
          <w:rFonts w:ascii="Times New Roman" w:hAnsi="Times New Roman"/>
          <w:bCs/>
          <w:iCs/>
          <w:color w:val="000000"/>
          <w:sz w:val="24"/>
          <w:szCs w:val="24"/>
        </w:rPr>
        <w:t xml:space="preserve">and 25 mm diameter) vertically at a suitable distance to make the red spot emitted from the optical fiber </w:t>
      </w:r>
      <w:proofErr w:type="gramStart"/>
      <w:r w:rsidRPr="00C354A7">
        <w:rPr>
          <w:rFonts w:ascii="Times New Roman" w:hAnsi="Times New Roman"/>
          <w:bCs/>
          <w:iCs/>
          <w:color w:val="000000"/>
          <w:sz w:val="24"/>
          <w:szCs w:val="24"/>
        </w:rPr>
        <w:t>coincides</w:t>
      </w:r>
      <w:proofErr w:type="gramEnd"/>
      <w:r w:rsidRPr="00C354A7">
        <w:rPr>
          <w:rFonts w:ascii="Times New Roman" w:hAnsi="Times New Roman"/>
          <w:bCs/>
          <w:iCs/>
          <w:color w:val="000000"/>
          <w:sz w:val="24"/>
          <w:szCs w:val="24"/>
        </w:rPr>
        <w:t xml:space="preserve"> with the 10 cm circle. Note that the circumference of the spot (outermost) must coincide with the circle.</w:t>
      </w:r>
    </w:p>
    <w:p w14:paraId="0926CDB8" w14:textId="77777777" w:rsidR="00480EA0" w:rsidRDefault="00480EA0" w:rsidP="00480EA0">
      <w:pPr>
        <w:numPr>
          <w:ilvl w:val="0"/>
          <w:numId w:val="38"/>
        </w:numPr>
        <w:spacing w:after="120" w:line="360" w:lineRule="auto"/>
        <w:rPr>
          <w:rFonts w:ascii="Times New Roman" w:hAnsi="Times New Roman"/>
          <w:bCs/>
          <w:iCs/>
          <w:color w:val="000000"/>
          <w:sz w:val="24"/>
          <w:szCs w:val="24"/>
        </w:rPr>
      </w:pPr>
      <w:r w:rsidRPr="00C354A7">
        <w:rPr>
          <w:rFonts w:ascii="Times New Roman" w:hAnsi="Times New Roman"/>
          <w:bCs/>
          <w:iCs/>
          <w:color w:val="000000"/>
          <w:sz w:val="24"/>
          <w:szCs w:val="24"/>
        </w:rPr>
        <w:t>Tabulate the reading and repeat the experiment for 15 m</w:t>
      </w:r>
      <w:r>
        <w:rPr>
          <w:rFonts w:ascii="Times New Roman" w:hAnsi="Times New Roman"/>
          <w:bCs/>
          <w:iCs/>
          <w:color w:val="000000"/>
          <w:sz w:val="24"/>
          <w:szCs w:val="24"/>
        </w:rPr>
        <w:t xml:space="preserve">m, 20 </w:t>
      </w:r>
      <w:proofErr w:type="gramStart"/>
      <w:r>
        <w:rPr>
          <w:rFonts w:ascii="Times New Roman" w:hAnsi="Times New Roman"/>
          <w:bCs/>
          <w:iCs/>
          <w:color w:val="000000"/>
          <w:sz w:val="24"/>
          <w:szCs w:val="24"/>
        </w:rPr>
        <w:t>mm</w:t>
      </w:r>
      <w:proofErr w:type="gramEnd"/>
      <w:r>
        <w:rPr>
          <w:rFonts w:ascii="Times New Roman" w:hAnsi="Times New Roman"/>
          <w:bCs/>
          <w:iCs/>
          <w:color w:val="000000"/>
          <w:sz w:val="24"/>
          <w:szCs w:val="24"/>
        </w:rPr>
        <w:t xml:space="preserve"> and 25 mm diameter too</w:t>
      </w:r>
      <w:r w:rsidRPr="00C354A7">
        <w:rPr>
          <w:rFonts w:ascii="Times New Roman" w:hAnsi="Times New Roman"/>
          <w:bCs/>
          <w:iCs/>
          <w:color w:val="000000"/>
          <w:sz w:val="24"/>
          <w:szCs w:val="24"/>
        </w:rPr>
        <w:t xml:space="preserve"> where θ is called as the acceptance angle is the maximum angle of incidence at the input end of the optical fiber so that </w:t>
      </w:r>
      <w:r w:rsidR="00CB0698">
        <w:rPr>
          <w:rFonts w:ascii="Times New Roman" w:hAnsi="Times New Roman"/>
          <w:bCs/>
          <w:iCs/>
          <w:color w:val="000000"/>
          <w:sz w:val="24"/>
          <w:szCs w:val="24"/>
        </w:rPr>
        <w:t>t</w:t>
      </w:r>
      <w:r w:rsidRPr="00C354A7">
        <w:rPr>
          <w:rFonts w:ascii="Times New Roman" w:hAnsi="Times New Roman"/>
          <w:bCs/>
          <w:iCs/>
          <w:color w:val="000000"/>
          <w:sz w:val="24"/>
          <w:szCs w:val="24"/>
        </w:rPr>
        <w:t xml:space="preserve">he optical ray can just propagate within the optical fiber. </w:t>
      </w:r>
    </w:p>
    <w:p w14:paraId="30AEAF70" w14:textId="77777777" w:rsidR="00480EA0" w:rsidRDefault="00480EA0" w:rsidP="00480EA0">
      <w:pPr>
        <w:numPr>
          <w:ilvl w:val="0"/>
          <w:numId w:val="38"/>
        </w:numPr>
        <w:spacing w:after="120" w:line="360" w:lineRule="auto"/>
        <w:rPr>
          <w:rFonts w:ascii="Times New Roman" w:hAnsi="Times New Roman"/>
          <w:b/>
          <w:noProof/>
          <w:color w:val="000000"/>
          <w:sz w:val="24"/>
          <w:szCs w:val="24"/>
        </w:rPr>
      </w:pPr>
      <w:r w:rsidRPr="00036A34">
        <w:rPr>
          <w:rFonts w:ascii="Times New Roman" w:hAnsi="Times New Roman"/>
          <w:bCs/>
          <w:iCs/>
          <w:color w:val="000000"/>
          <w:sz w:val="24"/>
          <w:szCs w:val="24"/>
        </w:rPr>
        <w:t xml:space="preserve">Compute the numerical aperture (NA) of the optical fiber by using the formula Record </w:t>
      </w:r>
      <w:r>
        <w:rPr>
          <w:rFonts w:ascii="Times New Roman" w:hAnsi="Times New Roman"/>
          <w:bCs/>
          <w:iCs/>
          <w:color w:val="000000"/>
          <w:sz w:val="24"/>
          <w:szCs w:val="24"/>
        </w:rPr>
        <w:t>f</w:t>
      </w:r>
      <w:r w:rsidRPr="00036A34">
        <w:rPr>
          <w:rFonts w:ascii="Times New Roman" w:hAnsi="Times New Roman"/>
          <w:bCs/>
          <w:iCs/>
          <w:color w:val="000000"/>
          <w:sz w:val="24"/>
          <w:szCs w:val="24"/>
        </w:rPr>
        <w:t>, the distance of the screen from the fiber end and note the diameter (</w:t>
      </w:r>
      <w:r>
        <w:rPr>
          <w:rFonts w:ascii="Times New Roman" w:hAnsi="Times New Roman"/>
          <w:bCs/>
          <w:iCs/>
          <w:color w:val="000000"/>
          <w:sz w:val="24"/>
          <w:szCs w:val="24"/>
        </w:rPr>
        <w:t>D</w:t>
      </w:r>
      <w:r w:rsidRPr="00036A34">
        <w:rPr>
          <w:rFonts w:ascii="Times New Roman" w:hAnsi="Times New Roman"/>
          <w:bCs/>
          <w:iCs/>
          <w:color w:val="000000"/>
          <w:sz w:val="24"/>
          <w:szCs w:val="24"/>
        </w:rPr>
        <w:t>) of the spot</w:t>
      </w:r>
      <w:proofErr w:type="gramStart"/>
      <w:r w:rsidRPr="00036A34">
        <w:rPr>
          <w:rFonts w:ascii="Times New Roman" w:hAnsi="Times New Roman"/>
          <w:bCs/>
          <w:iCs/>
          <w:color w:val="000000"/>
          <w:sz w:val="24"/>
          <w:szCs w:val="24"/>
        </w:rPr>
        <w:t>.</w:t>
      </w:r>
      <w:r w:rsidRPr="00036A34">
        <w:rPr>
          <w:rFonts w:ascii="Times New Roman" w:hAnsi="Times New Roman"/>
          <w:bCs/>
          <w:iCs/>
          <w:color w:val="000000"/>
          <w:sz w:val="24"/>
          <w:szCs w:val="24"/>
        </w:rPr>
        <w:tab/>
        <w:t xml:space="preserve"> </w:t>
      </w:r>
      <w:proofErr w:type="gramEnd"/>
      <w:r w:rsidRPr="00036A34">
        <w:rPr>
          <w:rFonts w:ascii="Times New Roman" w:hAnsi="Times New Roman"/>
          <w:bCs/>
          <w:iCs/>
          <w:color w:val="000000"/>
          <w:sz w:val="24"/>
          <w:szCs w:val="24"/>
        </w:rPr>
        <w:t xml:space="preserve">           </w:t>
      </w:r>
    </w:p>
    <w:p w14:paraId="388D19E1" w14:textId="77777777" w:rsidR="00480EA0" w:rsidRDefault="00480EA0" w:rsidP="00480EA0">
      <w:pPr>
        <w:spacing w:after="0" w:line="360" w:lineRule="auto"/>
        <w:jc w:val="center"/>
        <w:rPr>
          <w:rFonts w:ascii="Times New Roman" w:hAnsi="Times New Roman"/>
          <w:b/>
          <w:noProof/>
          <w:color w:val="000000"/>
          <w:sz w:val="24"/>
          <w:szCs w:val="24"/>
        </w:rPr>
      </w:pPr>
    </w:p>
    <w:p w14:paraId="18269D70" w14:textId="77777777" w:rsidR="00480EA0" w:rsidRDefault="00480EA0" w:rsidP="00480EA0">
      <w:pPr>
        <w:spacing w:line="36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1C729D38" w14:textId="77777777" w:rsidR="00225631" w:rsidRDefault="00225631" w:rsidP="00480EA0">
      <w:pPr>
        <w:spacing w:line="36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7406246A" w14:textId="77777777" w:rsidR="00480EA0" w:rsidRDefault="00480EA0" w:rsidP="00480EA0">
      <w:pPr>
        <w:spacing w:line="36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2AAFE3C1" w14:textId="77777777" w:rsidR="00480EA0" w:rsidRDefault="00480EA0" w:rsidP="00480EA0">
      <w:pPr>
        <w:spacing w:line="36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A08EA40" w14:textId="77777777" w:rsidR="00BB71FF" w:rsidRDefault="00BB71FF" w:rsidP="00480EA0">
      <w:pPr>
        <w:spacing w:line="36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25850B16" w14:textId="77777777" w:rsidR="00BB71FF" w:rsidRDefault="00BB71FF" w:rsidP="00480EA0">
      <w:pPr>
        <w:spacing w:line="36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35FAD522" w14:textId="77777777" w:rsidR="00BB71FF" w:rsidRDefault="00BB71FF" w:rsidP="00480EA0">
      <w:pPr>
        <w:spacing w:line="36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38C136A9" w14:textId="77777777" w:rsidR="00480EA0" w:rsidRDefault="00480EA0" w:rsidP="00480EA0">
      <w:pPr>
        <w:spacing w:after="120" w:line="360" w:lineRule="auto"/>
        <w:rPr>
          <w:rFonts w:ascii="Times New Roman" w:hAnsi="Times New Roman"/>
          <w:b/>
          <w:bCs/>
          <w:iCs/>
          <w:color w:val="000000"/>
          <w:sz w:val="24"/>
          <w:szCs w:val="24"/>
        </w:rPr>
      </w:pPr>
      <w:r w:rsidRPr="005E4695">
        <w:rPr>
          <w:rFonts w:ascii="Times New Roman" w:hAnsi="Times New Roman"/>
          <w:b/>
          <w:bCs/>
          <w:iCs/>
          <w:color w:val="000000"/>
          <w:sz w:val="24"/>
          <w:szCs w:val="24"/>
        </w:rPr>
        <w:lastRenderedPageBreak/>
        <w:t>O</w:t>
      </w:r>
      <w:r>
        <w:rPr>
          <w:rFonts w:ascii="Times New Roman" w:hAnsi="Times New Roman"/>
          <w:b/>
          <w:bCs/>
          <w:iCs/>
          <w:color w:val="000000"/>
          <w:sz w:val="24"/>
          <w:szCs w:val="24"/>
        </w:rPr>
        <w:t>BSERVATION</w:t>
      </w:r>
      <w:r w:rsidRPr="005E4695">
        <w:rPr>
          <w:rFonts w:ascii="Times New Roman" w:hAnsi="Times New Roman"/>
          <w:b/>
          <w:bCs/>
          <w:iCs/>
          <w:color w:val="000000"/>
          <w:sz w:val="24"/>
          <w:szCs w:val="24"/>
        </w:rPr>
        <w:t>:</w:t>
      </w:r>
    </w:p>
    <w:p w14:paraId="53F88F46" w14:textId="02C659ED" w:rsidR="00A56BD5" w:rsidRDefault="000E1025" w:rsidP="00A56BD5">
      <w:pPr>
        <w:spacing w:after="120" w:line="360" w:lineRule="auto"/>
        <w:jc w:val="center"/>
      </w:pPr>
      <w:r>
        <w:rPr>
          <w:noProof/>
        </w:rPr>
        <w:drawing>
          <wp:inline distT="0" distB="0" distL="0" distR="0" wp14:anchorId="327302C1" wp14:editId="73C5B53A">
            <wp:extent cx="4133850" cy="1200150"/>
            <wp:effectExtent l="0" t="0" r="0" b="0"/>
            <wp:docPr id="3" name="Picture 3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740DD" w14:textId="10C18406" w:rsidR="00A56BD5" w:rsidRDefault="000E1025" w:rsidP="00480EA0">
      <w:pPr>
        <w:spacing w:after="120" w:line="360" w:lineRule="auto"/>
      </w:pPr>
      <w:r>
        <w:rPr>
          <w:noProof/>
        </w:rPr>
        <w:drawing>
          <wp:inline distT="0" distB="0" distL="0" distR="0" wp14:anchorId="4A61B0B8" wp14:editId="555AA039">
            <wp:extent cx="5181600" cy="2438400"/>
            <wp:effectExtent l="0" t="0" r="0" b="0"/>
            <wp:docPr id="4" name="Picture 2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E5B39" w14:textId="13FF06FE" w:rsidR="00A56BD5" w:rsidRDefault="000E1025" w:rsidP="00A56BD5">
      <w:pPr>
        <w:spacing w:after="120" w:line="360" w:lineRule="auto"/>
        <w:jc w:val="center"/>
      </w:pPr>
      <w:r>
        <w:rPr>
          <w:noProof/>
        </w:rPr>
        <w:drawing>
          <wp:inline distT="0" distB="0" distL="0" distR="0" wp14:anchorId="44D39337" wp14:editId="7563E2C1">
            <wp:extent cx="3095625" cy="2990850"/>
            <wp:effectExtent l="0" t="0" r="0" b="0"/>
            <wp:docPr id="7" name="Picture 1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4402A" w14:textId="77777777" w:rsidR="00A56BD5" w:rsidRDefault="00A56BD5" w:rsidP="00A56BD5">
      <w:pPr>
        <w:spacing w:after="120" w:line="360" w:lineRule="auto"/>
        <w:jc w:val="center"/>
      </w:pPr>
    </w:p>
    <w:p w14:paraId="4952BF2B" w14:textId="77777777" w:rsidR="00A56BD5" w:rsidRDefault="00A56BD5" w:rsidP="00A56BD5">
      <w:pPr>
        <w:spacing w:after="120" w:line="360" w:lineRule="auto"/>
        <w:jc w:val="center"/>
        <w:rPr>
          <w:rFonts w:ascii="Times New Roman" w:hAnsi="Times New Roman"/>
          <w:b/>
          <w:bCs/>
          <w:iCs/>
          <w:color w:val="000000"/>
          <w:sz w:val="24"/>
          <w:szCs w:val="24"/>
        </w:rPr>
      </w:pPr>
    </w:p>
    <w:p w14:paraId="514E96E8" w14:textId="08A5778C" w:rsidR="00A56BD5" w:rsidRPr="005E4695" w:rsidRDefault="00480EA0" w:rsidP="00480EA0">
      <w:pPr>
        <w:spacing w:after="120" w:line="360" w:lineRule="auto"/>
        <w:rPr>
          <w:rFonts w:ascii="Times New Roman" w:hAnsi="Times New Roman"/>
          <w:b/>
          <w:bCs/>
          <w:i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iCs/>
          <w:color w:val="000000"/>
          <w:sz w:val="24"/>
          <w:szCs w:val="24"/>
        </w:rPr>
        <w:lastRenderedPageBreak/>
        <w:t>Refractive index n=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82"/>
        <w:gridCol w:w="2048"/>
        <w:gridCol w:w="2480"/>
        <w:gridCol w:w="2089"/>
      </w:tblGrid>
      <w:tr w:rsidR="00480EA0" w14:paraId="702D3A99" w14:textId="77777777" w:rsidTr="008A6E3C">
        <w:tc>
          <w:tcPr>
            <w:tcW w:w="1728" w:type="dxa"/>
          </w:tcPr>
          <w:p w14:paraId="1E7ECDA3" w14:textId="77777777" w:rsidR="00480EA0" w:rsidRPr="005E4695" w:rsidRDefault="00480EA0" w:rsidP="008A6E3C">
            <w:pPr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Focal length</w:t>
            </w:r>
            <w:r w:rsidRPr="005E4695">
              <w:rPr>
                <w:rFonts w:ascii="Tahoma" w:hAnsi="Tahoma" w:cs="Tahoma"/>
              </w:rPr>
              <w:t xml:space="preserve"> (</w:t>
            </w:r>
            <w:r>
              <w:rPr>
                <w:rFonts w:ascii="Tahoma" w:hAnsi="Tahoma" w:cs="Tahoma"/>
              </w:rPr>
              <w:t>m</w:t>
            </w:r>
            <w:r w:rsidRPr="005E4695">
              <w:rPr>
                <w:rFonts w:ascii="Tahoma" w:hAnsi="Tahoma" w:cs="Tahoma"/>
              </w:rPr>
              <w:t>m)</w:t>
            </w:r>
          </w:p>
        </w:tc>
        <w:tc>
          <w:tcPr>
            <w:tcW w:w="2070" w:type="dxa"/>
          </w:tcPr>
          <w:p w14:paraId="01A3BB56" w14:textId="77777777" w:rsidR="00480EA0" w:rsidRPr="005E4695" w:rsidRDefault="00480EA0" w:rsidP="008A6E3C">
            <w:pPr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Spot Diameter(mm)</w:t>
            </w:r>
          </w:p>
        </w:tc>
        <w:tc>
          <w:tcPr>
            <w:tcW w:w="2566" w:type="dxa"/>
          </w:tcPr>
          <w:p w14:paraId="015692E9" w14:textId="5C416B4F" w:rsidR="00480EA0" w:rsidRPr="005E4695" w:rsidRDefault="00480EA0" w:rsidP="008A6E3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Angle θ</w:t>
            </w:r>
            <w:r w:rsidR="00A56BD5">
              <w:rPr>
                <w:rFonts w:ascii="Tahoma" w:hAnsi="Tahoma" w:cs="Tahoma"/>
              </w:rPr>
              <w:t xml:space="preserve"> in degree</w:t>
            </w:r>
          </w:p>
        </w:tc>
        <w:tc>
          <w:tcPr>
            <w:tcW w:w="2161" w:type="dxa"/>
          </w:tcPr>
          <w:p w14:paraId="714E9EC1" w14:textId="77777777" w:rsidR="00480EA0" w:rsidRPr="005E4695" w:rsidRDefault="00480EA0" w:rsidP="008A6E3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</w:t>
            </w:r>
          </w:p>
        </w:tc>
      </w:tr>
      <w:tr w:rsidR="00480EA0" w14:paraId="151F63B7" w14:textId="77777777" w:rsidTr="008A6E3C">
        <w:tc>
          <w:tcPr>
            <w:tcW w:w="1728" w:type="dxa"/>
          </w:tcPr>
          <w:p w14:paraId="122DE111" w14:textId="4C9E774B" w:rsidR="00480EA0" w:rsidRPr="005E4695" w:rsidRDefault="00A56BD5" w:rsidP="008A6E3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</w:p>
        </w:tc>
        <w:tc>
          <w:tcPr>
            <w:tcW w:w="2070" w:type="dxa"/>
          </w:tcPr>
          <w:p w14:paraId="052008CB" w14:textId="3C84D2F1" w:rsidR="00480EA0" w:rsidRPr="005E4695" w:rsidRDefault="00A56BD5" w:rsidP="008A6E3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3.332</w:t>
            </w:r>
          </w:p>
        </w:tc>
        <w:tc>
          <w:tcPr>
            <w:tcW w:w="2566" w:type="dxa"/>
          </w:tcPr>
          <w:p w14:paraId="38FE0F64" w14:textId="650AFEAC" w:rsidR="00480EA0" w:rsidRPr="005E4695" w:rsidRDefault="00A56BD5" w:rsidP="008A6E3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29.05</w:t>
            </w:r>
          </w:p>
        </w:tc>
        <w:tc>
          <w:tcPr>
            <w:tcW w:w="2161" w:type="dxa"/>
          </w:tcPr>
          <w:p w14:paraId="05A13949" w14:textId="74B3E67C" w:rsidR="00480EA0" w:rsidRPr="005E4695" w:rsidRDefault="00A56BD5" w:rsidP="008A6E3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0.485</w:t>
            </w:r>
          </w:p>
        </w:tc>
      </w:tr>
      <w:tr w:rsidR="00480EA0" w14:paraId="1E2DFCB4" w14:textId="77777777" w:rsidTr="008A6E3C">
        <w:tc>
          <w:tcPr>
            <w:tcW w:w="1728" w:type="dxa"/>
          </w:tcPr>
          <w:p w14:paraId="70410DD0" w14:textId="76534D10" w:rsidR="00480EA0" w:rsidRPr="005E4695" w:rsidRDefault="00A56BD5" w:rsidP="008A6E3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</w:t>
            </w:r>
          </w:p>
        </w:tc>
        <w:tc>
          <w:tcPr>
            <w:tcW w:w="2070" w:type="dxa"/>
          </w:tcPr>
          <w:p w14:paraId="0ABBD675" w14:textId="0E33A7C9" w:rsidR="00480EA0" w:rsidRPr="005E4695" w:rsidRDefault="00A56BD5" w:rsidP="008A6E3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6.666</w:t>
            </w:r>
          </w:p>
        </w:tc>
        <w:tc>
          <w:tcPr>
            <w:tcW w:w="2566" w:type="dxa"/>
          </w:tcPr>
          <w:p w14:paraId="631EFD93" w14:textId="4C51D4FC" w:rsidR="00480EA0" w:rsidRPr="005E4695" w:rsidRDefault="00A56BD5" w:rsidP="008A6E3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29.05</w:t>
            </w:r>
          </w:p>
        </w:tc>
        <w:tc>
          <w:tcPr>
            <w:tcW w:w="2161" w:type="dxa"/>
          </w:tcPr>
          <w:p w14:paraId="36F2DDA6" w14:textId="7F6D3D45" w:rsidR="00480EA0" w:rsidRPr="005E4695" w:rsidRDefault="00A56BD5" w:rsidP="008A6E3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0.485</w:t>
            </w:r>
          </w:p>
        </w:tc>
      </w:tr>
      <w:tr w:rsidR="00480EA0" w14:paraId="4E0F904E" w14:textId="77777777" w:rsidTr="008A6E3C">
        <w:tc>
          <w:tcPr>
            <w:tcW w:w="1728" w:type="dxa"/>
          </w:tcPr>
          <w:p w14:paraId="65443F3C" w14:textId="74C05053" w:rsidR="00480EA0" w:rsidRPr="005E4695" w:rsidRDefault="00A56BD5" w:rsidP="008A6E3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</w:t>
            </w:r>
          </w:p>
        </w:tc>
        <w:tc>
          <w:tcPr>
            <w:tcW w:w="2070" w:type="dxa"/>
          </w:tcPr>
          <w:p w14:paraId="063AC355" w14:textId="3ADBA302" w:rsidR="00480EA0" w:rsidRPr="005E4695" w:rsidRDefault="00A56BD5" w:rsidP="008A6E3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9.998</w:t>
            </w:r>
          </w:p>
        </w:tc>
        <w:tc>
          <w:tcPr>
            <w:tcW w:w="2566" w:type="dxa"/>
          </w:tcPr>
          <w:p w14:paraId="176441E3" w14:textId="4509853F" w:rsidR="00480EA0" w:rsidRPr="005E4695" w:rsidRDefault="00A56BD5" w:rsidP="008A6E3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29.05</w:t>
            </w:r>
          </w:p>
        </w:tc>
        <w:tc>
          <w:tcPr>
            <w:tcW w:w="2161" w:type="dxa"/>
          </w:tcPr>
          <w:p w14:paraId="7C40692B" w14:textId="4EF78381" w:rsidR="00480EA0" w:rsidRPr="005E4695" w:rsidRDefault="00A56BD5" w:rsidP="008A6E3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0.485</w:t>
            </w:r>
          </w:p>
        </w:tc>
      </w:tr>
      <w:tr w:rsidR="00480EA0" w14:paraId="1036CD7D" w14:textId="77777777" w:rsidTr="008A6E3C">
        <w:tc>
          <w:tcPr>
            <w:tcW w:w="1728" w:type="dxa"/>
          </w:tcPr>
          <w:p w14:paraId="461FD993" w14:textId="111AE865" w:rsidR="00480EA0" w:rsidRPr="005E4695" w:rsidRDefault="00A56BD5" w:rsidP="008A6E3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</w:t>
            </w:r>
          </w:p>
        </w:tc>
        <w:tc>
          <w:tcPr>
            <w:tcW w:w="2070" w:type="dxa"/>
          </w:tcPr>
          <w:p w14:paraId="4EEAC30E" w14:textId="761AC475" w:rsidR="00480EA0" w:rsidRPr="005E4695" w:rsidRDefault="00A56BD5" w:rsidP="008A6E3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13.332</w:t>
            </w:r>
          </w:p>
        </w:tc>
        <w:tc>
          <w:tcPr>
            <w:tcW w:w="2566" w:type="dxa"/>
          </w:tcPr>
          <w:p w14:paraId="1F49C415" w14:textId="512EBA14" w:rsidR="00480EA0" w:rsidRPr="005E4695" w:rsidRDefault="00A56BD5" w:rsidP="008A6E3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29.05</w:t>
            </w:r>
          </w:p>
        </w:tc>
        <w:tc>
          <w:tcPr>
            <w:tcW w:w="2161" w:type="dxa"/>
          </w:tcPr>
          <w:p w14:paraId="6BF424DB" w14:textId="22EB7000" w:rsidR="00480EA0" w:rsidRPr="005E4695" w:rsidRDefault="00A56BD5" w:rsidP="008A6E3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0.485</w:t>
            </w:r>
          </w:p>
        </w:tc>
      </w:tr>
    </w:tbl>
    <w:p w14:paraId="2175E57E" w14:textId="77777777" w:rsidR="00166CC7" w:rsidRDefault="00166CC7" w:rsidP="00166CC7">
      <w:pPr>
        <w:spacing w:before="120" w:after="120" w:line="360" w:lineRule="auto"/>
        <w:rPr>
          <w:rFonts w:ascii="Times New Roman" w:hAnsi="Times New Roman"/>
          <w:b/>
          <w:bCs/>
          <w:iCs/>
          <w:color w:val="000000"/>
          <w:sz w:val="24"/>
          <w:szCs w:val="24"/>
        </w:rPr>
      </w:pPr>
    </w:p>
    <w:p w14:paraId="42F1C546" w14:textId="77777777" w:rsidR="00480EA0" w:rsidRDefault="00480EA0" w:rsidP="00166CC7">
      <w:pPr>
        <w:spacing w:before="120" w:after="120" w:line="360" w:lineRule="auto"/>
        <w:rPr>
          <w:rFonts w:ascii="Times New Roman" w:hAnsi="Times New Roman"/>
          <w:b/>
          <w:bCs/>
          <w:i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iCs/>
          <w:color w:val="000000"/>
          <w:sz w:val="24"/>
          <w:szCs w:val="24"/>
        </w:rPr>
        <w:t>CONCLUSION</w:t>
      </w:r>
      <w:r w:rsidRPr="004D2F5C">
        <w:rPr>
          <w:rFonts w:ascii="Times New Roman" w:hAnsi="Times New Roman"/>
          <w:b/>
          <w:bCs/>
          <w:iCs/>
          <w:color w:val="000000"/>
          <w:sz w:val="24"/>
          <w:szCs w:val="24"/>
        </w:rPr>
        <w:t>:</w:t>
      </w:r>
    </w:p>
    <w:p w14:paraId="77520124" w14:textId="47A1427B" w:rsidR="00A56BD5" w:rsidRPr="00166CC7" w:rsidRDefault="00A56BD5" w:rsidP="00166CC7">
      <w:pPr>
        <w:spacing w:before="120" w:after="120" w:line="360" w:lineRule="auto"/>
        <w:rPr>
          <w:rFonts w:ascii="Times New Roman" w:hAnsi="Times New Roman"/>
          <w:b/>
          <w:bCs/>
          <w:i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iCs/>
          <w:color w:val="000000"/>
          <w:sz w:val="24"/>
          <w:szCs w:val="24"/>
        </w:rPr>
        <w:t xml:space="preserve">Numerical Aperture is a light gathering ability of fiber. In this Experiment we observe that value of Numerical Aperture remains same as value of L increases, D also increases. </w:t>
      </w:r>
      <w:proofErr w:type="gramStart"/>
      <w:r>
        <w:rPr>
          <w:rFonts w:ascii="Times New Roman" w:hAnsi="Times New Roman"/>
          <w:b/>
          <w:bCs/>
          <w:iCs/>
          <w:color w:val="000000"/>
          <w:sz w:val="24"/>
          <w:szCs w:val="24"/>
        </w:rPr>
        <w:t>Therefore</w:t>
      </w:r>
      <w:proofErr w:type="gramEnd"/>
      <w:r>
        <w:rPr>
          <w:rFonts w:ascii="Times New Roman" w:hAnsi="Times New Roman"/>
          <w:b/>
          <w:bCs/>
          <w:iCs/>
          <w:color w:val="000000"/>
          <w:sz w:val="24"/>
          <w:szCs w:val="24"/>
        </w:rPr>
        <w:t xml:space="preserve"> value remains constant i.e. 0% error.</w:t>
      </w:r>
    </w:p>
    <w:sectPr w:rsidR="00A56BD5" w:rsidRPr="00166CC7" w:rsidSect="00876936">
      <w:headerReference w:type="even" r:id="rId22"/>
      <w:headerReference w:type="default" r:id="rId23"/>
      <w:footerReference w:type="default" r:id="rId24"/>
      <w:headerReference w:type="first" r:id="rId25"/>
      <w:pgSz w:w="11909" w:h="16834" w:code="9"/>
      <w:pgMar w:top="1440" w:right="1440" w:bottom="1440" w:left="2160" w:header="720" w:footer="720" w:gutter="0"/>
      <w:pgBorders>
        <w:top w:val="single" w:sz="4" w:space="15" w:color="auto"/>
        <w:left w:val="single" w:sz="4" w:space="15" w:color="auto"/>
        <w:bottom w:val="single" w:sz="4" w:space="10" w:color="auto"/>
        <w:right w:val="single" w:sz="4" w:space="15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ACCAE" w14:textId="77777777" w:rsidR="00876936" w:rsidRDefault="00876936" w:rsidP="006C6875">
      <w:pPr>
        <w:spacing w:after="0" w:line="240" w:lineRule="auto"/>
      </w:pPr>
      <w:r>
        <w:separator/>
      </w:r>
    </w:p>
  </w:endnote>
  <w:endnote w:type="continuationSeparator" w:id="0">
    <w:p w14:paraId="3529774A" w14:textId="77777777" w:rsidR="00876936" w:rsidRDefault="00876936" w:rsidP="006C6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DFBB0" w14:textId="77777777" w:rsidR="00796EA4" w:rsidRDefault="00796EA4" w:rsidP="000F5742">
    <w:pPr>
      <w:pStyle w:val="Footer"/>
      <w:rPr>
        <w:rFonts w:ascii="Times New Roman" w:hAnsi="Times New Roman"/>
        <w:i/>
        <w:sz w:val="20"/>
        <w:szCs w:val="20"/>
      </w:rPr>
    </w:pPr>
  </w:p>
  <w:p w14:paraId="758D44BC" w14:textId="77777777" w:rsidR="00796EA4" w:rsidRPr="007359D4" w:rsidRDefault="00796EA4" w:rsidP="00B64FA1">
    <w:pPr>
      <w:rPr>
        <w:rFonts w:ascii="Times New Roman" w:hAnsi="Times New Roman"/>
        <w:i/>
        <w:sz w:val="20"/>
        <w:szCs w:val="20"/>
      </w:rPr>
    </w:pPr>
    <w:r w:rsidRPr="007359D4">
      <w:rPr>
        <w:rFonts w:ascii="Times New Roman" w:hAnsi="Times New Roman"/>
        <w:i/>
        <w:sz w:val="20"/>
        <w:szCs w:val="20"/>
      </w:rPr>
      <w:t xml:space="preserve">Department of Electronics &amp; Telecommunication Engineering, SIES Graduate School of Technology              </w:t>
    </w:r>
  </w:p>
  <w:p w14:paraId="4792CA2C" w14:textId="77777777" w:rsidR="00796EA4" w:rsidRDefault="00796EA4" w:rsidP="005754BD">
    <w:pPr>
      <w:pStyle w:val="Footer"/>
      <w:jc w:val="right"/>
      <w:rPr>
        <w:rFonts w:ascii="Times New Roman" w:hAnsi="Times New Roman"/>
        <w:sz w:val="20"/>
        <w:szCs w:val="20"/>
      </w:rPr>
    </w:pPr>
  </w:p>
  <w:p w14:paraId="6562C6C9" w14:textId="77777777" w:rsidR="00796EA4" w:rsidRDefault="00796EA4" w:rsidP="005754BD">
    <w:pPr>
      <w:pStyle w:val="Footer"/>
      <w:jc w:val="right"/>
      <w:rPr>
        <w:rFonts w:ascii="Times New Roman" w:hAnsi="Times New Roman"/>
        <w:sz w:val="20"/>
        <w:szCs w:val="20"/>
      </w:rPr>
    </w:pPr>
  </w:p>
  <w:p w14:paraId="1970EDD4" w14:textId="77777777" w:rsidR="00796EA4" w:rsidRDefault="00796EA4" w:rsidP="005754BD">
    <w:pPr>
      <w:pStyle w:val="Footer"/>
      <w:jc w:val="right"/>
      <w:rPr>
        <w:rFonts w:ascii="Times New Roman" w:hAnsi="Times New Roman"/>
        <w:sz w:val="20"/>
        <w:szCs w:val="20"/>
      </w:rPr>
    </w:pPr>
  </w:p>
  <w:p w14:paraId="1C60AB92" w14:textId="77777777" w:rsidR="00796EA4" w:rsidRDefault="00796E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F1FC4" w14:textId="77777777" w:rsidR="00876936" w:rsidRDefault="00876936" w:rsidP="006C6875">
      <w:pPr>
        <w:spacing w:after="0" w:line="240" w:lineRule="auto"/>
      </w:pPr>
      <w:r>
        <w:separator/>
      </w:r>
    </w:p>
  </w:footnote>
  <w:footnote w:type="continuationSeparator" w:id="0">
    <w:p w14:paraId="3272F8B1" w14:textId="77777777" w:rsidR="00876936" w:rsidRDefault="00876936" w:rsidP="006C6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344DC" w14:textId="77777777" w:rsidR="00796EA4" w:rsidRDefault="00796EA4">
    <w:pPr>
      <w:pStyle w:val="Header"/>
    </w:pPr>
    <w:r>
      <w:rPr>
        <w:noProof/>
      </w:rPr>
      <w:pict w14:anchorId="5A4222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14578" o:spid="_x0000_s1038" type="#_x0000_t75" style="position:absolute;left:0;text-align:left;margin-left:0;margin-top:0;width:415.3pt;height:403.65pt;z-index:-251659264;mso-position-horizontal:center;mso-position-horizontal-relative:margin;mso-position-vertical:center;mso-position-vertical-relative:margin" o:allowincell="f">
          <v:imagedata r:id="rId1" o:title="Untitl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73E7D" w14:textId="77777777" w:rsidR="00796EA4" w:rsidRPr="007C4110" w:rsidRDefault="00796EA4" w:rsidP="000F5742">
    <w:pPr>
      <w:pStyle w:val="Default"/>
      <w:rPr>
        <w:i/>
        <w:sz w:val="20"/>
        <w:szCs w:val="20"/>
      </w:rPr>
    </w:pPr>
    <w:r w:rsidRPr="007C4110">
      <w:rPr>
        <w:i/>
        <w:noProof/>
        <w:sz w:val="20"/>
        <w:szCs w:val="20"/>
        <w:lang w:eastAsia="ar-SA"/>
      </w:rPr>
      <w:pict w14:anchorId="3622D3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0936" o:spid="_x0000_s1040" type="#_x0000_t75" style="position:absolute;margin-left:0;margin-top:0;width:451.4pt;height:470.8pt;z-index:-251657216;mso-position-horizontal:center;mso-position-horizontal-relative:margin;mso-position-vertical:center;mso-position-vertical-relative:margin" o:allowincell="f">
          <v:imagedata r:id="rId1" o:title="clip_image002"/>
          <w10:wrap anchorx="margin" anchory="margin"/>
        </v:shape>
      </w:pict>
    </w:r>
    <w:r w:rsidR="00CA5BDA" w:rsidRPr="007C4110">
      <w:rPr>
        <w:bCs/>
        <w:i/>
        <w:sz w:val="20"/>
        <w:szCs w:val="20"/>
      </w:rPr>
      <w:t>ECL</w:t>
    </w:r>
    <w:r w:rsidR="000A4AF1">
      <w:rPr>
        <w:bCs/>
        <w:i/>
        <w:sz w:val="20"/>
        <w:szCs w:val="20"/>
      </w:rPr>
      <w:t>801</w:t>
    </w:r>
    <w:r w:rsidR="00CA5BDA" w:rsidRPr="007C4110">
      <w:rPr>
        <w:bCs/>
        <w:i/>
        <w:sz w:val="20"/>
        <w:szCs w:val="20"/>
      </w:rPr>
      <w:t>:</w:t>
    </w:r>
    <w:r w:rsidRPr="007C4110">
      <w:rPr>
        <w:i/>
        <w:noProof/>
        <w:sz w:val="20"/>
        <w:szCs w:val="20"/>
      </w:rPr>
      <w:t xml:space="preserve"> </w:t>
    </w:r>
    <w:r w:rsidR="007C4110" w:rsidRPr="007C4110">
      <w:rPr>
        <w:i/>
      </w:rPr>
      <w:t xml:space="preserve">Optical Communication </w:t>
    </w:r>
    <w:r w:rsidR="000A4AF1">
      <w:rPr>
        <w:i/>
      </w:rPr>
      <w:t>and Networks</w:t>
    </w:r>
    <w:r w:rsidR="00507F96">
      <w:rPr>
        <w:i/>
      </w:rPr>
      <w:t xml:space="preserve"> </w:t>
    </w:r>
    <w:r w:rsidR="007C4110" w:rsidRPr="007C4110">
      <w:rPr>
        <w:i/>
      </w:rPr>
      <w:t>Laboratory</w:t>
    </w:r>
  </w:p>
  <w:p w14:paraId="5D25067E" w14:textId="77777777" w:rsidR="00796EA4" w:rsidRPr="007C4110" w:rsidRDefault="00796EA4" w:rsidP="00F2531D">
    <w:pPr>
      <w:pStyle w:val="Header"/>
      <w:jc w:val="left"/>
      <w:rPr>
        <w:rFonts w:ascii="Times New Roman" w:hAnsi="Times New Roman"/>
        <w:i/>
        <w:sz w:val="20"/>
        <w:szCs w:val="20"/>
      </w:rPr>
    </w:pPr>
    <w:r w:rsidRPr="007C4110">
      <w:rPr>
        <w:rFonts w:ascii="Times New Roman" w:hAnsi="Times New Roman"/>
        <w:i/>
        <w:noProof/>
        <w:sz w:val="20"/>
        <w:szCs w:val="20"/>
      </w:rPr>
      <w:pict w14:anchorId="71110FFB">
        <v:shape id="WordPictureWatermark2114579" o:spid="_x0000_s1039" type="#_x0000_t75" style="position:absolute;margin-left:0;margin-top:0;width:415.3pt;height:403.65pt;z-index:-251658240;mso-position-horizontal:center;mso-position-horizontal-relative:margin;mso-position-vertical:center;mso-position-vertical-relative:margin" o:allowincell="f">
          <v:imagedata r:id="rId2" o:title="Untitled"/>
          <w10:wrap anchorx="margin" anchory="margin"/>
        </v:shape>
      </w:pict>
    </w:r>
  </w:p>
  <w:p w14:paraId="7076FBBE" w14:textId="77777777" w:rsidR="00796EA4" w:rsidRDefault="00796E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AC0C1" w14:textId="77777777" w:rsidR="00796EA4" w:rsidRDefault="00796EA4">
    <w:pPr>
      <w:pStyle w:val="Header"/>
    </w:pPr>
    <w:r>
      <w:rPr>
        <w:noProof/>
      </w:rPr>
      <w:pict w14:anchorId="369EF6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14577" o:spid="_x0000_s1037" type="#_x0000_t75" style="position:absolute;left:0;text-align:left;margin-left:0;margin-top:0;width:415.3pt;height:403.65pt;z-index:-251660288;mso-position-horizontal:center;mso-position-horizontal-relative:margin;mso-position-vertical:center;mso-position-vertical-relative:margin" o:allowincell="f">
          <v:imagedata r:id="rId1" o:title="Untitle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2E13"/>
    <w:multiLevelType w:val="hybridMultilevel"/>
    <w:tmpl w:val="70E68AF6"/>
    <w:lvl w:ilvl="0" w:tplc="1F72CA0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F5CBA"/>
    <w:multiLevelType w:val="hybridMultilevel"/>
    <w:tmpl w:val="706E8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7E54D0"/>
    <w:multiLevelType w:val="hybridMultilevel"/>
    <w:tmpl w:val="7276AAFE"/>
    <w:lvl w:ilvl="0" w:tplc="A8845EC0">
      <w:start w:val="2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07E9164E"/>
    <w:multiLevelType w:val="hybridMultilevel"/>
    <w:tmpl w:val="6974F778"/>
    <w:lvl w:ilvl="0" w:tplc="DD2C5E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46FA1"/>
    <w:multiLevelType w:val="hybridMultilevel"/>
    <w:tmpl w:val="7B6A25DE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305A6"/>
    <w:multiLevelType w:val="multilevel"/>
    <w:tmpl w:val="E22EB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B303DA"/>
    <w:multiLevelType w:val="hybridMultilevel"/>
    <w:tmpl w:val="CB9CB190"/>
    <w:lvl w:ilvl="0" w:tplc="D36C76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07351AD"/>
    <w:multiLevelType w:val="hybridMultilevel"/>
    <w:tmpl w:val="1DA812C4"/>
    <w:lvl w:ilvl="0" w:tplc="6B12FB9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5A6C5B"/>
    <w:multiLevelType w:val="hybridMultilevel"/>
    <w:tmpl w:val="70E68AF6"/>
    <w:lvl w:ilvl="0" w:tplc="1F72CA0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1B32439"/>
    <w:multiLevelType w:val="hybridMultilevel"/>
    <w:tmpl w:val="C09E1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E72E98"/>
    <w:multiLevelType w:val="hybridMultilevel"/>
    <w:tmpl w:val="C09E1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255687"/>
    <w:multiLevelType w:val="hybridMultilevel"/>
    <w:tmpl w:val="CB9CB190"/>
    <w:lvl w:ilvl="0" w:tplc="D36C76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421EBF"/>
    <w:multiLevelType w:val="hybridMultilevel"/>
    <w:tmpl w:val="767CE1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2560C9"/>
    <w:multiLevelType w:val="hybridMultilevel"/>
    <w:tmpl w:val="97762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850DA2"/>
    <w:multiLevelType w:val="multilevel"/>
    <w:tmpl w:val="4B149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0D4839"/>
    <w:multiLevelType w:val="hybridMultilevel"/>
    <w:tmpl w:val="3B3CF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7005D0"/>
    <w:multiLevelType w:val="hybridMultilevel"/>
    <w:tmpl w:val="8A880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0D7BD3"/>
    <w:multiLevelType w:val="hybridMultilevel"/>
    <w:tmpl w:val="9DA8A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B06434"/>
    <w:multiLevelType w:val="hybridMultilevel"/>
    <w:tmpl w:val="6D442C08"/>
    <w:lvl w:ilvl="0" w:tplc="A746A2A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62900BA"/>
    <w:multiLevelType w:val="hybridMultilevel"/>
    <w:tmpl w:val="7A60155C"/>
    <w:lvl w:ilvl="0" w:tplc="1F72CA0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CF83848"/>
    <w:multiLevelType w:val="multilevel"/>
    <w:tmpl w:val="D2408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8D1C47"/>
    <w:multiLevelType w:val="hybridMultilevel"/>
    <w:tmpl w:val="A92438A0"/>
    <w:lvl w:ilvl="0" w:tplc="91FE2820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3FD45F28"/>
    <w:multiLevelType w:val="multilevel"/>
    <w:tmpl w:val="254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1442CB"/>
    <w:multiLevelType w:val="hybridMultilevel"/>
    <w:tmpl w:val="7B6A2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1C519D"/>
    <w:multiLevelType w:val="hybridMultilevel"/>
    <w:tmpl w:val="3EE89AF0"/>
    <w:lvl w:ilvl="0" w:tplc="925EA00A">
      <w:start w:val="1"/>
      <w:numFmt w:val="bullet"/>
      <w:lvlText w:val="-"/>
      <w:lvlJc w:val="left"/>
      <w:pPr>
        <w:ind w:left="2160" w:hanging="360"/>
      </w:pPr>
      <w:rPr>
        <w:rFonts w:ascii="Cambria" w:eastAsia="Calibri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43E9724F"/>
    <w:multiLevelType w:val="hybridMultilevel"/>
    <w:tmpl w:val="7276AAFE"/>
    <w:lvl w:ilvl="0" w:tplc="A8845EC0">
      <w:start w:val="2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6" w15:restartNumberingAfterBreak="0">
    <w:nsid w:val="482B6D71"/>
    <w:multiLevelType w:val="hybridMultilevel"/>
    <w:tmpl w:val="63EEFE16"/>
    <w:lvl w:ilvl="0" w:tplc="A4A026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282633"/>
    <w:multiLevelType w:val="hybridMultilevel"/>
    <w:tmpl w:val="A0DA38A2"/>
    <w:lvl w:ilvl="0" w:tplc="06903D3A">
      <w:start w:val="1"/>
      <w:numFmt w:val="decimal"/>
      <w:lvlText w:val="%1."/>
      <w:lvlJc w:val="left"/>
      <w:pPr>
        <w:ind w:left="1080" w:hanging="720"/>
      </w:pPr>
      <w:rPr>
        <w:rFonts w:ascii="Times New Roman" w:hAnsi="Times New Roman" w:cs="Times New Roman" w:hint="default"/>
        <w:b w:val="0"/>
        <w:i w:val="0"/>
        <w:color w:val="00000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CD7333"/>
    <w:multiLevelType w:val="hybridMultilevel"/>
    <w:tmpl w:val="B106C6BE"/>
    <w:lvl w:ilvl="0" w:tplc="709808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9EB5720"/>
    <w:multiLevelType w:val="hybridMultilevel"/>
    <w:tmpl w:val="70E68AF6"/>
    <w:lvl w:ilvl="0" w:tplc="1F72CA0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C445AA1"/>
    <w:multiLevelType w:val="hybridMultilevel"/>
    <w:tmpl w:val="70E68AF6"/>
    <w:lvl w:ilvl="0" w:tplc="1F72CA0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5FA763A1"/>
    <w:multiLevelType w:val="hybridMultilevel"/>
    <w:tmpl w:val="4C2ED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FE459F"/>
    <w:multiLevelType w:val="multilevel"/>
    <w:tmpl w:val="62F00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D5F2417"/>
    <w:multiLevelType w:val="hybridMultilevel"/>
    <w:tmpl w:val="8A880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AF4CF2"/>
    <w:multiLevelType w:val="hybridMultilevel"/>
    <w:tmpl w:val="DFEAC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5A0F48"/>
    <w:multiLevelType w:val="hybridMultilevel"/>
    <w:tmpl w:val="E98C64F6"/>
    <w:lvl w:ilvl="0" w:tplc="471A04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104B4A"/>
    <w:multiLevelType w:val="hybridMultilevel"/>
    <w:tmpl w:val="4FE8E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5C5AF1"/>
    <w:multiLevelType w:val="multilevel"/>
    <w:tmpl w:val="1E6C71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7F3F7503"/>
    <w:multiLevelType w:val="hybridMultilevel"/>
    <w:tmpl w:val="70E68AF6"/>
    <w:lvl w:ilvl="0" w:tplc="1F72CA0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FD61528"/>
    <w:multiLevelType w:val="hybridMultilevel"/>
    <w:tmpl w:val="AA54C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2624435">
    <w:abstractNumId w:val="27"/>
  </w:num>
  <w:num w:numId="2" w16cid:durableId="12809017">
    <w:abstractNumId w:val="24"/>
  </w:num>
  <w:num w:numId="3" w16cid:durableId="438451433">
    <w:abstractNumId w:val="19"/>
  </w:num>
  <w:num w:numId="4" w16cid:durableId="68574511">
    <w:abstractNumId w:val="8"/>
  </w:num>
  <w:num w:numId="5" w16cid:durableId="715618897">
    <w:abstractNumId w:val="0"/>
  </w:num>
  <w:num w:numId="6" w16cid:durableId="1099177389">
    <w:abstractNumId w:val="14"/>
  </w:num>
  <w:num w:numId="7" w16cid:durableId="931938165">
    <w:abstractNumId w:val="20"/>
  </w:num>
  <w:num w:numId="8" w16cid:durableId="847476464">
    <w:abstractNumId w:val="12"/>
  </w:num>
  <w:num w:numId="9" w16cid:durableId="784076430">
    <w:abstractNumId w:val="30"/>
  </w:num>
  <w:num w:numId="10" w16cid:durableId="368914640">
    <w:abstractNumId w:val="29"/>
  </w:num>
  <w:num w:numId="11" w16cid:durableId="1315723500">
    <w:abstractNumId w:val="38"/>
  </w:num>
  <w:num w:numId="12" w16cid:durableId="708847356">
    <w:abstractNumId w:val="28"/>
  </w:num>
  <w:num w:numId="13" w16cid:durableId="967315386">
    <w:abstractNumId w:val="3"/>
  </w:num>
  <w:num w:numId="14" w16cid:durableId="107817720">
    <w:abstractNumId w:val="21"/>
  </w:num>
  <w:num w:numId="15" w16cid:durableId="514536687">
    <w:abstractNumId w:val="35"/>
  </w:num>
  <w:num w:numId="16" w16cid:durableId="2083287363">
    <w:abstractNumId w:val="39"/>
  </w:num>
  <w:num w:numId="17" w16cid:durableId="1933733913">
    <w:abstractNumId w:val="1"/>
  </w:num>
  <w:num w:numId="18" w16cid:durableId="1194538634">
    <w:abstractNumId w:val="7"/>
  </w:num>
  <w:num w:numId="19" w16cid:durableId="163134973">
    <w:abstractNumId w:val="33"/>
  </w:num>
  <w:num w:numId="20" w16cid:durableId="1147358733">
    <w:abstractNumId w:val="16"/>
  </w:num>
  <w:num w:numId="21" w16cid:durableId="461189126">
    <w:abstractNumId w:val="11"/>
  </w:num>
  <w:num w:numId="22" w16cid:durableId="16498240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90765593">
    <w:abstractNumId w:val="2"/>
  </w:num>
  <w:num w:numId="24" w16cid:durableId="752429417">
    <w:abstractNumId w:val="25"/>
  </w:num>
  <w:num w:numId="25" w16cid:durableId="1425342792">
    <w:abstractNumId w:val="6"/>
  </w:num>
  <w:num w:numId="26" w16cid:durableId="1727683846">
    <w:abstractNumId w:val="34"/>
  </w:num>
  <w:num w:numId="27" w16cid:durableId="2012830703">
    <w:abstractNumId w:val="36"/>
  </w:num>
  <w:num w:numId="28" w16cid:durableId="914049289">
    <w:abstractNumId w:val="15"/>
  </w:num>
  <w:num w:numId="29" w16cid:durableId="307590451">
    <w:abstractNumId w:val="23"/>
  </w:num>
  <w:num w:numId="30" w16cid:durableId="2015110319">
    <w:abstractNumId w:val="9"/>
  </w:num>
  <w:num w:numId="31" w16cid:durableId="256836982">
    <w:abstractNumId w:val="4"/>
  </w:num>
  <w:num w:numId="32" w16cid:durableId="843858830">
    <w:abstractNumId w:val="26"/>
  </w:num>
  <w:num w:numId="33" w16cid:durableId="1656034448">
    <w:abstractNumId w:val="10"/>
  </w:num>
  <w:num w:numId="34" w16cid:durableId="514853610">
    <w:abstractNumId w:val="31"/>
  </w:num>
  <w:num w:numId="35" w16cid:durableId="1928927092">
    <w:abstractNumId w:val="22"/>
  </w:num>
  <w:num w:numId="36" w16cid:durableId="2116748198">
    <w:abstractNumId w:val="17"/>
  </w:num>
  <w:num w:numId="37" w16cid:durableId="811752337">
    <w:abstractNumId w:val="32"/>
  </w:num>
  <w:num w:numId="38" w16cid:durableId="447238178">
    <w:abstractNumId w:val="18"/>
  </w:num>
  <w:num w:numId="39" w16cid:durableId="1954094066">
    <w:abstractNumId w:val="37"/>
  </w:num>
  <w:num w:numId="40" w16cid:durableId="10980628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c3NDUztjQysDAwMTZS0lEKTi0uzszPAykwrAUAOlHvOywAAAA="/>
  </w:docVars>
  <w:rsids>
    <w:rsidRoot w:val="00FD3E3A"/>
    <w:rsid w:val="00004806"/>
    <w:rsid w:val="00007626"/>
    <w:rsid w:val="00010BD8"/>
    <w:rsid w:val="00011C7C"/>
    <w:rsid w:val="00015C14"/>
    <w:rsid w:val="00021CED"/>
    <w:rsid w:val="00036A34"/>
    <w:rsid w:val="00053BDF"/>
    <w:rsid w:val="0005533A"/>
    <w:rsid w:val="00057A68"/>
    <w:rsid w:val="00060D55"/>
    <w:rsid w:val="00063F1C"/>
    <w:rsid w:val="00071F49"/>
    <w:rsid w:val="0007271A"/>
    <w:rsid w:val="0007600A"/>
    <w:rsid w:val="00076D57"/>
    <w:rsid w:val="00080212"/>
    <w:rsid w:val="0009183F"/>
    <w:rsid w:val="00093D28"/>
    <w:rsid w:val="000A31F3"/>
    <w:rsid w:val="000A4AF1"/>
    <w:rsid w:val="000A6EE7"/>
    <w:rsid w:val="000B1168"/>
    <w:rsid w:val="000B1FFA"/>
    <w:rsid w:val="000D0FE9"/>
    <w:rsid w:val="000D1C95"/>
    <w:rsid w:val="000D287C"/>
    <w:rsid w:val="000E1025"/>
    <w:rsid w:val="000E2C34"/>
    <w:rsid w:val="000F41BF"/>
    <w:rsid w:val="000F5742"/>
    <w:rsid w:val="000F6E3A"/>
    <w:rsid w:val="00117033"/>
    <w:rsid w:val="00121FDB"/>
    <w:rsid w:val="00124DAC"/>
    <w:rsid w:val="00125FEB"/>
    <w:rsid w:val="001260EB"/>
    <w:rsid w:val="00126B4B"/>
    <w:rsid w:val="00132F82"/>
    <w:rsid w:val="00154225"/>
    <w:rsid w:val="00156EF1"/>
    <w:rsid w:val="0016090C"/>
    <w:rsid w:val="00166CC7"/>
    <w:rsid w:val="001720A3"/>
    <w:rsid w:val="001727BE"/>
    <w:rsid w:val="00172B16"/>
    <w:rsid w:val="001872CF"/>
    <w:rsid w:val="00197B02"/>
    <w:rsid w:val="001A700C"/>
    <w:rsid w:val="001C4F90"/>
    <w:rsid w:val="001D4935"/>
    <w:rsid w:val="001E5877"/>
    <w:rsid w:val="001E7730"/>
    <w:rsid w:val="001F4480"/>
    <w:rsid w:val="001F4E92"/>
    <w:rsid w:val="00203D93"/>
    <w:rsid w:val="00225631"/>
    <w:rsid w:val="00226034"/>
    <w:rsid w:val="00237423"/>
    <w:rsid w:val="00237DD9"/>
    <w:rsid w:val="00242929"/>
    <w:rsid w:val="00247BA0"/>
    <w:rsid w:val="00252462"/>
    <w:rsid w:val="0026102C"/>
    <w:rsid w:val="00264010"/>
    <w:rsid w:val="00275A2E"/>
    <w:rsid w:val="002763BA"/>
    <w:rsid w:val="0028007B"/>
    <w:rsid w:val="00280EE8"/>
    <w:rsid w:val="002822B5"/>
    <w:rsid w:val="002832C6"/>
    <w:rsid w:val="00290BB8"/>
    <w:rsid w:val="00294620"/>
    <w:rsid w:val="00295665"/>
    <w:rsid w:val="002A723D"/>
    <w:rsid w:val="002B3208"/>
    <w:rsid w:val="002C1176"/>
    <w:rsid w:val="002D29DD"/>
    <w:rsid w:val="002D5AB6"/>
    <w:rsid w:val="002D642B"/>
    <w:rsid w:val="002D6FA9"/>
    <w:rsid w:val="002D7D90"/>
    <w:rsid w:val="002F1B96"/>
    <w:rsid w:val="00301E21"/>
    <w:rsid w:val="0030230D"/>
    <w:rsid w:val="00312773"/>
    <w:rsid w:val="00325190"/>
    <w:rsid w:val="0032698F"/>
    <w:rsid w:val="003335E3"/>
    <w:rsid w:val="00334B00"/>
    <w:rsid w:val="003373D1"/>
    <w:rsid w:val="00340F03"/>
    <w:rsid w:val="00341645"/>
    <w:rsid w:val="00342F2E"/>
    <w:rsid w:val="00343912"/>
    <w:rsid w:val="003540BC"/>
    <w:rsid w:val="0036133C"/>
    <w:rsid w:val="00383C1D"/>
    <w:rsid w:val="00383FA1"/>
    <w:rsid w:val="00384915"/>
    <w:rsid w:val="00386244"/>
    <w:rsid w:val="003A00CC"/>
    <w:rsid w:val="003A3EE7"/>
    <w:rsid w:val="003A5772"/>
    <w:rsid w:val="003A7EE5"/>
    <w:rsid w:val="003B7109"/>
    <w:rsid w:val="003C1B08"/>
    <w:rsid w:val="003D0F35"/>
    <w:rsid w:val="0040642F"/>
    <w:rsid w:val="00415F72"/>
    <w:rsid w:val="00425234"/>
    <w:rsid w:val="004321A3"/>
    <w:rsid w:val="00443472"/>
    <w:rsid w:val="00446858"/>
    <w:rsid w:val="00450329"/>
    <w:rsid w:val="004521F8"/>
    <w:rsid w:val="00457985"/>
    <w:rsid w:val="00460594"/>
    <w:rsid w:val="00461BC2"/>
    <w:rsid w:val="00470DBE"/>
    <w:rsid w:val="004770BB"/>
    <w:rsid w:val="00477249"/>
    <w:rsid w:val="00480EA0"/>
    <w:rsid w:val="00481272"/>
    <w:rsid w:val="00481A79"/>
    <w:rsid w:val="00484260"/>
    <w:rsid w:val="004A7E88"/>
    <w:rsid w:val="004B2EC4"/>
    <w:rsid w:val="004C6EBC"/>
    <w:rsid w:val="004D2F5C"/>
    <w:rsid w:val="004D3E5E"/>
    <w:rsid w:val="004D4786"/>
    <w:rsid w:val="004D771D"/>
    <w:rsid w:val="004E7283"/>
    <w:rsid w:val="004F1355"/>
    <w:rsid w:val="004F510F"/>
    <w:rsid w:val="00500E59"/>
    <w:rsid w:val="00507F96"/>
    <w:rsid w:val="00512457"/>
    <w:rsid w:val="00517B62"/>
    <w:rsid w:val="005311D3"/>
    <w:rsid w:val="005375A2"/>
    <w:rsid w:val="005651FC"/>
    <w:rsid w:val="00571C48"/>
    <w:rsid w:val="00573F05"/>
    <w:rsid w:val="005754BD"/>
    <w:rsid w:val="005763C9"/>
    <w:rsid w:val="005766EA"/>
    <w:rsid w:val="005871D9"/>
    <w:rsid w:val="00591DC6"/>
    <w:rsid w:val="00595C24"/>
    <w:rsid w:val="00595F57"/>
    <w:rsid w:val="00596BCF"/>
    <w:rsid w:val="005A4508"/>
    <w:rsid w:val="005A6A8B"/>
    <w:rsid w:val="005A6BC3"/>
    <w:rsid w:val="005B0938"/>
    <w:rsid w:val="005B3B5F"/>
    <w:rsid w:val="005B3E07"/>
    <w:rsid w:val="005C45EF"/>
    <w:rsid w:val="005D1C30"/>
    <w:rsid w:val="005D73D9"/>
    <w:rsid w:val="005E4695"/>
    <w:rsid w:val="005F4AC4"/>
    <w:rsid w:val="005F4FA5"/>
    <w:rsid w:val="005F6B13"/>
    <w:rsid w:val="0060342E"/>
    <w:rsid w:val="00603D35"/>
    <w:rsid w:val="006124FC"/>
    <w:rsid w:val="006160AC"/>
    <w:rsid w:val="00631DB4"/>
    <w:rsid w:val="006333BC"/>
    <w:rsid w:val="00637447"/>
    <w:rsid w:val="0064046B"/>
    <w:rsid w:val="006420C7"/>
    <w:rsid w:val="006523CF"/>
    <w:rsid w:val="0066781C"/>
    <w:rsid w:val="00672BD8"/>
    <w:rsid w:val="006934BD"/>
    <w:rsid w:val="006A0B3F"/>
    <w:rsid w:val="006A5D72"/>
    <w:rsid w:val="006A7E76"/>
    <w:rsid w:val="006B79E9"/>
    <w:rsid w:val="006C2FB9"/>
    <w:rsid w:val="006C302D"/>
    <w:rsid w:val="006C6875"/>
    <w:rsid w:val="006D7178"/>
    <w:rsid w:val="006E6A1B"/>
    <w:rsid w:val="006F09FE"/>
    <w:rsid w:val="006F7D16"/>
    <w:rsid w:val="00703157"/>
    <w:rsid w:val="00705F97"/>
    <w:rsid w:val="00706320"/>
    <w:rsid w:val="00706FAD"/>
    <w:rsid w:val="00712269"/>
    <w:rsid w:val="00715834"/>
    <w:rsid w:val="00716134"/>
    <w:rsid w:val="00716DCE"/>
    <w:rsid w:val="00720BCD"/>
    <w:rsid w:val="00721CC2"/>
    <w:rsid w:val="00721D75"/>
    <w:rsid w:val="00725117"/>
    <w:rsid w:val="00727607"/>
    <w:rsid w:val="007359D4"/>
    <w:rsid w:val="00743313"/>
    <w:rsid w:val="007476AB"/>
    <w:rsid w:val="00755C0C"/>
    <w:rsid w:val="00762CF9"/>
    <w:rsid w:val="00770B62"/>
    <w:rsid w:val="00773832"/>
    <w:rsid w:val="007867E9"/>
    <w:rsid w:val="00787713"/>
    <w:rsid w:val="00791599"/>
    <w:rsid w:val="00791A39"/>
    <w:rsid w:val="00793C56"/>
    <w:rsid w:val="00796EA4"/>
    <w:rsid w:val="007A7F94"/>
    <w:rsid w:val="007B17D9"/>
    <w:rsid w:val="007C4110"/>
    <w:rsid w:val="007D2729"/>
    <w:rsid w:val="007D2CE1"/>
    <w:rsid w:val="007D56FD"/>
    <w:rsid w:val="007D72F2"/>
    <w:rsid w:val="007D742D"/>
    <w:rsid w:val="007E3BE8"/>
    <w:rsid w:val="008068CA"/>
    <w:rsid w:val="00807594"/>
    <w:rsid w:val="0081354D"/>
    <w:rsid w:val="00815427"/>
    <w:rsid w:val="00817955"/>
    <w:rsid w:val="00822374"/>
    <w:rsid w:val="0082609C"/>
    <w:rsid w:val="00830FC0"/>
    <w:rsid w:val="00833A2A"/>
    <w:rsid w:val="00840CF1"/>
    <w:rsid w:val="00842D8C"/>
    <w:rsid w:val="008446FC"/>
    <w:rsid w:val="00846E87"/>
    <w:rsid w:val="008471DF"/>
    <w:rsid w:val="00854813"/>
    <w:rsid w:val="00860C4B"/>
    <w:rsid w:val="008622A3"/>
    <w:rsid w:val="00862699"/>
    <w:rsid w:val="00865EF6"/>
    <w:rsid w:val="00866B15"/>
    <w:rsid w:val="00876936"/>
    <w:rsid w:val="00876EFD"/>
    <w:rsid w:val="008835F8"/>
    <w:rsid w:val="00883E57"/>
    <w:rsid w:val="00886F82"/>
    <w:rsid w:val="00895560"/>
    <w:rsid w:val="008A627D"/>
    <w:rsid w:val="008A65B0"/>
    <w:rsid w:val="008A6E3C"/>
    <w:rsid w:val="008B474F"/>
    <w:rsid w:val="008B49E2"/>
    <w:rsid w:val="008C16C4"/>
    <w:rsid w:val="008C2C7B"/>
    <w:rsid w:val="008C7232"/>
    <w:rsid w:val="008E0809"/>
    <w:rsid w:val="008E138E"/>
    <w:rsid w:val="008E64BE"/>
    <w:rsid w:val="008F41AB"/>
    <w:rsid w:val="00913572"/>
    <w:rsid w:val="00915DA7"/>
    <w:rsid w:val="0091775F"/>
    <w:rsid w:val="00934725"/>
    <w:rsid w:val="00942D2A"/>
    <w:rsid w:val="00947118"/>
    <w:rsid w:val="00951E71"/>
    <w:rsid w:val="00963133"/>
    <w:rsid w:val="009644E5"/>
    <w:rsid w:val="00971E25"/>
    <w:rsid w:val="00977B4F"/>
    <w:rsid w:val="009919B7"/>
    <w:rsid w:val="00993452"/>
    <w:rsid w:val="00993FB0"/>
    <w:rsid w:val="009B4B79"/>
    <w:rsid w:val="009B7257"/>
    <w:rsid w:val="009C2B26"/>
    <w:rsid w:val="009C3ECB"/>
    <w:rsid w:val="009D32A9"/>
    <w:rsid w:val="009D3429"/>
    <w:rsid w:val="009F573E"/>
    <w:rsid w:val="009F6FB9"/>
    <w:rsid w:val="00A13A72"/>
    <w:rsid w:val="00A21408"/>
    <w:rsid w:val="00A22594"/>
    <w:rsid w:val="00A231D5"/>
    <w:rsid w:val="00A255A9"/>
    <w:rsid w:val="00A3028C"/>
    <w:rsid w:val="00A307B9"/>
    <w:rsid w:val="00A3615B"/>
    <w:rsid w:val="00A51535"/>
    <w:rsid w:val="00A540A1"/>
    <w:rsid w:val="00A56BD5"/>
    <w:rsid w:val="00A57B26"/>
    <w:rsid w:val="00A60490"/>
    <w:rsid w:val="00A63E5F"/>
    <w:rsid w:val="00A6685B"/>
    <w:rsid w:val="00A701EC"/>
    <w:rsid w:val="00A74723"/>
    <w:rsid w:val="00A76457"/>
    <w:rsid w:val="00A9027E"/>
    <w:rsid w:val="00AA7038"/>
    <w:rsid w:val="00AA7968"/>
    <w:rsid w:val="00AB2587"/>
    <w:rsid w:val="00AB569D"/>
    <w:rsid w:val="00AC1D1D"/>
    <w:rsid w:val="00AD0286"/>
    <w:rsid w:val="00AD3C0F"/>
    <w:rsid w:val="00AE00B1"/>
    <w:rsid w:val="00AE4392"/>
    <w:rsid w:val="00AF0514"/>
    <w:rsid w:val="00AF0EEA"/>
    <w:rsid w:val="00AF2BCF"/>
    <w:rsid w:val="00AF57C3"/>
    <w:rsid w:val="00B07E16"/>
    <w:rsid w:val="00B12FA2"/>
    <w:rsid w:val="00B26EDB"/>
    <w:rsid w:val="00B34D5D"/>
    <w:rsid w:val="00B35166"/>
    <w:rsid w:val="00B4151A"/>
    <w:rsid w:val="00B440E8"/>
    <w:rsid w:val="00B5762F"/>
    <w:rsid w:val="00B62488"/>
    <w:rsid w:val="00B62E45"/>
    <w:rsid w:val="00B64FA1"/>
    <w:rsid w:val="00B676A2"/>
    <w:rsid w:val="00B82277"/>
    <w:rsid w:val="00B90414"/>
    <w:rsid w:val="00B91BCC"/>
    <w:rsid w:val="00BA2A45"/>
    <w:rsid w:val="00BB02F5"/>
    <w:rsid w:val="00BB0867"/>
    <w:rsid w:val="00BB1F87"/>
    <w:rsid w:val="00BB71FF"/>
    <w:rsid w:val="00BC62B2"/>
    <w:rsid w:val="00BC7355"/>
    <w:rsid w:val="00BE3164"/>
    <w:rsid w:val="00BF1E1F"/>
    <w:rsid w:val="00BF5D0D"/>
    <w:rsid w:val="00BF7581"/>
    <w:rsid w:val="00C006F3"/>
    <w:rsid w:val="00C01519"/>
    <w:rsid w:val="00C13245"/>
    <w:rsid w:val="00C1631E"/>
    <w:rsid w:val="00C16816"/>
    <w:rsid w:val="00C2346D"/>
    <w:rsid w:val="00C26565"/>
    <w:rsid w:val="00C354A7"/>
    <w:rsid w:val="00C54B90"/>
    <w:rsid w:val="00C82E18"/>
    <w:rsid w:val="00C831FA"/>
    <w:rsid w:val="00CA5BDA"/>
    <w:rsid w:val="00CB0698"/>
    <w:rsid w:val="00CC567C"/>
    <w:rsid w:val="00CD3013"/>
    <w:rsid w:val="00CD6609"/>
    <w:rsid w:val="00D00C2E"/>
    <w:rsid w:val="00D04386"/>
    <w:rsid w:val="00D04CDD"/>
    <w:rsid w:val="00D058EB"/>
    <w:rsid w:val="00D101A5"/>
    <w:rsid w:val="00D1271D"/>
    <w:rsid w:val="00D27691"/>
    <w:rsid w:val="00D323A5"/>
    <w:rsid w:val="00D33015"/>
    <w:rsid w:val="00D35832"/>
    <w:rsid w:val="00D443BE"/>
    <w:rsid w:val="00D4441C"/>
    <w:rsid w:val="00D47755"/>
    <w:rsid w:val="00D524DF"/>
    <w:rsid w:val="00D53470"/>
    <w:rsid w:val="00D632D7"/>
    <w:rsid w:val="00D673E0"/>
    <w:rsid w:val="00D67C47"/>
    <w:rsid w:val="00D73E0B"/>
    <w:rsid w:val="00D80C4D"/>
    <w:rsid w:val="00D8348A"/>
    <w:rsid w:val="00D903EF"/>
    <w:rsid w:val="00D91805"/>
    <w:rsid w:val="00D92057"/>
    <w:rsid w:val="00DA0A73"/>
    <w:rsid w:val="00DC3DA6"/>
    <w:rsid w:val="00DC6564"/>
    <w:rsid w:val="00DE3151"/>
    <w:rsid w:val="00DF3DCA"/>
    <w:rsid w:val="00E04175"/>
    <w:rsid w:val="00E0445F"/>
    <w:rsid w:val="00E146E0"/>
    <w:rsid w:val="00E15A4D"/>
    <w:rsid w:val="00E3234D"/>
    <w:rsid w:val="00E376BE"/>
    <w:rsid w:val="00E456A6"/>
    <w:rsid w:val="00E555E5"/>
    <w:rsid w:val="00E5630C"/>
    <w:rsid w:val="00E6746B"/>
    <w:rsid w:val="00E81CE1"/>
    <w:rsid w:val="00E8515D"/>
    <w:rsid w:val="00E925D6"/>
    <w:rsid w:val="00E95D34"/>
    <w:rsid w:val="00E977B4"/>
    <w:rsid w:val="00EA75F0"/>
    <w:rsid w:val="00EB37BC"/>
    <w:rsid w:val="00EB45B6"/>
    <w:rsid w:val="00EB6B59"/>
    <w:rsid w:val="00EB72D6"/>
    <w:rsid w:val="00ED24DB"/>
    <w:rsid w:val="00ED444C"/>
    <w:rsid w:val="00ED6CD1"/>
    <w:rsid w:val="00EE0C18"/>
    <w:rsid w:val="00EE3FCC"/>
    <w:rsid w:val="00EF129A"/>
    <w:rsid w:val="00EF42A6"/>
    <w:rsid w:val="00EF7253"/>
    <w:rsid w:val="00F0494D"/>
    <w:rsid w:val="00F17F0F"/>
    <w:rsid w:val="00F2089B"/>
    <w:rsid w:val="00F24F25"/>
    <w:rsid w:val="00F2531D"/>
    <w:rsid w:val="00F40A84"/>
    <w:rsid w:val="00F414AF"/>
    <w:rsid w:val="00F50F25"/>
    <w:rsid w:val="00F779DA"/>
    <w:rsid w:val="00F85218"/>
    <w:rsid w:val="00F90C64"/>
    <w:rsid w:val="00F96343"/>
    <w:rsid w:val="00FA31C9"/>
    <w:rsid w:val="00FA636D"/>
    <w:rsid w:val="00FB00F3"/>
    <w:rsid w:val="00FB1ED9"/>
    <w:rsid w:val="00FB5397"/>
    <w:rsid w:val="00FD0ED4"/>
    <w:rsid w:val="00FD22C6"/>
    <w:rsid w:val="00FD353A"/>
    <w:rsid w:val="00FD3E3A"/>
    <w:rsid w:val="00FE08D8"/>
    <w:rsid w:val="00FE7433"/>
    <w:rsid w:val="00FF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F96F86"/>
  <w15:chartTrackingRefBased/>
  <w15:docId w15:val="{65538AC7-4E2D-46DA-B66A-064596107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015"/>
    <w:pPr>
      <w:spacing w:after="200" w:line="276" w:lineRule="auto"/>
      <w:jc w:val="both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 1"/>
    <w:uiPriority w:val="99"/>
    <w:rsid w:val="00FD3E3A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</w:style>
  <w:style w:type="paragraph" w:customStyle="1" w:styleId="Style2">
    <w:name w:val="Style 2"/>
    <w:uiPriority w:val="99"/>
    <w:rsid w:val="00FD3E3A"/>
    <w:pPr>
      <w:widowControl w:val="0"/>
      <w:autoSpaceDE w:val="0"/>
      <w:autoSpaceDN w:val="0"/>
      <w:ind w:left="2016"/>
    </w:pPr>
    <w:rPr>
      <w:rFonts w:ascii="Times New Roman" w:eastAsia="Times New Roman" w:hAnsi="Times New Roman"/>
      <w:sz w:val="42"/>
      <w:szCs w:val="42"/>
    </w:rPr>
  </w:style>
  <w:style w:type="character" w:customStyle="1" w:styleId="CharacterStyle1">
    <w:name w:val="Character Style 1"/>
    <w:uiPriority w:val="99"/>
    <w:rsid w:val="00FD3E3A"/>
    <w:rPr>
      <w:sz w:val="42"/>
      <w:szCs w:val="4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F5D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6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875"/>
  </w:style>
  <w:style w:type="paragraph" w:styleId="Footer">
    <w:name w:val="footer"/>
    <w:basedOn w:val="Normal"/>
    <w:link w:val="FooterChar"/>
    <w:uiPriority w:val="99"/>
    <w:unhideWhenUsed/>
    <w:rsid w:val="006C6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875"/>
  </w:style>
  <w:style w:type="character" w:styleId="PlaceholderText">
    <w:name w:val="Placeholder Text"/>
    <w:uiPriority w:val="99"/>
    <w:semiHidden/>
    <w:rsid w:val="00791A39"/>
    <w:rPr>
      <w:color w:val="808080"/>
    </w:rPr>
  </w:style>
  <w:style w:type="paragraph" w:styleId="ListParagraph">
    <w:name w:val="List Paragraph"/>
    <w:basedOn w:val="Normal"/>
    <w:uiPriority w:val="34"/>
    <w:qFormat/>
    <w:rsid w:val="00947118"/>
    <w:pPr>
      <w:ind w:left="720"/>
      <w:contextualSpacing/>
      <w:jc w:val="left"/>
    </w:pPr>
  </w:style>
  <w:style w:type="paragraph" w:styleId="NormalWeb">
    <w:name w:val="Normal (Web)"/>
    <w:basedOn w:val="Normal"/>
    <w:uiPriority w:val="99"/>
    <w:rsid w:val="00B4151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rsid w:val="00B4151A"/>
    <w:rPr>
      <w:color w:val="0000FF"/>
      <w:u w:val="single"/>
    </w:rPr>
  </w:style>
  <w:style w:type="character" w:customStyle="1" w:styleId="texhtml">
    <w:name w:val="texhtml"/>
    <w:basedOn w:val="DefaultParagraphFont"/>
    <w:rsid w:val="00B4151A"/>
  </w:style>
  <w:style w:type="character" w:customStyle="1" w:styleId="infotip">
    <w:name w:val="infotip"/>
    <w:basedOn w:val="DefaultParagraphFont"/>
    <w:rsid w:val="00B4151A"/>
  </w:style>
  <w:style w:type="paragraph" w:customStyle="1" w:styleId="Default">
    <w:name w:val="Default"/>
    <w:rsid w:val="000F574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E4695"/>
    <w:rPr>
      <w:rFonts w:eastAsia="Times New Roman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basedOn w:val="DefaultParagraphFont"/>
    <w:rsid w:val="00080212"/>
  </w:style>
  <w:style w:type="character" w:styleId="Strong">
    <w:name w:val="Strong"/>
    <w:uiPriority w:val="22"/>
    <w:qFormat/>
    <w:rsid w:val="00080212"/>
    <w:rPr>
      <w:b/>
      <w:bCs/>
    </w:rPr>
  </w:style>
  <w:style w:type="character" w:styleId="Emphasis">
    <w:name w:val="Emphasis"/>
    <w:uiPriority w:val="20"/>
    <w:qFormat/>
    <w:rsid w:val="000802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3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ustomXml" Target="ink/ink2.xm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customXml" Target="ink/ink3.xml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10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22T05:50:38.7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1800,'109'68'435,"-104"-64"-336,-1-1 0,1 1 0,0 0 0,-1 1 0,0-1 0,0 1 0,0 0 0,-1 0 0,0 0 0,0 0 0,0 0 0,0 1 0,-1-1 0,0 1 0,0 0 0,2 12 1,-3-10 46,-1 1 0,-1 0 0,1 0 0,-2 0 1,1-1-1,-1 1 0,0-1 0,-1 1 1,-4 9-1,0 2-67,3 2 174,1-1 1,1 1-1,2 31 1,0-36-140,0 0 0,-1-1 0,-5 25 0,3-30-10,0-1 0,0-1-1,-1 1 1,0 0 0,0-1-1,-1 0 1,-1 0 0,1 0-1,-1-1 1,-10 11-1,14-18 51,-7 7-546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2T10:24:03.7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7 234 7448,'-2'-6'112,"1"2"-39,0 0 1,0-1 0,0 1 0,1-1-1,-1 1 1,1-1 0,0 1-1,0 0 1,1-1 0,-1 1 0,1-1-1,0 1 1,1 0 0,-1-1-1,1 1 1,-1 0 0,1 0 0,0 0-1,1 0 1,4-6 0,28-27 121,-26 29-360,0-2-1,0 1 1,-1-1 0,-1 0 0,7-12 0,1-4-5315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8-12T10:17:49.7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12376,'0'0'0,"0"0"0,0 0 0,0 0-8808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EDD55040CA4940B849E682C4DB4459" ma:contentTypeVersion="0" ma:contentTypeDescription="Create a new document." ma:contentTypeScope="" ma:versionID="8f508ca3953222766e7f255dedc919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5bdcf26f133259999730471111e8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5A3003-2F35-49A8-80CE-23814160D7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46CD0FF-7CBD-4C77-A946-3A959FFC94F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E330CF5-82F0-4E64-89CA-79DBCEEBB2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3DE2FB4-524A-4CA0-8422-67A349E2200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</Company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y1</dc:creator>
  <cp:keywords/>
  <cp:lastModifiedBy>app</cp:lastModifiedBy>
  <cp:revision>3</cp:revision>
  <cp:lastPrinted>2015-09-02T10:23:00Z</cp:lastPrinted>
  <dcterms:created xsi:type="dcterms:W3CDTF">2024-01-25T05:13:00Z</dcterms:created>
  <dcterms:modified xsi:type="dcterms:W3CDTF">2024-01-25T05:14:00Z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2f0b5c90b850b8cb460f4178e8278594a977dda939c8bd9137d74297fd4e461c</vt:lpwstr>
  </property>
</Properties>
</file>