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1728"/>
      </w:tblGrid>
      <w:tr>
        <w:tc>
          <w:tcPr>
            <w:tcW w:type="dxa" w:w="5472"/>
            <w:shd w:fill="F6F9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</w:tcPr>
          <w:p>
            <w:r>
              <w:rPr>
                <w:rFonts w:ascii="Arial" w:hAnsi="Arial"/>
                <w:b/>
                <w:color w:val="1F3A5F"/>
                <w:sz w:val="42"/>
              </w:rPr>
              <w:t>Võ Minh Nhật Quang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1"/>
              </w:rPr>
              <w:t>Year-3 AI Student | AI Engineer Intern Candidate</w:t>
            </w:r>
          </w:p>
          <w:p>
            <w:pPr>
              <w:spacing w:after="20"/>
            </w:pPr>
            <w:r>
              <w:rPr>
                <w:rFonts w:ascii="Arial" w:hAnsi="Arial"/>
                <w:color w:val="566174"/>
                <w:sz w:val="17"/>
              </w:rPr>
              <w:t>Ho Chi Minh City, Vietnam | +84 902 304 205 | vominhnhatquang@gmail.com</w:t>
            </w:r>
          </w:p>
          <w:p>
            <w:pPr>
              <w:spacing w:after="0"/>
            </w:pPr>
            <w:r>
              <w:rPr>
                <w:rFonts w:ascii="Arial" w:hAnsi="Arial"/>
                <w:color w:val="566174"/>
                <w:sz w:val="17"/>
              </w:rPr>
              <w:t>github.com/vominhnhatquang | huggingface.co/Nhat-Quang</w:t>
            </w:r>
          </w:p>
        </w:tc>
        <w:tc>
          <w:tcPr>
            <w:tcW w:type="dxa" w:w="5472"/>
            <w:shd w:fill="F6F9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4128" cy="10241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264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/>
          <w:p>
            <w:pPr>
              <w:spacing w:before="140" w:after="80"/>
              <w:pBdr>
                <w:bottom w:val="single" w:sz="5" w:space="2" w:color="D8E0EC"/>
              </w:pBdr>
            </w:pPr>
            <w:r>
              <w:rPr>
                <w:rFonts w:ascii="Arial" w:hAnsi="Arial"/>
                <w:b/>
                <w:color w:val="1F3A5F"/>
                <w:sz w:val="20"/>
              </w:rPr>
              <w:t>SUMMARY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sz w:val="16"/>
              </w:rPr>
              <w:t>Third-year Artificial Intelligence student at FPT University, focused on practical AI systems: RAG, recommendation, model validation, data pipelines, and deployable web apps. Comfortable with agent-assisted coding workflows such as Pi.dev, using agents for planning, debugging, code review, and documentation while keeping work reviewable.</w:t>
            </w:r>
          </w:p>
          <w:p>
            <w:pPr>
              <w:spacing w:before="140" w:after="80"/>
              <w:pBdr>
                <w:bottom w:val="single" w:sz="5" w:space="2" w:color="D8E0EC"/>
              </w:pBdr>
            </w:pPr>
            <w:r>
              <w:rPr>
                <w:rFonts w:ascii="Arial" w:hAnsi="Arial"/>
                <w:b/>
                <w:color w:val="1F3A5F"/>
                <w:sz w:val="20"/>
              </w:rPr>
              <w:t>EDUCATION</w:t>
            </w:r>
          </w:p>
          <w:p>
            <w:pPr>
              <w:pStyle w:val="ListBullet"/>
              <w:spacing w:after="8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FPT University HCMC - Artificial Intelligence (2024-2027); Year 3 student</w:t>
            </w:r>
          </w:p>
          <w:p>
            <w:pPr>
              <w:spacing w:before="140" w:after="80"/>
              <w:pBdr>
                <w:bottom w:val="single" w:sz="5" w:space="2" w:color="D8E0EC"/>
              </w:pBdr>
            </w:pPr>
            <w:r>
              <w:rPr>
                <w:rFonts w:ascii="Arial" w:hAnsi="Arial"/>
                <w:b/>
                <w:color w:val="1F3A5F"/>
                <w:sz w:val="20"/>
              </w:rPr>
              <w:t>CORE SKILLS</w:t>
            </w:r>
          </w:p>
          <w:p>
            <w:pPr>
              <w:spacing w:after="60" w:line="259" w:lineRule="auto"/>
            </w:pPr>
            <w:r>
              <w:rPr>
                <w:rFonts w:ascii="Arial" w:hAnsi="Arial"/>
                <w:b/>
                <w:sz w:val="16"/>
              </w:rPr>
              <w:t xml:space="preserve">AI / ML: </w:t>
            </w:r>
            <w:r>
              <w:rPr>
                <w:rFonts w:ascii="Arial" w:hAnsi="Arial"/>
                <w:sz w:val="16"/>
              </w:rPr>
              <w:t>RAG, hybrid search, Qdrant, BM25, embeddings, LoRA / QLoRA, model validation, regression</w:t>
            </w:r>
          </w:p>
          <w:p>
            <w:pPr>
              <w:spacing w:after="60" w:line="259" w:lineRule="auto"/>
            </w:pPr>
            <w:r>
              <w:rPr>
                <w:rFonts w:ascii="Arial" w:hAnsi="Arial"/>
                <w:b/>
                <w:sz w:val="16"/>
              </w:rPr>
              <w:t xml:space="preserve">Programming: </w:t>
            </w:r>
            <w:r>
              <w:rPr>
                <w:rFonts w:ascii="Arial" w:hAnsi="Arial"/>
                <w:sz w:val="16"/>
              </w:rPr>
              <w:t>Python, TypeScript, SQL, FastAPI, Flask, Next.js, React, Pydantic</w:t>
            </w:r>
          </w:p>
          <w:p>
            <w:pPr>
              <w:spacing w:after="60" w:line="259" w:lineRule="auto"/>
            </w:pPr>
            <w:r>
              <w:rPr>
                <w:rFonts w:ascii="Arial" w:hAnsi="Arial"/>
                <w:b/>
                <w:sz w:val="16"/>
              </w:rPr>
              <w:t xml:space="preserve">Data / Infra: </w:t>
            </w:r>
            <w:r>
              <w:rPr>
                <w:rFonts w:ascii="Arial" w:hAnsi="Arial"/>
                <w:sz w:val="16"/>
              </w:rPr>
              <w:t>PostgreSQL, Redis, Celery, Docker Compose, Hugging Face Hub, DVC, GitHub Actions</w:t>
            </w:r>
          </w:p>
          <w:p>
            <w:pPr>
              <w:spacing w:after="60" w:line="259" w:lineRule="auto"/>
            </w:pPr>
            <w:r>
              <w:rPr>
                <w:rFonts w:ascii="Arial" w:hAnsi="Arial"/>
                <w:b/>
                <w:sz w:val="16"/>
              </w:rPr>
              <w:t xml:space="preserve">Agent Coding: </w:t>
            </w:r>
            <w:r>
              <w:rPr>
                <w:rFonts w:ascii="Arial" w:hAnsi="Arial"/>
                <w:sz w:val="16"/>
              </w:rPr>
              <w:t>Pi.dev, AI coding agents, prompt-driven debugging, agent-assisted code review, documentation-first workflow</w:t>
            </w:r>
          </w:p>
          <w:p>
            <w:pPr>
              <w:spacing w:after="60" w:line="259" w:lineRule="auto"/>
            </w:pPr>
            <w:r>
              <w:rPr>
                <w:rFonts w:ascii="Arial" w:hAnsi="Arial"/>
                <w:b/>
                <w:sz w:val="16"/>
              </w:rPr>
              <w:t xml:space="preserve">Design: </w:t>
            </w:r>
            <w:r>
              <w:rPr>
                <w:rFonts w:ascii="Arial" w:hAnsi="Arial"/>
                <w:sz w:val="16"/>
              </w:rPr>
              <w:t>Photoshop, InDesign, Illustrator, visual presentation</w:t>
            </w:r>
          </w:p>
          <w:p>
            <w:pPr>
              <w:spacing w:before="140" w:after="80"/>
              <w:pBdr>
                <w:bottom w:val="single" w:sz="5" w:space="2" w:color="D8E0EC"/>
              </w:pBdr>
            </w:pPr>
            <w:r>
              <w:rPr>
                <w:rFonts w:ascii="Arial" w:hAnsi="Arial"/>
                <w:b/>
                <w:color w:val="1F3A5F"/>
                <w:sz w:val="20"/>
              </w:rPr>
              <w:t>HUGGING FACE</w:t>
            </w:r>
          </w:p>
          <w:p>
            <w:pPr>
              <w:pStyle w:val="ListBullet"/>
              <w:spacing w:after="60" w:line="259" w:lineRule="auto"/>
              <w:ind w:left="202" w:hanging="101"/>
            </w:pPr>
            <w:r>
              <w:rPr>
                <w:rFonts w:ascii="Arial" w:hAnsi="Arial"/>
                <w:sz w:val="15"/>
              </w:rPr>
              <w:t>VN_Fashion_data: Dataset snapshot for OutfitMatch; Vietnamese fashion/e-commerce data.</w:t>
            </w:r>
          </w:p>
          <w:p>
            <w:pPr>
              <w:pStyle w:val="ListBullet"/>
              <w:spacing w:after="60" w:line="259" w:lineRule="auto"/>
              <w:ind w:left="202" w:hanging="101"/>
            </w:pPr>
            <w:r>
              <w:rPr>
                <w:rFonts w:ascii="Arial" w:hAnsi="Arial"/>
                <w:sz w:val="15"/>
              </w:rPr>
              <w:t>OutfitMatch LoRA adapters: PEFT/LoRA adapters for stylist experiments on Qwen/Qwen-VL/Gemma variants.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/>
          <w:p>
            <w:pPr>
              <w:spacing w:before="140" w:after="80"/>
              <w:pBdr>
                <w:bottom w:val="single" w:sz="5" w:space="2" w:color="D8E0EC"/>
              </w:pBdr>
            </w:pPr>
            <w:r>
              <w:rPr>
                <w:rFonts w:ascii="Arial" w:hAnsi="Arial"/>
                <w:b/>
                <w:color w:val="1F3A5F"/>
                <w:sz w:val="20"/>
              </w:rPr>
              <w:t>SELECTED PROJECTS</w:t>
            </w:r>
          </w:p>
          <w:p>
            <w:pPr>
              <w:spacing w:before="100" w:after="24"/>
            </w:pPr>
            <w:r>
              <w:rPr>
                <w:rFonts w:ascii="Arial" w:hAnsi="Arial"/>
                <w:b/>
                <w:color w:val="1F3A5F"/>
                <w:sz w:val="18"/>
              </w:rPr>
              <w:t>OutfitMatch - AI Fashion Stylist (2026)</w:t>
            </w:r>
          </w:p>
          <w:p>
            <w:pPr>
              <w:spacing w:after="44" w:line="252" w:lineRule="auto"/>
            </w:pPr>
            <w:r>
              <w:rPr>
                <w:rFonts w:ascii="Arial" w:hAnsi="Arial"/>
                <w:i/>
                <w:color w:val="566174"/>
                <w:sz w:val="15"/>
              </w:rPr>
              <w:t>Private GitHub + public Hugging Face artifacts | Python · Qdrant · graph retrieval · QLoRA · Qwen/Gemma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Built the data/knowledge-base path for a Vietnamese fashion recommendation system: catalog scraping, semantic tagging, graph retrieval, quiz reranking, and size suggestions.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Validated 5,618 catalog items; latest audit reports 0 invalid rows and a graph KB with 4,694 nodes and 316,559 canonical edges.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Published Hugging Face dataset/model artifacts for OutfitMatch experiments.</w:t>
            </w:r>
          </w:p>
          <w:p>
            <w:pPr>
              <w:spacing w:before="100" w:after="24"/>
            </w:pPr>
            <w:r>
              <w:rPr>
                <w:rFonts w:ascii="Arial" w:hAnsi="Arial"/>
                <w:b/>
                <w:color w:val="1F3A5F"/>
                <w:sz w:val="18"/>
              </w:rPr>
              <w:t>RAG Chatbot - Document Q&amp;A (2026)</w:t>
            </w:r>
          </w:p>
          <w:p>
            <w:pPr>
              <w:spacing w:after="44" w:line="252" w:lineRule="auto"/>
            </w:pPr>
            <w:r>
              <w:rPr>
                <w:rFonts w:ascii="Arial" w:hAnsi="Arial"/>
                <w:i/>
                <w:color w:val="566174"/>
                <w:sz w:val="15"/>
              </w:rPr>
              <w:t>Public | FastAPI · Next.js · Qdrant · PostgreSQL · Redis · Docker | https://github.com/vominhnhatquang/MultiAgent_RAG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Built a document Q&amp;A system with PDF/DOCX/MD/TXT ingestion, hybrid vector + BM25 retrieval, RRF fusion, HyDE, guard checks, and SSE streaming.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Designed an 8-service container architecture with explicit RAM budget and LLM routing.</w:t>
            </w:r>
          </w:p>
          <w:p>
            <w:pPr>
              <w:spacing w:before="100" w:after="24"/>
            </w:pPr>
            <w:r>
              <w:rPr>
                <w:rFonts w:ascii="Arial" w:hAnsi="Arial"/>
                <w:b/>
                <w:color w:val="1F3A5F"/>
                <w:sz w:val="18"/>
              </w:rPr>
              <w:t>ORICAVI Coffee Website (2026)</w:t>
            </w:r>
          </w:p>
          <w:p>
            <w:pPr>
              <w:spacing w:after="44" w:line="252" w:lineRule="auto"/>
            </w:pPr>
            <w:r>
              <w:rPr>
                <w:rFonts w:ascii="Arial" w:hAnsi="Arial"/>
                <w:i/>
                <w:color w:val="566174"/>
                <w:sz w:val="15"/>
              </w:rPr>
              <w:t>Private | Next.js 15 · React 19 · TypeScript · Cloudflare · Playwright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Developed a static-first production website foundation with typed content boundaries, contact API seams, tests, build checks, E2E smoke, and Lighthouse workflow.</w:t>
            </w:r>
          </w:p>
          <w:p>
            <w:pPr>
              <w:spacing w:before="100" w:after="24"/>
            </w:pPr>
            <w:r>
              <w:rPr>
                <w:rFonts w:ascii="Arial" w:hAnsi="Arial"/>
                <w:b/>
                <w:color w:val="1F3A5F"/>
                <w:sz w:val="18"/>
              </w:rPr>
              <w:t>Gisdio CMS / Website Admin (2026)</w:t>
            </w:r>
          </w:p>
          <w:p>
            <w:pPr>
              <w:spacing w:after="44" w:line="252" w:lineRule="auto"/>
            </w:pPr>
            <w:r>
              <w:rPr>
                <w:rFonts w:ascii="Arial" w:hAnsi="Arial"/>
                <w:i/>
                <w:color w:val="566174"/>
                <w:sz w:val="15"/>
              </w:rPr>
              <w:t>Private | React · Vite · Node.js · Express · RBAC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Built a CMS/admin dashboard for visual content editing, media/blog workflows, 3-role RBAC, live preview, and static HTML export.</w:t>
            </w:r>
          </w:p>
          <w:p>
            <w:pPr>
              <w:spacing w:before="100" w:after="24"/>
            </w:pPr>
            <w:r>
              <w:rPr>
                <w:rFonts w:ascii="Arial" w:hAnsi="Arial"/>
                <w:b/>
                <w:color w:val="1F3A5F"/>
                <w:sz w:val="18"/>
              </w:rPr>
              <w:t>Water Quality Prediction Web App (2026)</w:t>
            </w:r>
          </w:p>
          <w:p>
            <w:pPr>
              <w:spacing w:after="44" w:line="252" w:lineRule="auto"/>
            </w:pPr>
            <w:r>
              <w:rPr>
                <w:rFonts w:ascii="Arial" w:hAnsi="Arial"/>
                <w:i/>
                <w:color w:val="566174"/>
                <w:sz w:val="15"/>
              </w:rPr>
              <w:t>Public | Jupyter · scikit-learn · Flask · GridSearchCV | https://github.com/vominhnhatquang/Predict-Jartest_N_SONG_KN-by-Antigravity</w:t>
            </w:r>
          </w:p>
          <w:p>
            <w:pPr>
              <w:pStyle w:val="ListBullet"/>
              <w:spacing w:after="40" w:line="259" w:lineRule="auto"/>
              <w:ind w:left="202" w:hanging="101"/>
            </w:pPr>
            <w:r>
              <w:rPr>
                <w:rFonts w:ascii="Arial" w:hAnsi="Arial"/>
                <w:sz w:val="16"/>
              </w:rPr>
              <w:t>Created an end-to-end regression pipeline with model comparison, reproducible train/validation/test split, exported model artifacts, Flask API, and responsive UI.</w:t>
            </w:r>
          </w:p>
        </w:tc>
      </w:tr>
    </w:tbl>
    <w:p>
      <w:pPr>
        <w:spacing w:before="160"/>
        <w:jc w:val="center"/>
      </w:pPr>
      <w:r>
        <w:rPr>
          <w:rFonts w:ascii="Arial" w:hAnsi="Arial"/>
          <w:color w:val="566174"/>
          <w:sz w:val="14"/>
        </w:rPr>
        <w:t>Generated CV - balanced full-page layout with public links only for public repositories</w:t>
      </w:r>
    </w:p>
    <w:sectPr w:rsidR="00FC693F" w:rsidRPr="0006063C" w:rsidSect="00034616">
      <w:pgSz w:w="12240" w:h="15840"/>
      <w:pgMar w:top="547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