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itoysume5qwlf17ew4jye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111 trường hợp: tìm không dấu, ghi bằng giọng nói, sao lưu Drive mã hoá (khi có rclone), phân loại nhóm/loại, chống trùng y hệt, nạp nhiều nguồn,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68 trường hợp: lõi Bát Quái đúng Kinh Dịch, thư viện, việc, nạp qua web,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x5r0dmcwfbahi_dccpc3h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h7thghlqtdspsrsfbkspf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được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.txt),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chuẩn,</w:t>
      </w:r>
      <w:r>
        <w:t xml:space="preserve"> </w:t>
      </w:r>
      <w:r>
        <w:t xml:space="preserve">mỗi</w:t>
      </w:r>
      <w:r>
        <w:t xml:space="preserve"> </w:t>
      </w:r>
      <w:r>
        <w:t xml:space="preserve">trang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toysume5qwlf17ew4jye" Type="http://schemas.openxmlformats.org/officeDocument/2006/relationships/hyperlink" Target="https://rclone.org/downloads/" TargetMode="External"/><Relationship Id="rIdx5r0dmcwfbahi_dccpc3h" Type="http://schemas.openxmlformats.org/officeDocument/2006/relationships/hyperlink" Target="http://127.0.0.1:8787" TargetMode="External"/><Relationship Id="rIdh7thghlqtdspsrsfbkspf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2026-10-23T10:24:41.786Z</dcterms:created>
  <dcterms:modified xsi:type="dcterms:W3CDTF">2026-10-23T10:24:41.786Z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