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F01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######################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 Example #######################</w:t>
      </w:r>
    </w:p>
    <w:p w14:paraId="6C7F416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D077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an example configuration file highlighting only the most common</w:t>
      </w:r>
    </w:p>
    <w:p w14:paraId="4E13AA8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The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metricbeat.reference.yml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the same directory contains all the</w:t>
      </w:r>
    </w:p>
    <w:p w14:paraId="63810DF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supported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options with more comments. You can use it as a reference.</w:t>
      </w:r>
    </w:p>
    <w:p w14:paraId="6902E87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F9E297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61A90E6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https://www.elastic.co/guide/en/beats/metricbeat/index.html</w:t>
      </w:r>
    </w:p>
    <w:p w14:paraId="2D9A2EE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72C1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============================</w:t>
      </w:r>
    </w:p>
    <w:p w14:paraId="2132463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C951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metricbeat.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DB1009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Glob pattern for configuration loading</w:t>
      </w:r>
    </w:p>
    <w:p w14:paraId="0A700A7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074DD22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38C4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enable config reloading</w:t>
      </w:r>
    </w:p>
    <w:p w14:paraId="04A9CB3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0E6297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1995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Period on which files under path should be checked for changes</w:t>
      </w:r>
    </w:p>
    <w:p w14:paraId="3BF37F2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076218D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05A5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 Elasticsearch template setting ==========================</w:t>
      </w:r>
    </w:p>
    <w:p w14:paraId="6076416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6D93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8B6F41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index.number</w:t>
      </w:r>
      <w:proofErr w:type="gramEnd"/>
      <w:r>
        <w:rPr>
          <w:rFonts w:ascii="Lucida Console" w:hAnsi="Lucida Console" w:cs="Lucida Console"/>
          <w:sz w:val="18"/>
          <w:szCs w:val="18"/>
        </w:rPr>
        <w:t>_of_shards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14:paraId="6DBDB35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index.codec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14:paraId="219542C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</w:t>
      </w:r>
      <w:proofErr w:type="gramStart"/>
      <w:r>
        <w:rPr>
          <w:rFonts w:ascii="Lucida Console" w:hAnsi="Lucida Console" w:cs="Lucida Console"/>
          <w:sz w:val="18"/>
          <w:szCs w:val="18"/>
        </w:rPr>
        <w:t>source.enabled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62ECA9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EF2F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</w:t>
      </w:r>
    </w:p>
    <w:p w14:paraId="4A5B23E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E183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7174872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transactions sent by a single shipper in the web interface.</w:t>
      </w:r>
    </w:p>
    <w:p w14:paraId="1E72608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4ECED4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7DAB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356F80F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published.</w:t>
      </w:r>
    </w:p>
    <w:p w14:paraId="11B36AA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tags</w:t>
      </w:r>
      <w:proofErr w:type="gramEnd"/>
      <w:r>
        <w:rPr>
          <w:rFonts w:ascii="Lucida Console" w:hAnsi="Lucida Console" w:cs="Lucida Console"/>
          <w:sz w:val="18"/>
          <w:szCs w:val="18"/>
        </w:rPr>
        <w:t>: ["service-X", "web-tier"]</w:t>
      </w:r>
    </w:p>
    <w:p w14:paraId="2B10851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E316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0848F2F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19CAA7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24489C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env</w:t>
      </w:r>
      <w:proofErr w:type="gramEnd"/>
      <w:r>
        <w:rPr>
          <w:rFonts w:ascii="Lucida Console" w:hAnsi="Lucida Console" w:cs="Lucida Console"/>
          <w:sz w:val="18"/>
          <w:szCs w:val="18"/>
        </w:rPr>
        <w:t>: staging</w:t>
      </w:r>
    </w:p>
    <w:p w14:paraId="3A67269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0FDC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54DC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0D94CC5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2070F12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dashboards is disabled by default and can be enabled either by setting the</w:t>
      </w:r>
    </w:p>
    <w:p w14:paraId="27E0A8E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here or by using the `setup` command.</w:t>
      </w:r>
    </w:p>
    <w:p w14:paraId="70BBAAA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.enabled: false</w:t>
      </w:r>
    </w:p>
    <w:p w14:paraId="6A8EF6F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4B54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URL from where to download the dashboards archive.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URL</w:t>
      </w:r>
    </w:p>
    <w:p w14:paraId="0ECC097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value which is computed based on the Beat name and version. For released</w:t>
      </w:r>
    </w:p>
    <w:p w14:paraId="4493E07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versions</w:t>
      </w:r>
      <w:proofErr w:type="gramEnd"/>
      <w:r>
        <w:rPr>
          <w:rFonts w:ascii="Lucida Console" w:hAnsi="Lucida Console" w:cs="Lucida Console"/>
          <w:sz w:val="18"/>
          <w:szCs w:val="18"/>
        </w:rPr>
        <w:t>, this URL points to the dashboard archive on the artifacts.elastic.co</w:t>
      </w:r>
    </w:p>
    <w:p w14:paraId="78160A1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website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008E19A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667AFAE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8449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4D6C1D8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5F1F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2A0FE7A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3F3776A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DCF648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"10.1.0.4:5601"</w:t>
      </w:r>
    </w:p>
    <w:p w14:paraId="28500E3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E544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4C33409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6542C2A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4D32E8B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3516C97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"localhost:5601"</w:t>
      </w:r>
    </w:p>
    <w:p w14:paraId="463AAB6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F30F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Space ID</w:t>
      </w:r>
    </w:p>
    <w:p w14:paraId="4E97432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ID of the Kibana Space into which the dashboards should be loaded. By default,</w:t>
      </w:r>
    </w:p>
    <w:p w14:paraId="1BF943C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 Space will be used.</w:t>
      </w:r>
    </w:p>
    <w:p w14:paraId="44AA241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#space.id:</w:t>
      </w:r>
    </w:p>
    <w:p w14:paraId="4E37C81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51C7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5821B47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5B5D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the Elastic Cloud (https://cloud.elastic.co/).</w:t>
      </w:r>
    </w:p>
    <w:p w14:paraId="7BECD25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D3A8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78CB236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options.</w:t>
      </w:r>
    </w:p>
    <w:p w14:paraId="241B43B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4501E75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751524A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D483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2F38E69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sz w:val="18"/>
          <w:szCs w:val="18"/>
        </w:rPr>
        <w:t>` settings. The format is `&lt;user&gt;:&lt;pass&gt;`.</w:t>
      </w:r>
    </w:p>
    <w:p w14:paraId="34F3CD1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80F736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9EE0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</w:t>
      </w:r>
    </w:p>
    <w:p w14:paraId="04BE9A8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B082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36B4BB9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CD67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</w:t>
      </w:r>
    </w:p>
    <w:p w14:paraId="0C0C417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D38287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7E75BDA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05F916F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3FF1F7C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0BBCAD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48E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78932D0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4133CD2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14:paraId="7B51EFA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16423D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F323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</w:t>
      </w:r>
    </w:p>
    <w:p w14:paraId="46F541C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9E9C0D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2798E05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["localhost:5044"]</w:t>
      </w:r>
    </w:p>
    <w:p w14:paraId="2EE40FD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0DD4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off.</w:t>
      </w:r>
    </w:p>
    <w:p w14:paraId="1976111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617B460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513B234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4803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617733F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510715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96A8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79D7A46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0CB504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3584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=====================================</w:t>
      </w:r>
    </w:p>
    <w:p w14:paraId="30EEAD9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6D91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processors to enhance or manipulate events generated by the beat.</w:t>
      </w:r>
    </w:p>
    <w:p w14:paraId="03423F2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CF30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processors:</w:t>
      </w:r>
    </w:p>
    <w:p w14:paraId="1783970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2E44D4D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21A5D68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4E3F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</w:t>
      </w:r>
    </w:p>
    <w:p w14:paraId="0C4B826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D5ADD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6B7BBCF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Available log levels </w:t>
      </w:r>
      <w:proofErr w:type="gramStart"/>
      <w:r>
        <w:rPr>
          <w:rFonts w:ascii="Lucida Console" w:hAnsi="Lucida Console" w:cs="Lucida Console"/>
          <w:sz w:val="18"/>
          <w:szCs w:val="18"/>
        </w:rPr>
        <w:t>are: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error, warning, info, debug</w:t>
      </w:r>
    </w:p>
    <w:p w14:paraId="050D4D1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sz w:val="18"/>
          <w:szCs w:val="18"/>
        </w:rPr>
        <w:t>: debug</w:t>
      </w:r>
    </w:p>
    <w:p w14:paraId="6A531A7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BEA8E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At debug level, you can selectively enable logging only for some components.</w:t>
      </w:r>
    </w:p>
    <w:p w14:paraId="5CD2057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enable all selectors use ["*"]. Examples of other selectors are "beat",</w:t>
      </w:r>
    </w:p>
    <w:p w14:paraId="0028120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"publish", "service".</w:t>
      </w:r>
    </w:p>
    <w:p w14:paraId="1C47623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sz w:val="18"/>
          <w:szCs w:val="18"/>
        </w:rPr>
        <w:t>: ["*"]</w:t>
      </w:r>
    </w:p>
    <w:p w14:paraId="798EC39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3A07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4160299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can export internal metrics to a central Elasticsearch monitoring</w:t>
      </w:r>
    </w:p>
    <w:p w14:paraId="21281B1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monitoring to be enabled in Elasticsearch.  The</w:t>
      </w:r>
    </w:p>
    <w:p w14:paraId="1AA2F7C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reporting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disabled by default.</w:t>
      </w:r>
    </w:p>
    <w:p w14:paraId="790935C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1305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enable the monitoring reporter.</w:t>
      </w:r>
    </w:p>
    <w:p w14:paraId="38886F05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6517DE9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2530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3CF7A15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</w:p>
    <w:p w14:paraId="02F534C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13F5F27C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sz w:val="18"/>
          <w:szCs w:val="18"/>
        </w:rPr>
        <w:t>_uuid:</w:t>
      </w:r>
    </w:p>
    <w:p w14:paraId="5D644A20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C9E9D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26DDE9F1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2A649499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6FA5877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3C4A26C3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configuration, so if you have the Elasticsearch output configured such</w:t>
      </w:r>
    </w:p>
    <w:p w14:paraId="03BDD48B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 is pointing to your Elasticsearch monitoring cluster, you can simply</w:t>
      </w:r>
    </w:p>
    <w:p w14:paraId="248F99D6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line.</w:t>
      </w:r>
    </w:p>
    <w:p w14:paraId="340D6934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189CE28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674FA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58B2673F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FCBB7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77A71C52" w14:textId="77777777" w:rsidR="0037293E" w:rsidRDefault="0037293E" w:rsidP="00372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48EC59B0" w14:textId="77777777" w:rsidR="0037293E" w:rsidRDefault="0037293E"/>
    <w:sectPr w:rsidR="0037293E" w:rsidSect="000D1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3E"/>
    <w:rsid w:val="0037293E"/>
    <w:rsid w:val="003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4566"/>
  <w15:chartTrackingRefBased/>
  <w15:docId w15:val="{2460F65A-39D8-4B1A-8CC2-0BA2CA01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2</cp:revision>
  <dcterms:created xsi:type="dcterms:W3CDTF">2021-09-20T02:16:00Z</dcterms:created>
  <dcterms:modified xsi:type="dcterms:W3CDTF">2021-09-20T02:17:00Z</dcterms:modified>
</cp:coreProperties>
</file>