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Data preparation</w:t>
      </w:r>
    </w:p>
    <w:p w:rsidR="00000000" w:rsidDel="00000000" w:rsidP="00000000" w:rsidRDefault="00000000" w:rsidRPr="00000000" w14:paraId="00000002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latest HuggingFace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does not support the originally suggested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bigbio/medmentions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Instead, it was decided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ibm-research/MedMentions-ZS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This dataset is constructed for Zero-Shot Learning (different from Zero-Shot Prompting). </w:t>
      </w:r>
    </w:p>
    <w:p w:rsidR="00000000" w:rsidDel="00000000" w:rsidP="00000000" w:rsidRDefault="00000000" w:rsidRPr="00000000" w14:paraId="00000003">
      <w:pPr>
        <w:ind w:left="0" w:firstLine="0"/>
        <w:rPr>
          <w:rFonts w:ascii="Roboto Mono" w:cs="Roboto Mono" w:eastAsia="Roboto Mono" w:hAnsi="Roboto Mono"/>
          <w:highlight w:val="red"/>
        </w:rPr>
      </w:pPr>
      <w:r w:rsidDel="00000000" w:rsidR="00000000" w:rsidRPr="00000000">
        <w:rPr>
          <w:rFonts w:ascii="Roboto Mono" w:cs="Roboto Mono" w:eastAsia="Roboto Mono" w:hAnsi="Roboto Mono"/>
          <w:highlight w:val="red"/>
          <w:rtl w:val="0"/>
        </w:rPr>
        <w:t xml:space="preserve">Note: Zero-Shot Learning is when a model is trained on one set of classes, and tested on another set of classes.</w:t>
      </w:r>
    </w:p>
    <w:p w:rsidR="00000000" w:rsidDel="00000000" w:rsidP="00000000" w:rsidRDefault="00000000" w:rsidRPr="00000000" w14:paraId="00000004">
      <w:pPr>
        <w:ind w:left="0" w:firstLine="0"/>
        <w:rPr>
          <w:rFonts w:ascii="Roboto Mono" w:cs="Roboto Mono" w:eastAsia="Roboto Mono" w:hAnsi="Roboto Mono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MedGemma 4b-it: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rouge for MedGemma 4b?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some kind of a vocab/knowledge base?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General: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Low Performance because of Zero-Shot?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Published: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alexd063/bio-clinicalbert-finetuned-medmentions-v1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alexd063/bio-clinicalbert-finetuned-medqa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alexd063/bio-gemma4bit-finetuned-medmentions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alexd063/bio-gemma4bit-finetuned-medqa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