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b/>
          <w:b/>
          <w:bCs/>
          <w:sz w:val="18"/>
          <w:szCs w:val="18"/>
          <w:u w:val="single"/>
          <w:lang w:val="en"/>
        </w:rPr>
      </w:pPr>
      <w:r>
        <w:rPr>
          <w:b/>
          <w:bCs/>
          <w:sz w:val="18"/>
          <w:szCs w:val="18"/>
          <w:u w:val="single"/>
          <w:lang w:val="en"/>
        </w:rPr>
        <w:t>WebbkursProv</w:t>
      </w:r>
    </w:p>
    <w:p>
      <w:pPr>
        <w:pStyle w:val="Normal"/>
        <w:spacing w:lineRule="auto" w:line="276" w:before="0" w:after="200"/>
        <w:rPr>
          <w:sz w:val="18"/>
          <w:szCs w:val="18"/>
        </w:rPr>
      </w:pPr>
      <w:r>
        <w:rPr>
          <w:b/>
          <w:bCs/>
          <w:sz w:val="18"/>
          <w:szCs w:val="18"/>
          <w:lang w:val="en"/>
        </w:rPr>
        <w:t>Av:</w:t>
      </w:r>
      <w:r>
        <w:rPr>
          <w:b w:val="false"/>
          <w:bCs w:val="false"/>
          <w:sz w:val="18"/>
          <w:szCs w:val="18"/>
          <w:lang w:val="en"/>
        </w:rPr>
        <w:t xml:space="preserve"> Max Skjöld </w:t>
        <w:br/>
      </w:r>
      <w:r>
        <w:rPr>
          <w:b/>
          <w:bCs/>
          <w:sz w:val="18"/>
          <w:szCs w:val="18"/>
          <w:lang w:val="en"/>
        </w:rPr>
        <w:t>Kontakt:</w:t>
      </w:r>
      <w:r>
        <w:rPr>
          <w:b w:val="false"/>
          <w:bCs w:val="false"/>
          <w:sz w:val="18"/>
          <w:szCs w:val="18"/>
          <w:lang w:val="en"/>
        </w:rPr>
        <w:t xml:space="preserve"> </w:t>
      </w:r>
      <w:hyperlink r:id="rId2">
        <w:r>
          <w:rPr>
            <w:rStyle w:val="InternetLink"/>
            <w:sz w:val="18"/>
            <w:szCs w:val="18"/>
          </w:rPr>
          <w:t>max.skjold@iths.se</w:t>
        </w:r>
      </w:hyperlink>
      <w:r>
        <w:rPr>
          <w:b w:val="false"/>
          <w:bCs w:val="false"/>
          <w:sz w:val="18"/>
          <w:szCs w:val="18"/>
          <w:lang w:val="en"/>
        </w:rPr>
        <w:br/>
      </w:r>
      <w:r>
        <w:rPr>
          <w:b/>
          <w:bCs/>
          <w:sz w:val="18"/>
          <w:szCs w:val="18"/>
          <w:lang w:val="en"/>
        </w:rPr>
        <w:t>Projektets syfte:</w:t>
      </w:r>
      <w:r>
        <w:rPr>
          <w:b w:val="false"/>
          <w:bCs w:val="false"/>
          <w:sz w:val="18"/>
          <w:szCs w:val="18"/>
          <w:lang w:val="en"/>
        </w:rPr>
        <w:t xml:space="preserve"> En hemsideskapare för indie journalister, bloggare och recensenter av populärkultur utan programmeringskunskaper.</w:t>
        <w:br/>
      </w:r>
      <w:r>
        <w:rPr>
          <w:b/>
          <w:bCs/>
          <w:sz w:val="18"/>
          <w:szCs w:val="18"/>
          <w:lang w:val="en"/>
        </w:rPr>
        <w:t>Tidsöversikt</w:t>
        <w:br/>
        <w:t xml:space="preserve">Projekt tid: </w:t>
      </w:r>
      <w:r>
        <w:rPr>
          <w:b w:val="false"/>
          <w:bCs w:val="false"/>
          <w:sz w:val="18"/>
          <w:szCs w:val="18"/>
          <w:lang w:val="en"/>
        </w:rPr>
        <w:t>17/05/21 – 18/06/21</w:t>
      </w:r>
    </w:p>
    <w:p>
      <w:pPr>
        <w:pStyle w:val="Normal"/>
        <w:spacing w:lineRule="auto" w:line="276" w:before="0" w:after="200"/>
        <w:rPr>
          <w:sz w:val="18"/>
          <w:szCs w:val="18"/>
        </w:rPr>
      </w:pPr>
      <w:r>
        <w:rPr>
          <w:b/>
          <w:bCs/>
          <w:sz w:val="18"/>
          <w:szCs w:val="18"/>
          <w:u w:val="single"/>
          <w:lang w:val="en"/>
        </w:rPr>
        <w:t>Tekniska krav</w:t>
      </w:r>
      <w:r>
        <w:rPr>
          <w:b/>
          <w:bCs/>
          <w:sz w:val="18"/>
          <w:szCs w:val="18"/>
          <w:lang w:val="en"/>
        </w:rPr>
        <w:br/>
        <w:t xml:space="preserve">Operativ system: </w:t>
      </w:r>
      <w:r>
        <w:rPr>
          <w:b w:val="false"/>
          <w:bCs w:val="false"/>
          <w:sz w:val="18"/>
          <w:szCs w:val="18"/>
          <w:lang w:val="en"/>
        </w:rPr>
        <w:t>Windows 10</w:t>
        <w:br/>
      </w:r>
      <w:r>
        <w:rPr>
          <w:b/>
          <w:bCs/>
          <w:sz w:val="18"/>
          <w:szCs w:val="18"/>
          <w:lang w:val="en"/>
        </w:rPr>
        <w:t xml:space="preserve">Ramverk: </w:t>
      </w:r>
      <w:r>
        <w:rPr>
          <w:b w:val="false"/>
          <w:bCs w:val="false"/>
          <w:sz w:val="18"/>
          <w:szCs w:val="18"/>
          <w:lang w:val="en"/>
        </w:rPr>
        <w:t>.NET Core 5</w:t>
        <w:br/>
      </w:r>
      <w:r>
        <w:rPr>
          <w:b/>
          <w:bCs/>
          <w:sz w:val="18"/>
          <w:szCs w:val="18"/>
          <w:lang w:val="en"/>
        </w:rPr>
        <w:t xml:space="preserve">Nuget paket: </w:t>
        <w:br/>
      </w:r>
      <w:r>
        <w:rPr>
          <w:b w:val="false"/>
          <w:bCs w:val="false"/>
          <w:sz w:val="18"/>
          <w:szCs w:val="18"/>
          <w:lang w:val="en"/>
        </w:rPr>
        <w:t>Azure.Extensions.AspNetCore.Configuration.Secrets(1.0.0)</w:t>
        <w:br/>
        <w:t>Azure.Identity(1.2.2)</w:t>
        <w:br/>
        <w:t>Microsoft.AspNetCore.Identity.EntityFrameworkCore(5.0.6)</w:t>
        <w:br/>
        <w:t>Microsoft.AspNetCore.Identity.UI(5.0.6)</w:t>
        <w:br/>
        <w:t>Microsoft. EntityFrameworkCore.SqlCoreServer(5.0.6)</w:t>
        <w:br/>
        <w:t>Microsoft. EntityFrameworkCore.Tools(5.0.6)</w:t>
        <w:br/>
        <w:t>Microsoft.VisualStudio.Web.CodeGeneration.Design(5.0.2)</w:t>
        <w:br/>
        <w:t>Microsoft. EntityFrameworkCore(5.0.6)</w:t>
        <w:br/>
        <w:t>Microsoft. EntityFrameworkCore.Sqlite(5.0.6)</w:t>
        <w:br/>
        <w:t>Microsoft. EntityFrameworkCore.SqlServer(5.0.6)</w:t>
        <w:br/>
        <w:t>Microsoft. EntityFrameworkCore.Tools(5.0.6)</w:t>
        <w:br/>
        <w:t>Microsoft.Extensions.Caching.SqlServer(5.0.1)</w:t>
        <w:br/>
        <w:t>Microsoft.VisualStudio.Web.CodeGeneration.Design(5.0.2)</w:t>
        <w:br/>
        <w:t>Swashbuckle.AspNetCore(5.6.3)</w:t>
        <w:br/>
      </w:r>
      <w:r>
        <w:rPr>
          <w:b/>
          <w:bCs/>
          <w:sz w:val="18"/>
          <w:szCs w:val="18"/>
          <w:lang w:val="en"/>
        </w:rPr>
        <w:t>Databas:</w:t>
      </w:r>
      <w:r>
        <w:rPr>
          <w:b w:val="false"/>
          <w:bCs w:val="false"/>
          <w:sz w:val="18"/>
          <w:szCs w:val="18"/>
          <w:lang w:val="en"/>
        </w:rPr>
        <w:t xml:space="preserve"> Azure Sql databas.</w:t>
        <w:br/>
      </w:r>
      <w:r>
        <w:rPr>
          <w:b/>
          <w:bCs/>
          <w:sz w:val="18"/>
          <w:szCs w:val="18"/>
          <w:lang w:val="en"/>
        </w:rPr>
        <w:t xml:space="preserve">Datorkrav: </w:t>
        <w:br/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18"/>
          <w:szCs w:val="18"/>
        </w:rPr>
        <w:t>1.8 GHz or faster processor. Quad-core eller bättre.</w:t>
        <w:br/>
        <w:t>2 GB RAM; 8 GB RAM rekommenderas.</w:t>
        <w:br/>
        <w:t>Hårddisk utrymme: Minimum 800MB upp till 210 GB, beroende på installerade features.</w:t>
        <w:br/>
        <w:t>Video kort som stöder minimum upplösning av 1280/720.</w:t>
      </w:r>
    </w:p>
    <w:p>
      <w:pPr>
        <w:pStyle w:val="Normal"/>
        <w:spacing w:lineRule="auto" w:line="276" w:before="0" w:after="200"/>
        <w:rPr>
          <w:b/>
          <w:b/>
          <w:bCs/>
          <w:sz w:val="18"/>
          <w:szCs w:val="18"/>
          <w:lang w:val="en"/>
        </w:rPr>
      </w:pPr>
      <w:r>
        <w:rPr>
          <w:b/>
          <w:bCs/>
          <w:sz w:val="18"/>
          <w:szCs w:val="18"/>
          <w:u w:val="single"/>
          <w:lang w:val="en"/>
        </w:rPr>
        <w:t>Applikationsstruktur</w:t>
      </w:r>
      <w:r>
        <w:rPr>
          <w:b/>
          <w:bCs/>
          <w:sz w:val="18"/>
          <w:szCs w:val="18"/>
          <w:lang w:val="en"/>
        </w:rPr>
        <w:br/>
      </w:r>
      <w:r>
        <w:rPr>
          <w:b w:val="false"/>
          <w:bCs w:val="false"/>
          <w:sz w:val="18"/>
          <w:szCs w:val="18"/>
          <w:lang w:val="en"/>
        </w:rPr>
        <w:t xml:space="preserve">Detta projekt innefattar WebbkursProv och WebbProvAPI2 samt(Azure): </w:t>
        <w:br/>
        <w:t>IdentityDBWP, ModelsWPDBMAX, WebbProvAPI2, WPMAXsida, wpmaxserver.</w:t>
        <w:br/>
        <w:br/>
        <w:t xml:space="preserve">Lösningen är byggd i </w:t>
      </w:r>
      <w:r>
        <w:rPr>
          <w:b/>
          <w:bCs/>
          <w:sz w:val="18"/>
          <w:szCs w:val="18"/>
          <w:u w:val="single"/>
          <w:lang w:val="en"/>
        </w:rPr>
        <w:t>Razorpages</w:t>
      </w:r>
      <w:r>
        <w:rPr>
          <w:b w:val="false"/>
          <w:bCs w:val="false"/>
          <w:sz w:val="18"/>
          <w:szCs w:val="18"/>
          <w:lang w:val="en"/>
        </w:rPr>
        <w:t>. Detta för att Razorpages är den bästa lösningen för den här typen av sida. Applikationen använder sig av Dependency Injection systemet. Varje sid/artikel anrop mellan delprojekten skickas genom en “Gateway”. Se anteckningar i WebbkursProv Startup.cs för ytterligare förklaring. Artiklar, sidor, bilder, artikelänkar och utomstående länkar är alla exponerade som API. Alla ovanstående delar kontrolleras via en WebbProvAPI2(Microservice).</w:t>
      </w:r>
    </w:p>
    <w:p>
      <w:pPr>
        <w:pStyle w:val="Normal"/>
        <w:spacing w:lineRule="auto" w:line="276" w:before="0" w:after="200"/>
        <w:rPr>
          <w:sz w:val="18"/>
          <w:szCs w:val="18"/>
        </w:rPr>
      </w:pPr>
      <w:r>
        <w:rPr>
          <w:b/>
          <w:bCs/>
          <w:sz w:val="18"/>
          <w:szCs w:val="18"/>
          <w:u w:val="single"/>
          <w:lang w:val="en"/>
        </w:rPr>
        <w:t>Installation</w:t>
      </w:r>
      <w:r>
        <w:rPr>
          <w:b/>
          <w:bCs/>
          <w:sz w:val="18"/>
          <w:szCs w:val="18"/>
          <w:lang w:val="en"/>
        </w:rPr>
        <w:br/>
      </w:r>
      <w:r>
        <w:rPr>
          <w:b w:val="false"/>
          <w:bCs w:val="false"/>
          <w:sz w:val="18"/>
          <w:szCs w:val="18"/>
          <w:lang w:val="en"/>
        </w:rPr>
        <w:t>Efter att ni installerat Visual Studio 2019, öppna båda projekten. I fall att migrationer inte medkommer, skriv i Package Manager Console, som finns i det nedre fönstret, Add-migration “valfritt namn”. Om det lyckas utan problem, skriv update-database. Efter det så går ni till Build i menyn högst upp i programmet och trycker på Publish “Projektnamn”. Azure, Azure App Service(Windows). I rutan app server trycker ni på mappen längst ned WPMAXResursgrupp och tryck på det namn som har samma namn som projektet. Configurera SQL Serverdatabasen och fyll i admin namn och lösenord. I WebbProvAPI2 tryck även på Azure API Management och klicka webbprov2api så att APIet kopplas. Connectionsträngarna ligger i appsettings.json i Solution Explorer, som ligger till höger. Detta gäller både  WebbkursProv och WebbProvAPI2.</w:t>
        <w:br/>
        <w:t xml:space="preserve">I projektet finns 3 roller. Ny, Skribent och Admin. </w:t>
        <w:br/>
        <w:t>Admin – har full kontroll över sidan. Kan ändra roller på andra medlemmar, skapa/ändra sidor och skriva / publicera artiklar.</w:t>
        <w:br/>
        <w:t>Skribent – Kan skapa/skriva/publicera artiklar.</w:t>
        <w:br/>
        <w:t>Ny – Ansökande om att få bli Skribent eller Admin. Har inga rättigheter.</w:t>
        <w:br/>
        <w:t xml:space="preserve">Adminsidan kan endast kommas åt av Admin och kan användas genom </w:t>
      </w:r>
      <w:hyperlink r:id="rId3">
        <w:r>
          <w:rPr>
            <w:rStyle w:val="InternetLink"/>
            <w:sz w:val="18"/>
            <w:szCs w:val="18"/>
          </w:rPr>
          <w:t>http://wpmaxsida.azurewebsites.net/admin</w:t>
        </w:r>
      </w:hyperlink>
      <w:r>
        <w:rPr>
          <w:b w:val="false"/>
          <w:bCs w:val="false"/>
          <w:sz w:val="18"/>
          <w:szCs w:val="18"/>
          <w:lang w:val="en"/>
        </w:rPr>
        <w:t xml:space="preserve">. </w:t>
      </w:r>
      <w:r>
        <w:rPr>
          <w:sz w:val="18"/>
          <w:szCs w:val="18"/>
        </w:rPr>
        <w:t>Om ingen Admin finns blir den som nyregistrerar sig Admin.</w:t>
      </w:r>
    </w:p>
    <w:p>
      <w:pPr>
        <w:pStyle w:val="Normal"/>
        <w:spacing w:lineRule="auto" w:line="276" w:before="0" w:after="20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2355" cy="2740660"/>
            <wp:effectExtent l="0" t="0" r="0" b="0"/>
            <wp:wrapTopAndBottom/>
            <wp:docPr id="1" name="grafik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  <w:u w:val="single"/>
          <w:lang w:val="en"/>
        </w:rPr>
        <w:t>Endpoints</w:t>
        <w:br/>
      </w:r>
      <w:r>
        <w:rPr>
          <w:sz w:val="18"/>
          <w:szCs w:val="18"/>
        </w:rPr>
        <w:t xml:space="preserve">Genom WebbProvAPI2 får WebbkursProv sin information skickad till sig.  WebbkursProv använder sig av följande strängar för att få sin information. </w:t>
      </w:r>
      <w:r>
        <w:rPr>
          <w:sz w:val="18"/>
          <w:szCs w:val="18"/>
        </w:rPr>
        <w:t>Dessa exponeras som APIer.</w:t>
      </w:r>
      <w:r>
        <w:rPr>
          <w:sz w:val="18"/>
          <w:szCs w:val="18"/>
        </w:rPr>
        <w:br/>
      </w:r>
      <w:r>
        <w:rPr>
          <w:rFonts w:eastAsia="Consolas" w:cs="Consolas" w:ascii="Calibri" w:hAnsi="Calibri"/>
          <w:color w:val="000000"/>
          <w:sz w:val="18"/>
          <w:szCs w:val="18"/>
        </w:rPr>
        <w:t xml:space="preserve">Artiklar: "https://webbprovapi2.azurewebsites.net/api/ArticleCRUD",  </w:t>
        <w:br/>
        <w:t xml:space="preserve">Sidor: "https://webbprovapi2.azurewebsites.net/api/PageCRUD",  </w:t>
        <w:br/>
        <w:t xml:space="preserve">Bilder/Dokument: "https://webbprovapi2.azurewebsites.net/api/ImageCRUD",  Länkar/Plugins: "https://webbprovapi2.azurewebsites.net/api/LinkCRUD",  </w:t>
        <w:br/>
        <w:t>Externa Länkar: "</w:t>
      </w:r>
      <w:hyperlink r:id="rId5">
        <w:r>
          <w:rPr>
            <w:rStyle w:val="InternetLink"/>
          </w:rPr>
          <w:t>https://webbprovapi2.azurewebsites.net/api/OtherArticleCRUD</w:t>
        </w:r>
      </w:hyperlink>
      <w:r>
        <w:rPr>
          <w:rFonts w:eastAsia="Consolas" w:cs="Consolas" w:ascii="Calibri" w:hAnsi="Calibri"/>
          <w:color w:val="000000"/>
          <w:sz w:val="18"/>
          <w:szCs w:val="18"/>
        </w:rPr>
        <w:t>".</w:t>
        <w:br/>
        <w:t xml:space="preserve">Om man vill se alla möjliga operationer för APIerna kan man starta  </w:t>
      </w:r>
      <w:r>
        <w:rPr>
          <w:rFonts w:eastAsia="Consolas" w:cs="Consolas" w:ascii="Calibri" w:hAnsi="Calibri"/>
          <w:b w:val="false"/>
          <w:bCs w:val="false"/>
          <w:color w:val="000000"/>
          <w:sz w:val="18"/>
          <w:szCs w:val="18"/>
          <w:lang w:val="en"/>
        </w:rPr>
        <w:t>WebbProvAPI2 och se hur det är uppbyggt i Swagger.</w:t>
      </w:r>
    </w:p>
    <w:p>
      <w:pPr>
        <w:pStyle w:val="Normal"/>
        <w:spacing w:lineRule="auto" w:line="276" w:before="0" w:after="200"/>
        <w:rPr>
          <w:b/>
          <w:b/>
          <w:bCs/>
          <w:color w:val="000000"/>
          <w:sz w:val="18"/>
          <w:szCs w:val="18"/>
          <w:lang w:val="en"/>
        </w:rPr>
      </w:pPr>
      <w:r>
        <w:rPr>
          <w:b/>
          <w:bCs/>
          <w:color w:val="000000"/>
          <w:sz w:val="18"/>
          <w:szCs w:val="18"/>
          <w:lang w:val="e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-113030</wp:posOffset>
            </wp:positionV>
            <wp:extent cx="3046730" cy="1823085"/>
            <wp:effectExtent l="0" t="0" r="0" b="0"/>
            <wp:wrapTopAndBottom/>
            <wp:docPr id="2" name="grafi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b/>
          <w:b/>
          <w:bCs/>
          <w:color w:val="000000"/>
          <w:sz w:val="18"/>
          <w:szCs w:val="18"/>
          <w:lang w:val="en"/>
        </w:rPr>
      </w:pPr>
      <w:r>
        <w:rPr>
          <w:b/>
          <w:bCs/>
          <w:color w:val="000000"/>
          <w:sz w:val="18"/>
          <w:szCs w:val="18"/>
          <w:lang w:val="en"/>
        </w:rPr>
      </w:r>
    </w:p>
    <w:p>
      <w:pPr>
        <w:pStyle w:val="Normal"/>
        <w:spacing w:lineRule="auto" w:line="276" w:before="0" w:after="200"/>
        <w:rPr>
          <w:sz w:val="18"/>
          <w:szCs w:val="18"/>
        </w:rPr>
      </w:pPr>
      <w:r>
        <w:rPr>
          <w:b/>
          <w:bCs/>
          <w:color w:val="000000"/>
          <w:sz w:val="18"/>
          <w:szCs w:val="18"/>
          <w:u w:val="single"/>
          <w:lang w:val="en"/>
        </w:rPr>
        <w:t>Funktionalitet</w:t>
        <w:br/>
      </w:r>
      <w:r>
        <w:rPr>
          <w:b/>
          <w:bCs/>
          <w:sz w:val="18"/>
          <w:szCs w:val="18"/>
          <w:lang w:val="en"/>
        </w:rPr>
        <w:t xml:space="preserve">Inloggning – </w:t>
      </w:r>
      <w:r>
        <w:rPr>
          <w:b w:val="false"/>
          <w:bCs w:val="false"/>
          <w:sz w:val="18"/>
          <w:szCs w:val="18"/>
          <w:lang w:val="en"/>
        </w:rPr>
        <w:t>Inloggningssytemet är Microsoft Identity och kommunikationen sker direkt mellan WebbkursProv och Azure databasen.</w:t>
        <w:br/>
      </w:r>
      <w:r>
        <w:rPr>
          <w:b/>
          <w:bCs/>
          <w:sz w:val="18"/>
          <w:szCs w:val="18"/>
          <w:lang w:val="en"/>
        </w:rPr>
        <w:t xml:space="preserve">Registrering – </w:t>
      </w:r>
      <w:r>
        <w:rPr>
          <w:b w:val="false"/>
          <w:bCs w:val="false"/>
          <w:sz w:val="18"/>
          <w:szCs w:val="18"/>
          <w:lang w:val="en"/>
        </w:rPr>
        <w:t xml:space="preserve">Registreringen av nya medlemmar gör att man direkt blir titulerad ny. Sedan är det upp till Admin att bestämma om de ska få en annan roll eller inte. </w:t>
        <w:br/>
      </w:r>
      <w:r>
        <w:rPr>
          <w:b/>
          <w:bCs/>
          <w:sz w:val="18"/>
          <w:szCs w:val="18"/>
          <w:lang w:val="en"/>
        </w:rPr>
        <w:t xml:space="preserve">Skapa sida – </w:t>
      </w:r>
      <w:r>
        <w:rPr>
          <w:b w:val="false"/>
          <w:bCs w:val="false"/>
          <w:sz w:val="18"/>
          <w:szCs w:val="18"/>
          <w:lang w:val="en"/>
        </w:rPr>
        <w:t>“Skapa sida” skapar en ny sida som kan användas genom att trycka på sidmenyn till vänster eller övre kolumnen.</w:t>
        <w:br/>
      </w:r>
      <w:r>
        <w:rPr>
          <w:b/>
          <w:bCs/>
          <w:sz w:val="18"/>
          <w:szCs w:val="18"/>
          <w:lang w:val="en"/>
        </w:rPr>
        <w:t xml:space="preserve">Styla sida – </w:t>
      </w:r>
      <w:r>
        <w:rPr>
          <w:b w:val="false"/>
          <w:bCs w:val="false"/>
          <w:sz w:val="18"/>
          <w:szCs w:val="18"/>
          <w:lang w:val="en"/>
        </w:rPr>
        <w:t>Här kan ni ändra färger, lägga till ramar, bestämma menyer, lägga till externa länkar.</w:t>
        <w:br/>
      </w:r>
      <w:r>
        <w:rPr>
          <w:b/>
          <w:bCs/>
          <w:sz w:val="18"/>
          <w:szCs w:val="18"/>
          <w:lang w:val="en"/>
        </w:rPr>
        <w:t xml:space="preserve">Skapa artiklar – </w:t>
      </w:r>
      <w:r>
        <w:rPr>
          <w:b w:val="false"/>
          <w:bCs w:val="false"/>
          <w:sz w:val="18"/>
          <w:szCs w:val="18"/>
          <w:lang w:val="en"/>
        </w:rPr>
        <w:t>Skapa artiklar som sedan kan manipuleras via artikelsidan. Man kan lägga till externa plugins, APIer, dokument, bilder och länkar. För att artikeln ska kunna ses av besökare måste man bocka i rutan “</w:t>
      </w:r>
      <w:r>
        <w:rPr>
          <w:b/>
          <w:bCs/>
          <w:sz w:val="18"/>
          <w:szCs w:val="18"/>
          <w:u w:val="single"/>
          <w:lang w:val="en"/>
        </w:rPr>
        <w:t>Publish</w:t>
      </w:r>
      <w:r>
        <w:rPr>
          <w:b w:val="false"/>
          <w:bCs w:val="false"/>
          <w:sz w:val="18"/>
          <w:szCs w:val="18"/>
          <w:lang w:val="en"/>
        </w:rPr>
        <w:t>”!</w:t>
        <w:br/>
      </w:r>
      <w:r>
        <w:rPr>
          <w:b/>
          <w:bCs/>
          <w:sz w:val="18"/>
          <w:szCs w:val="18"/>
          <w:lang w:val="en"/>
        </w:rPr>
        <w:t>GDPR Policy</w:t>
      </w:r>
      <w:r>
        <w:rPr>
          <w:b w:val="false"/>
          <w:bCs w:val="false"/>
          <w:sz w:val="18"/>
          <w:szCs w:val="18"/>
          <w:lang w:val="en"/>
        </w:rPr>
        <w:t xml:space="preserve"> – Här står sidans GDPR Policy. Denna måste uppdateras om ändringar i hemsidans behandlig av personuppgifter görs.</w:t>
      </w:r>
    </w:p>
    <w:p>
      <w:pPr>
        <w:pStyle w:val="Normal"/>
        <w:spacing w:lineRule="auto" w:line="276" w:before="0" w:after="200"/>
        <w:rPr>
          <w:sz w:val="18"/>
          <w:szCs w:val="18"/>
        </w:rPr>
      </w:pPr>
      <w:r>
        <w:rPr>
          <w:b/>
          <w:bCs/>
          <w:sz w:val="18"/>
          <w:szCs w:val="18"/>
          <w:u w:val="single"/>
          <w:lang w:val="en"/>
        </w:rPr>
        <w:t>Brister</w:t>
      </w:r>
      <w:r>
        <w:rPr>
          <w:b/>
          <w:bCs/>
          <w:sz w:val="18"/>
          <w:szCs w:val="18"/>
          <w:lang w:val="en"/>
        </w:rPr>
        <w:br/>
      </w:r>
      <w:r>
        <w:rPr>
          <w:sz w:val="18"/>
          <w:szCs w:val="18"/>
        </w:rPr>
        <w:t>Gratisversionen av Azure leder till långsamma svarstider.</w:t>
        <w:br/>
        <w:t>Lösenord och login finns för tillfället i connection-strängen. Detta har låg säkerhet.</w:t>
        <w:br/>
        <w:t xml:space="preserve">Ett öppet API gör att man kan manipulera vad som finns på sidan utifrån. </w:t>
      </w:r>
    </w:p>
    <w:p>
      <w:pPr>
        <w:pStyle w:val="Normal"/>
        <w:spacing w:lineRule="auto" w:line="276" w:before="0" w:after="200"/>
        <w:rPr>
          <w:sz w:val="18"/>
          <w:szCs w:val="18"/>
        </w:rPr>
      </w:pPr>
      <w:r>
        <w:rPr>
          <w:b/>
          <w:bCs/>
          <w:sz w:val="18"/>
          <w:szCs w:val="18"/>
          <w:u w:val="single"/>
          <w:lang w:val="en"/>
        </w:rPr>
        <w:t>Förbättringsförslag</w:t>
      </w:r>
      <w:r>
        <w:rPr>
          <w:b/>
          <w:bCs/>
          <w:sz w:val="18"/>
          <w:szCs w:val="18"/>
          <w:lang w:val="en"/>
        </w:rPr>
        <w:br/>
      </w:r>
      <w:r>
        <w:rPr>
          <w:sz w:val="18"/>
          <w:szCs w:val="18"/>
        </w:rPr>
        <w:t>Ett betalat abonnemang gör sidan snabbare.</w:t>
        <w:br/>
        <w:t>Lösenord och login bör försvaras genom en mer raffinerad säkerhetslösning.</w:t>
        <w:br/>
        <w:t>Nu är APIet helt öppet. För att ändra detta bör man manipulera Azures API tjänster.</w:t>
        <w:br/>
        <w:t>Koppling till sociala medier.</w:t>
        <w:br/>
        <w:t>Extern reklam för att öka intäkter.</w:t>
        <w:br/>
        <w:t>”Drag and drop” funktionalitet på sid-komponenter.</w:t>
      </w:r>
    </w:p>
    <w:p>
      <w:pPr>
        <w:pStyle w:val="Normal"/>
        <w:spacing w:lineRule="auto" w:line="276" w:before="0" w:after="200"/>
        <w:rPr>
          <w:b/>
          <w:b/>
          <w:bCs/>
          <w:sz w:val="18"/>
          <w:szCs w:val="18"/>
          <w:lang w:val="en"/>
        </w:rPr>
      </w:pPr>
      <w:r>
        <w:rPr>
          <w:b/>
          <w:bCs/>
          <w:sz w:val="18"/>
          <w:szCs w:val="18"/>
          <w:u w:val="single"/>
          <w:lang w:val="en"/>
        </w:rPr>
        <w:t>Summering</w:t>
      </w:r>
      <w:r>
        <w:rPr>
          <w:b/>
          <w:bCs/>
          <w:sz w:val="18"/>
          <w:szCs w:val="18"/>
          <w:lang w:val="en"/>
        </w:rPr>
        <w:br/>
      </w:r>
      <w:r>
        <w:rPr>
          <w:b w:val="false"/>
          <w:bCs w:val="false"/>
          <w:sz w:val="18"/>
          <w:szCs w:val="18"/>
          <w:lang w:val="en"/>
        </w:rPr>
        <w:t>Vid fortsatt anställning kan förbättringsförslagen lösas.</w:t>
        <w:br/>
        <w:t>Arbetet har gått enligt planerna och hållit tidsplanen.</w:t>
      </w:r>
    </w:p>
    <w:p>
      <w:pPr>
        <w:pStyle w:val="Normal"/>
        <w:spacing w:lineRule="auto" w:line="276" w:before="0" w:after="200"/>
        <w:rPr>
          <w:b/>
          <w:b/>
          <w:bCs/>
          <w:sz w:val="18"/>
          <w:szCs w:val="18"/>
          <w:lang w:val="e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360045</wp:posOffset>
            </wp:positionH>
            <wp:positionV relativeFrom="paragraph">
              <wp:posOffset>1337945</wp:posOffset>
            </wp:positionV>
            <wp:extent cx="3425190" cy="2140585"/>
            <wp:effectExtent l="0" t="0" r="0" b="0"/>
            <wp:wrapTopAndBottom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  <w:u w:val="single"/>
          <w:lang w:val="en"/>
        </w:rPr>
        <w:t>Viktigaste punkter:</w:t>
      </w:r>
      <w:r>
        <w:rPr>
          <w:b/>
          <w:bCs/>
          <w:sz w:val="18"/>
          <w:szCs w:val="18"/>
          <w:lang w:val="en"/>
        </w:rPr>
        <w:br/>
      </w:r>
      <w:r>
        <w:rPr>
          <w:b w:val="false"/>
          <w:bCs w:val="false"/>
          <w:sz w:val="18"/>
          <w:szCs w:val="18"/>
          <w:lang w:val="en"/>
        </w:rPr>
        <w:t>1. Hela 5.Installation</w:t>
        <w:br/>
        <w:t xml:space="preserve">2.I projektet finns 3 roller. Ny, Skribent och Admin. </w:t>
        <w:br/>
        <w:t xml:space="preserve">Admin – har full kontroll över sidan. Kan ändra roller på andra medlemmar, skapa/ändra sidor och skriva / publicera artiklar. </w:t>
        <w:br/>
        <w:t>Hur man kommer åt admin</w:t>
      </w:r>
      <w:r>
        <w:rPr>
          <w:b w:val="false"/>
          <w:bCs w:val="false"/>
          <w:sz w:val="18"/>
          <w:szCs w:val="18"/>
          <w:lang w:val="en"/>
        </w:rPr>
        <w:t>sidan</w:t>
      </w:r>
      <w:r>
        <w:rPr>
          <w:b w:val="false"/>
          <w:bCs w:val="false"/>
          <w:sz w:val="18"/>
          <w:szCs w:val="18"/>
          <w:lang w:val="en"/>
        </w:rPr>
        <w:t xml:space="preserve">: </w:t>
      </w:r>
      <w:hyperlink r:id="rId8">
        <w:r>
          <w:rPr>
            <w:rStyle w:val="InternetLink"/>
            <w:b w:val="false"/>
            <w:bCs w:val="false"/>
            <w:sz w:val="18"/>
            <w:szCs w:val="18"/>
            <w:lang w:val="en"/>
          </w:rPr>
          <w:t>http://wpmaxsida.azurewebsites.net/admin</w:t>
        </w:r>
      </w:hyperlink>
      <w:r>
        <w:rPr>
          <w:b w:val="false"/>
          <w:bCs w:val="false"/>
          <w:sz w:val="18"/>
          <w:szCs w:val="18"/>
          <w:lang w:val="en"/>
        </w:rPr>
        <w:t xml:space="preserve">. </w:t>
        <w:br/>
        <w:t xml:space="preserve">3. Ett öppet API gör att man kan manipulera vad som finns på sidan utifrån. </w:t>
        <w:br/>
        <w:t>4. Det finns beskrivningar i WebbkursProv och WebbProvAPI2 , skrivna i grönt, om funktioners användningsområden. Dessa funktioner bör endast omformuleras av erfarna kodare.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auto"/>
    <w:pitch w:val="default"/>
  </w:font>
  <w:font w:name="Segoe UI">
    <w:altName w:val="SegoeUI"/>
    <w:charset w:val="00" w:characterSet="windows-1252"/>
    <w:family w:val="auto"/>
    <w:pitch w:val="default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>
        <w:autoSpaceDE w:val="fals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false"/>
      <w:bidi w:val="0"/>
    </w:pPr>
    <w:rPr>
      <w:rFonts w:ascii="Calibri" w:hAnsi="Calibri" w:eastAsia="Calibri" w:cs="Calibri"/>
      <w:color w:val="auto"/>
      <w:sz w:val="24"/>
      <w:szCs w:val="24"/>
      <w:lang w:val="sv-SE" w:eastAsia="sv-SE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Arial" w:hAnsi="Arial" w:eastAsia="Arial" w:cs="Microsoft YaHei"/>
      <w:color w:val="auto"/>
      <w:sz w:val="28"/>
      <w:lang w:val="en-US" w:eastAsia="zh-CN"/>
    </w:rPr>
  </w:style>
  <w:style w:type="paragraph" w:styleId="TextBody">
    <w:name w:val="Body Text"/>
    <w:basedOn w:val="Normal"/>
    <w:pPr>
      <w:suppressAutoHyphens w:val="true"/>
      <w:spacing w:before="0" w:after="120"/>
    </w:pPr>
    <w:rPr>
      <w:rFonts w:ascii="Calibri" w:hAnsi="Calibri" w:eastAsia="Calibri" w:cs="Calibri"/>
      <w:color w:val="auto"/>
      <w:sz w:val="24"/>
      <w:lang w:val="en-US" w:eastAsia="zh-CN"/>
    </w:rPr>
  </w:style>
  <w:style w:type="paragraph" w:styleId="List">
    <w:name w:val="List"/>
    <w:basedOn w:val="TextBody"/>
    <w:pPr/>
    <w:rPr>
      <w:rFonts w:eastAsia="Arial"/>
    </w:rPr>
  </w:style>
  <w:style w:type="paragraph" w:styleId="Caption">
    <w:name w:val="Caption"/>
    <w:basedOn w:val="Normal"/>
    <w:qFormat/>
    <w:pPr>
      <w:suppressAutoHyphens w:val="true"/>
      <w:spacing w:before="120" w:after="120"/>
    </w:pPr>
    <w:rPr>
      <w:rFonts w:ascii="Calibri" w:hAnsi="Calibri" w:eastAsia="Arial" w:cs="Calibri"/>
      <w:i/>
      <w:iCs/>
      <w:color w:val="auto"/>
      <w:sz w:val="24"/>
      <w:lang w:val="en-US" w:eastAsia="zh-CN"/>
    </w:rPr>
  </w:style>
  <w:style w:type="paragraph" w:styleId="Index">
    <w:name w:val="Index"/>
    <w:basedOn w:val="Normal"/>
    <w:qFormat/>
    <w:pPr>
      <w:suppressAutoHyphens w:val="true"/>
    </w:pPr>
    <w:rPr>
      <w:rFonts w:ascii="Calibri" w:hAnsi="Calibri" w:eastAsia="Arial" w:cs="Calibri"/>
      <w:color w:val="auto"/>
      <w:sz w:val="24"/>
      <w:lang w:val="en-US" w:eastAsia="zh-CN"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x.skjold@iths.se" TargetMode="External"/><Relationship Id="rId3" Type="http://schemas.openxmlformats.org/officeDocument/2006/relationships/hyperlink" Target="http://wpmaxsida.azurewebsites.net/admin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ebbprovapi2.azurewebsites.net/api/OtherArticleCRUD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pmaxsida.azurewebsites.net/admin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</TotalTime>
  <Application>LibreOffice/5.4.5.1$Windows_X86_64 LibreOffice_project/79c9829dd5d8054ec39a82dc51cd9eff340dbee8</Application>
  <Pages>4</Pages>
  <Words>727</Words>
  <Characters>5160</Characters>
  <CharactersWithSpaces>5909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2021-06-15T09:52:00Z</dcterms:modified>
  <cp:revision>28</cp:revision>
  <dc:subject/>
  <dc:title/>
</cp:coreProperties>
</file>