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4DDFB" w14:textId="2E722D39" w:rsidR="00926AB2" w:rsidRDefault="009645BC">
      <w:pPr>
        <w:rPr>
          <w:lang w:val="en-US"/>
        </w:rPr>
      </w:pPr>
      <w:r>
        <w:rPr>
          <w:b/>
          <w:bCs/>
          <w:lang w:val="en-US"/>
        </w:rPr>
        <w:t xml:space="preserve">Figure 1. </w:t>
      </w:r>
      <w:r>
        <w:rPr>
          <w:lang w:val="en-US"/>
        </w:rPr>
        <w:t>Graphical depiction of the rhizobiome complexity from axenic culture to terrestrial, wild conditions.</w:t>
      </w:r>
    </w:p>
    <w:p w14:paraId="6D3DAC63" w14:textId="06DA78EB" w:rsidR="009645BC" w:rsidRDefault="009645BC">
      <w:pPr>
        <w:rPr>
          <w:lang w:val="en-US"/>
        </w:rPr>
      </w:pPr>
      <w:r>
        <w:rPr>
          <w:b/>
          <w:bCs/>
          <w:lang w:val="en-US"/>
        </w:rPr>
        <w:t xml:space="preserve">Figure 2. </w:t>
      </w:r>
      <w:r w:rsidRPr="009645BC">
        <w:rPr>
          <w:lang w:val="en-US"/>
        </w:rPr>
        <w:t>(Left) Schematic of the aquaponics design used in the study. (Right) Diagram of the hydroponic boxes used in the experiment.</w:t>
      </w:r>
    </w:p>
    <w:p w14:paraId="065D8D91" w14:textId="409E5812" w:rsidR="00004418" w:rsidRDefault="00004418" w:rsidP="00004418">
      <w:pPr>
        <w:rPr>
          <w:lang w:val="en-US"/>
        </w:rPr>
      </w:pPr>
      <w:r w:rsidRPr="00004418">
        <w:rPr>
          <w:b/>
          <w:bCs/>
          <w:lang w:val="en-US"/>
        </w:rPr>
        <w:t>Figure 3.</w:t>
      </w:r>
      <w:r>
        <w:rPr>
          <w:lang w:val="en-US"/>
        </w:rPr>
        <w:t xml:space="preserve"> </w:t>
      </w:r>
      <w:r w:rsidRPr="00004418">
        <w:rPr>
          <w:lang w:val="en-US"/>
        </w:rPr>
        <w:t>Relative crop head weights (wet) and root weights (dry) over experiment 1. Trial 1 is shown in panels A-B, Trial 2 is</w:t>
      </w:r>
      <w:r>
        <w:rPr>
          <w:lang w:val="en-US"/>
        </w:rPr>
        <w:t xml:space="preserve"> </w:t>
      </w:r>
      <w:r w:rsidRPr="00004418">
        <w:rPr>
          <w:lang w:val="en-US"/>
        </w:rPr>
        <w:t>shown in panels C-D.</w:t>
      </w:r>
    </w:p>
    <w:p w14:paraId="3FE21B1B" w14:textId="3EBE63A7" w:rsidR="00741DFC" w:rsidRDefault="00741DFC" w:rsidP="00741DFC">
      <w:pPr>
        <w:rPr>
          <w:lang w:val="en-US"/>
        </w:rPr>
      </w:pPr>
      <w:r>
        <w:rPr>
          <w:b/>
          <w:bCs/>
          <w:lang w:val="en-US"/>
        </w:rPr>
        <w:t xml:space="preserve">Figure 4. </w:t>
      </w:r>
      <w:r>
        <w:rPr>
          <w:lang w:val="en-US"/>
        </w:rPr>
        <w:t xml:space="preserve">Genus </w:t>
      </w:r>
      <w:r w:rsidRPr="00741DFC">
        <w:rPr>
          <w:lang w:val="en-US"/>
        </w:rPr>
        <w:t>rank cluster plot show</w:t>
      </w:r>
      <w:r>
        <w:rPr>
          <w:lang w:val="en-US"/>
        </w:rPr>
        <w:t>ing</w:t>
      </w:r>
      <w:r w:rsidRPr="00741DFC">
        <w:rPr>
          <w:lang w:val="en-US"/>
        </w:rPr>
        <w:t xml:space="preserve"> consolidation </w:t>
      </w:r>
      <w:r>
        <w:rPr>
          <w:lang w:val="en-US"/>
        </w:rPr>
        <w:t>of hydroponic (HP) treatments into a single cluster</w:t>
      </w:r>
      <w:r w:rsidRPr="00741DFC">
        <w:rPr>
          <w:lang w:val="en-US"/>
        </w:rPr>
        <w:t xml:space="preserve">. Controls include: RAS (recirculating aquaculture system water column), BF (biofilter effluent), WS (facility water source), Soil (rhizosphere from a terrestrial lettuce crop), HNS (hydroponic nutrient solution stock). </w:t>
      </w:r>
      <w:proofErr w:type="spellStart"/>
      <w:r w:rsidRPr="00741DFC">
        <w:rPr>
          <w:lang w:val="en-US"/>
        </w:rPr>
        <w:t>HNS.basin</w:t>
      </w:r>
      <w:proofErr w:type="spellEnd"/>
      <w:r w:rsidRPr="00741DFC">
        <w:rPr>
          <w:lang w:val="en-US"/>
        </w:rPr>
        <w:t xml:space="preserve"> refers to roots taken directly from the hydroponic basin. </w:t>
      </w:r>
      <w:proofErr w:type="spellStart"/>
      <w:r w:rsidRPr="00741DFC">
        <w:rPr>
          <w:lang w:val="en-US"/>
        </w:rPr>
        <w:t>HNS.BF.basin</w:t>
      </w:r>
      <w:proofErr w:type="spellEnd"/>
      <w:r w:rsidRPr="00741DFC">
        <w:rPr>
          <w:lang w:val="en-US"/>
        </w:rPr>
        <w:t xml:space="preserve"> refers to roots taken from the nutrient supplemented biofilter effluent basins. All other treatments refer to roots taken from box-grown plants. HNSm.1-3 were grown in mature hydroponic basin water. HNS.s.1-3 were grown on filter-sterilized HNS. BF.1-3 were grown on nutrient supplemented biofilter effluent taken directly from the stock solution. BF.s.1-3 refer to the same solution as for the BF treatments, but additionally filter sterilized. Soil.1-3 refer to soil inoculated boxes. Probio.s.1-3 refer to the addition of the probiotic </w:t>
      </w:r>
      <w:r w:rsidRPr="00AF1383">
        <w:rPr>
          <w:i/>
          <w:iCs/>
          <w:lang w:val="en-US"/>
        </w:rPr>
        <w:t xml:space="preserve">Bacillus </w:t>
      </w:r>
      <w:proofErr w:type="spellStart"/>
      <w:r w:rsidRPr="00AF1383">
        <w:rPr>
          <w:i/>
          <w:iCs/>
          <w:lang w:val="en-US"/>
        </w:rPr>
        <w:t>amyloliquefaciens</w:t>
      </w:r>
      <w:proofErr w:type="spellEnd"/>
      <w:r w:rsidRPr="00741DFC">
        <w:rPr>
          <w:lang w:val="en-US"/>
        </w:rPr>
        <w:t xml:space="preserve"> to filter sterilized HNS; Probio.BF.1-3 refer to the same strain added to nutrient supplemented biofilter effluent.</w:t>
      </w:r>
    </w:p>
    <w:p w14:paraId="2901D5EF" w14:textId="327B4216" w:rsidR="00AF1383" w:rsidRDefault="00AF1383" w:rsidP="00741DFC">
      <w:pPr>
        <w:rPr>
          <w:lang w:val="en-US"/>
        </w:rPr>
      </w:pPr>
      <w:r>
        <w:rPr>
          <w:b/>
          <w:bCs/>
          <w:lang w:val="en-US"/>
        </w:rPr>
        <w:t xml:space="preserve">Figure 5. </w:t>
      </w:r>
      <w:r>
        <w:rPr>
          <w:lang w:val="en-US"/>
        </w:rPr>
        <w:t xml:space="preserve">Genus </w:t>
      </w:r>
      <w:r w:rsidRPr="00741DFC">
        <w:rPr>
          <w:lang w:val="en-US"/>
        </w:rPr>
        <w:t xml:space="preserve">rank </w:t>
      </w:r>
      <w:r>
        <w:rPr>
          <w:lang w:val="en-US"/>
        </w:rPr>
        <w:t>dendrogram</w:t>
      </w:r>
      <w:r w:rsidRPr="00741DFC">
        <w:rPr>
          <w:lang w:val="en-US"/>
        </w:rPr>
        <w:t xml:space="preserve"> show</w:t>
      </w:r>
      <w:r>
        <w:rPr>
          <w:lang w:val="en-US"/>
        </w:rPr>
        <w:t>ing</w:t>
      </w:r>
      <w:r w:rsidRPr="00741DFC">
        <w:rPr>
          <w:lang w:val="en-US"/>
        </w:rPr>
        <w:t xml:space="preserve"> consolidation </w:t>
      </w:r>
      <w:r>
        <w:rPr>
          <w:lang w:val="en-US"/>
        </w:rPr>
        <w:t>of hydroponic (HP) treatments into a single cluster, labelled as in figure 4.</w:t>
      </w:r>
    </w:p>
    <w:p w14:paraId="3404E5D1" w14:textId="65FEA943" w:rsidR="00AA1210" w:rsidRDefault="00AA1210" w:rsidP="00AA1210">
      <w:pPr>
        <w:rPr>
          <w:lang w:val="en-US"/>
        </w:rPr>
      </w:pPr>
      <w:r>
        <w:rPr>
          <w:b/>
          <w:bCs/>
          <w:lang w:val="en-US"/>
        </w:rPr>
        <w:t xml:space="preserve">Figure 6. </w:t>
      </w:r>
      <w:r>
        <w:rPr>
          <w:lang w:val="en-US"/>
        </w:rPr>
        <w:t xml:space="preserve">Genus </w:t>
      </w:r>
      <w:r w:rsidRPr="00741DFC">
        <w:rPr>
          <w:lang w:val="en-US"/>
        </w:rPr>
        <w:t xml:space="preserve">rank </w:t>
      </w:r>
      <w:r w:rsidR="006D225B">
        <w:rPr>
          <w:lang w:val="en-US"/>
        </w:rPr>
        <w:t xml:space="preserve">unrooted, radial </w:t>
      </w:r>
      <w:r>
        <w:rPr>
          <w:lang w:val="en-US"/>
        </w:rPr>
        <w:t>phylogenetic tree</w:t>
      </w:r>
      <w:r w:rsidRPr="00741DFC">
        <w:rPr>
          <w:lang w:val="en-US"/>
        </w:rPr>
        <w:t xml:space="preserve"> show</w:t>
      </w:r>
      <w:r>
        <w:rPr>
          <w:lang w:val="en-US"/>
        </w:rPr>
        <w:t>ing</w:t>
      </w:r>
      <w:r w:rsidRPr="00741DFC">
        <w:rPr>
          <w:lang w:val="en-US"/>
        </w:rPr>
        <w:t xml:space="preserve"> consolidation </w:t>
      </w:r>
      <w:r>
        <w:rPr>
          <w:lang w:val="en-US"/>
        </w:rPr>
        <w:t>of hydroponic (HP) treatments into a single cluster, labelled as in figure 4.</w:t>
      </w:r>
    </w:p>
    <w:p w14:paraId="71433F94" w14:textId="1D826E14" w:rsidR="00D43984" w:rsidRDefault="00337C90" w:rsidP="002E4181">
      <w:pPr>
        <w:rPr>
          <w:lang w:val="en-US"/>
        </w:rPr>
      </w:pPr>
      <w:r w:rsidRPr="00337C90">
        <w:rPr>
          <w:b/>
          <w:bCs/>
          <w:lang w:val="en-US"/>
        </w:rPr>
        <w:t>Figure 7.</w:t>
      </w:r>
      <w:r>
        <w:rPr>
          <w:lang w:val="en-US"/>
        </w:rPr>
        <w:t xml:space="preserve"> </w:t>
      </w:r>
      <w:r w:rsidR="00D43984">
        <w:rPr>
          <w:lang w:val="en-US"/>
        </w:rPr>
        <w:t>Class</w:t>
      </w:r>
      <w:r>
        <w:rPr>
          <w:lang w:val="en-US"/>
        </w:rPr>
        <w:t xml:space="preserve"> rank h</w:t>
      </w:r>
      <w:r w:rsidRPr="00337C90">
        <w:rPr>
          <w:lang w:val="en-US"/>
        </w:rPr>
        <w:t>eatmap of OTUs (y-axis) plotted across treatments (x-axis) and total frequency (z-axis). Both OTUs and treatments are organized by hierarchal clustering.</w:t>
      </w:r>
    </w:p>
    <w:p w14:paraId="7A7938A4" w14:textId="4F097A1F" w:rsidR="00D43984" w:rsidRPr="00D43984" w:rsidRDefault="00D43984" w:rsidP="00D43984">
      <w:pPr>
        <w:rPr>
          <w:lang w:val="en-US"/>
        </w:rPr>
      </w:pPr>
      <w:r>
        <w:rPr>
          <w:b/>
          <w:bCs/>
          <w:lang w:val="en-US"/>
        </w:rPr>
        <w:t xml:space="preserve">Figure </w:t>
      </w:r>
      <w:r w:rsidR="002E4181"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. </w:t>
      </w:r>
      <w:r w:rsidRPr="00D43984">
        <w:rPr>
          <w:lang w:val="en-US"/>
        </w:rPr>
        <w:t xml:space="preserve">Heatmap of OTUs (y-axis) plotted across treatments (x-axis) and KEGG gene prevalence </w:t>
      </w:r>
      <w:r>
        <w:rPr>
          <w:lang w:val="en-US"/>
        </w:rPr>
        <w:t xml:space="preserve">for nitrogen metabolism </w:t>
      </w:r>
      <w:r w:rsidRPr="00D43984">
        <w:rPr>
          <w:lang w:val="en-US"/>
        </w:rPr>
        <w:t>(z-axis). Treatments in which the corresponding OTU is present are colored; gene prevalence here is the sum of mentions within the annotated genome to keywords surrounding a specific metabolism.</w:t>
      </w:r>
    </w:p>
    <w:p w14:paraId="3DA31F75" w14:textId="78E7A499" w:rsidR="00AA1210" w:rsidRPr="00B72B58" w:rsidRDefault="00B72B58" w:rsidP="00741DFC">
      <w:pPr>
        <w:rPr>
          <w:lang w:val="en-US"/>
        </w:rPr>
      </w:pPr>
      <w:r>
        <w:rPr>
          <w:b/>
          <w:bCs/>
          <w:lang w:val="en-US"/>
        </w:rPr>
        <w:t xml:space="preserve">Figure 9. </w:t>
      </w:r>
      <w:r>
        <w:rPr>
          <w:lang w:val="en-US"/>
        </w:rPr>
        <w:t xml:space="preserve">Conceptual diagram of the cry-for-help plant response to stressors (biotic or abiotic factors negatively impacting plant health). The plant stress response modifies the exudate profile in the rhizosphere, creating a selection pressure for a different microbial community structure. As long as dysbiosis is present, the cycle continues until plant health improves (stressor no longer harms the plant). The rhizobiome is a fundamental link in this adaptation. </w:t>
      </w:r>
    </w:p>
    <w:sectPr w:rsidR="00AA1210" w:rsidRPr="00B72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D6"/>
    <w:rsid w:val="00004418"/>
    <w:rsid w:val="00295E47"/>
    <w:rsid w:val="002E4181"/>
    <w:rsid w:val="00337C90"/>
    <w:rsid w:val="006D225B"/>
    <w:rsid w:val="006F4B9B"/>
    <w:rsid w:val="00741DFC"/>
    <w:rsid w:val="007446D6"/>
    <w:rsid w:val="009645BC"/>
    <w:rsid w:val="00AA1210"/>
    <w:rsid w:val="00AC1E43"/>
    <w:rsid w:val="00AF1383"/>
    <w:rsid w:val="00B72B58"/>
    <w:rsid w:val="00D0759B"/>
    <w:rsid w:val="00D4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88B92"/>
  <w15:chartTrackingRefBased/>
  <w15:docId w15:val="{CB346315-2904-461A-BD0B-C03B77E4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Lobanov</dc:creator>
  <cp:keywords/>
  <dc:description/>
  <cp:lastModifiedBy>Victor Lobanov</cp:lastModifiedBy>
  <cp:revision>2</cp:revision>
  <dcterms:created xsi:type="dcterms:W3CDTF">2020-05-03T02:58:00Z</dcterms:created>
  <dcterms:modified xsi:type="dcterms:W3CDTF">2020-05-03T02:58:00Z</dcterms:modified>
</cp:coreProperties>
</file>