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47C" w:rsidRDefault="00F9047C" w:rsidP="00F904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9047C" w:rsidRDefault="00F9047C" w:rsidP="00F904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9047C" w:rsidRDefault="00F9047C" w:rsidP="00F904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</w:p>
    <w:p w:rsidR="00F9047C" w:rsidRPr="00F9047C" w:rsidRDefault="00F9047C" w:rsidP="00F9047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1"/>
          <w:szCs w:val="21"/>
          <w:lang w:eastAsia="ru-RU"/>
        </w:rPr>
      </w:pPr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что может скрываться под изделий ответственного назначения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alice.yandex.ru/?utm_source=yandex&amp;utm_medium=interface&amp;utm_campaign=serp_aliseicon_chat&amp;reqid=1762539185260072-627719203957407922-balancer-l7leveler-kubr-yp-klg-301-BAL&amp;source_query=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&amp;alice_deeplink=%7B%22text%22%3A%22%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%22%7D" \o "Алиса в чате"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proofErr w:type="gramEnd"/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7"/>
          <w:szCs w:val="27"/>
          <w:lang w:eastAsia="ru-RU"/>
        </w:rPr>
        <w:t>Алиса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  <w:t>На основе источников, возможны неточности</w:t>
      </w:r>
    </w:p>
    <w:p w:rsidR="00F9047C" w:rsidRPr="00F9047C" w:rsidRDefault="00F9047C" w:rsidP="00F9047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F9047C">
        <w:t xml:space="preserve"> </w:t>
      </w:r>
      <w:bookmarkStart w:id="0" w:name="_GoBack"/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что может скрываться под изделий ответственного назначения</w:t>
      </w:r>
      <w:r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bookmarkEnd w:id="0"/>
      <w:proofErr w:type="gramEnd"/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Содержимое ответа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Изделия ответственного назначения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— это продукция, предназначенная для эксплуатации на </w:t>
      </w:r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объектах</w:t>
      </w:r>
      <w:proofErr w:type="gram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 повышенным уровнем опасности. </w:t>
      </w:r>
      <w:hyperlink r:id="rId6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scienceforum.ru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Некоторые примеры таких изделий:</w:t>
      </w:r>
    </w:p>
    <w:p w:rsidR="00F9047C" w:rsidRPr="00F9047C" w:rsidRDefault="00F9047C" w:rsidP="00F9047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комплексы управления атомных электростанций;</w:t>
      </w:r>
    </w:p>
    <w:p w:rsidR="00F9047C" w:rsidRPr="00F9047C" w:rsidRDefault="00F9047C" w:rsidP="00F9047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наземная и бортовая авиационная, морская и космическая аппаратура;</w:t>
      </w:r>
    </w:p>
    <w:p w:rsidR="00F9047C" w:rsidRPr="00F9047C" w:rsidRDefault="00F9047C" w:rsidP="00F9047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химические производства;</w:t>
      </w:r>
    </w:p>
    <w:p w:rsidR="00F9047C" w:rsidRPr="00F9047C" w:rsidRDefault="00F9047C" w:rsidP="00F9047C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оборудование для топливно-энергетического комплекса.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7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scienceforum.ru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Также к изделиям ответственного назначения могут относиться </w:t>
      </w: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ответственные узлы и агрегаты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которые применяются в машиностроении. </w:t>
      </w:r>
      <w:hyperlink r:id="rId8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otvet.mail.ru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зависимости от возможных последствий выхода из строя изделия делятся на группы ответственности:</w:t>
      </w:r>
    </w:p>
    <w:p w:rsidR="00F9047C" w:rsidRPr="00F9047C" w:rsidRDefault="00F9047C" w:rsidP="00F9047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1-я группа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(наивысший уровень) — изделия для применения в некоторых инженерных системах и на объектах с повышенными требованиями надёжности, работающих в особо сложных условиях.</w:t>
      </w:r>
    </w:p>
    <w:p w:rsidR="00F9047C" w:rsidRPr="00F9047C" w:rsidRDefault="00F9047C" w:rsidP="00F9047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2-я группа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(высокий уровень) — изделия для применения на потенциально опасных </w:t>
      </w:r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объектах</w:t>
      </w:r>
      <w:proofErr w:type="gram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в системах оборонного назначения, на особо важных объектах жизнеобеспечения и государственного управления.</w:t>
      </w:r>
    </w:p>
    <w:p w:rsidR="00F9047C" w:rsidRPr="00F9047C" w:rsidRDefault="00F9047C" w:rsidP="00F9047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3-я группа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(повышенный уровень) — возможные последствия при выходе изделий из строя: повреждение инженерных систем, перерывы в связи и нарушение технологических процессов, приостановка работы народнохозяйственных и социальных объектов.</w:t>
      </w:r>
    </w:p>
    <w:p w:rsidR="00F9047C" w:rsidRPr="00F9047C" w:rsidRDefault="00F9047C" w:rsidP="00F9047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4-я группа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(средний уровень) — возможные последствия при выходе изделий из строя: нарушение и снижение качества связи, нарушение технологических процессов, повреждение оборудования или технической системы, в составе которой работает изделие.</w:t>
      </w:r>
    </w:p>
    <w:p w:rsidR="00F9047C" w:rsidRPr="00F9047C" w:rsidRDefault="00F9047C" w:rsidP="00F9047C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5-я группа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(обычный уровень) — возможные последствия при выходе изделий из строя: нарушения и снижение качества связи, сбои в работе технической системы, в составе которой работает изделие.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9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commeng.ru</w:t>
        </w:r>
      </w:hyperlink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135"/>
        <w:textAlignment w:val="top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Оценить ответ</w:t>
      </w:r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textAlignment w:val="top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5 источников</w:t>
      </w:r>
    </w:p>
    <w:p w:rsidR="00F9047C" w:rsidRPr="00F9047C" w:rsidRDefault="00F9047C" w:rsidP="00F90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"https://scienceforum.ru/2019/article/2018016263"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scienceforum.ru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"https://otvet.mail.ru/question/37511824"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lastRenderedPageBreak/>
        <w:t>otvet.mail.ru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"https://commeng.ru/knowledgebase/klassifikatsiya-izdeliy-po-urovnyam-otvetstvennosti-v-sootvetstvii-so-standartom-predpriyatiya-stp-c/"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commeng.ru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"https://gpt-referat.ru/projects/metody-kontrolya-pri-proizvodstve-izdelij-otvetstvennogo-naznacheniya/"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gpt-referat.ru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"https://pronowosti.ru/2023/07/14/serijnoe-proizvodstvo-otvetstvennyh-detalej-dlya-sborochnyh-proizvodstv/"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pronowosti.ru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shd w:val="clear" w:color="auto" w:fill="F8604A"/>
        <w:spacing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уточнить</w:t>
      </w:r>
    </w:p>
    <w:p w:rsidR="00F9047C" w:rsidRPr="00F9047C" w:rsidRDefault="00F9047C" w:rsidP="00F904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alice.yandex.ru/?utm_source=yandex&amp;utm_medium=interface&amp;utm_campaign=serp_aliseicon_chat&amp;reqid=1762539185260072-627719203957407922-balancer-l7leveler-kubr-yp-klg-301-BAL&amp;source_query=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&amp;alice_deeplink=%7B%22text%22%3A%22%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%22%7D" \o "Алиса в чате"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7"/>
          <w:szCs w:val="27"/>
          <w:lang w:eastAsia="ru-RU"/>
        </w:rPr>
        <w:t>Алиса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  <w:t>На основе источников, возможны неточности</w:t>
      </w:r>
    </w:p>
    <w:p w:rsidR="00F9047C" w:rsidRPr="00F9047C" w:rsidRDefault="00F9047C" w:rsidP="00F9047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Содержимое ответа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Изделия ответственного назначения имеют </w:t>
      </w: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критическое значение для безопасности и надёжности функционирования различных технологий и систем в промышленности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 </w:t>
      </w:r>
      <w:hyperlink r:id="rId10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gpt-referat.ru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 приёмке такой продукции указывают, например, устойчивость к следующим неблагоприятным условиям работы: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акустическому шуму;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синусоидальной вибрации;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многократным механическим ударам с ускорением;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низкому атмосферному давлению, в частности при авиаперелётах;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осадкам (снег, дождь, град), в том числе конденсированным (роса, иней);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перепадам температуры в пределах от –70</w:t>
      </w:r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°С</w:t>
      </w:r>
      <w:proofErr w:type="gram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до +100 °С;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кратковременному нагреву до 600</w:t>
      </w:r>
      <w:proofErr w:type="gram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°С</w:t>
      </w:r>
      <w:proofErr w:type="gram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воздействию пыли, песка, морского (солевого) тумана;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агрессивным средам (аммиак, сероводород, сернистый газ);</w:t>
      </w:r>
    </w:p>
    <w:p w:rsidR="00F9047C" w:rsidRPr="00F9047C" w:rsidRDefault="00F9047C" w:rsidP="00F9047C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охлаждающим жидкостям (антифриз), горюче-смазочным материалам.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11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scienceforum.ru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Стоимость изделий ответственного назначения часто намного превышает цену на гражданские товары того же типа. Это связано с применением более качественных и прочных материалов, проведением дополнительных тестов, практикой мелкосерийного производства. </w:t>
      </w:r>
      <w:hyperlink r:id="rId12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scienceforum.ru</w:t>
        </w:r>
      </w:hyperlink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135"/>
        <w:textAlignment w:val="top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Оценить ответ</w:t>
      </w:r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textAlignment w:val="top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5 источников</w:t>
      </w:r>
    </w:p>
    <w:p w:rsidR="00F9047C" w:rsidRPr="00F9047C" w:rsidRDefault="00F9047C" w:rsidP="00F904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"https://scienceforum.ru/2019/article/2018016263"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scienceforum.ru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"https://otvet.mail.ru/question/37511824"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otvet.mail.ru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"https://commeng.ru/knowledgebase/klassifikatsiya-izdeliy-po-urovnyam-otvetstvennosti-v-sootvetstvii-so-standartom-predpriyatiya-stp-c/"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commeng.ru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"https://gpt-referat.ru/projects/metody-kontrolya-pri-proizvodstve-izdelij-otvetstvennogo-naznacheniya/"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gpt-referat.ru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"https://pronowosti.ru/2023/07/14/serijnoe-proizvodstvo-otvetstvennyh-detalej-dlya-sborochnyh-proizvodstv/"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pronowosti.ru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shd w:val="clear" w:color="auto" w:fill="F8604A"/>
        <w:spacing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Как проводится тестирование изделий ответственного назначения?</w:t>
      </w:r>
    </w:p>
    <w:p w:rsidR="00F9047C" w:rsidRPr="00F9047C" w:rsidRDefault="00F9047C" w:rsidP="00F9047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alice.yandex.ru/?utm_source=yandex&amp;utm_medium=interface&amp;utm_campaign=serp_aliseicon_chat&amp;reqid=1762539185260072-627719203957407922-balancer-l7leveler-kubr-yp-klg-301-BAL&amp;source_query=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&amp;alice_deeplink=%7B%22text%22%3A%22%D1%87%D1%82%D0%BE+%D0%BC%D0%BE%D0%B6%D0%B5%D1%82+%D1%81%D0%BA%D1%80%D1%8B%D0%B2%D0%B0%D1%82%D1%8C%D1%81%D1%8F+%D0%BF%D0%BE%D0%B4+%D0%B8%D0%B7%D0%B4%D0%B5%D0%BB%D0%B8%D0%B9+%D0%BE%D1%82%D0%B2%D0%B5%D1%82%D1%81%D1%82%D0%B2%D0%B5%D0%BD%D0%BD%D0%BE%D0%B3%D0%BE+%D0%BD%D0%B0%D0%B7%D0%BD%D0%B0%D1%87%D0%B5%D0%BD%D0%B8%D1%8F%22%7D" \o "Алиса в чате"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7"/>
          <w:szCs w:val="27"/>
          <w:lang w:eastAsia="ru-RU"/>
        </w:rPr>
        <w:t>Алиса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0000FF"/>
          <w:sz w:val="24"/>
          <w:szCs w:val="24"/>
          <w:lang w:eastAsia="ru-RU"/>
        </w:rPr>
        <w:t>На основе источников, возможны неточности</w:t>
      </w:r>
    </w:p>
    <w:p w:rsidR="00F9047C" w:rsidRPr="00F9047C" w:rsidRDefault="00F9047C" w:rsidP="00F9047C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Содержимое ответа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Тестирование изделий ответственного назначения проводится в соответствии с определёнными стандартами и требованиями. </w:t>
      </w:r>
      <w:hyperlink r:id="rId13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ofsert.ru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Некоторые методы тестирования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F9047C" w:rsidRPr="00F9047C" w:rsidRDefault="00F9047C" w:rsidP="00F9047C">
      <w:pPr>
        <w:numPr>
          <w:ilvl w:val="0"/>
          <w:numId w:val="6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Физические испытания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Позволяют определить механические свойства, прочность, устойчивость к воздействию различных факторов. К таким испытаниям относятся, например, растяжение, сжатие, изгиб, ударная вязкость.</w:t>
      </w:r>
    </w:p>
    <w:p w:rsidR="00F9047C" w:rsidRPr="00F9047C" w:rsidRDefault="00F9047C" w:rsidP="00F9047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lastRenderedPageBreak/>
        <w:t>Химические испытания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Проводятся для определения химического состава, наличия вредных веществ или примесей. Могут включать анализ содержания различных элементов, определение </w:t>
      </w:r>
      <w:proofErr w:type="spell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pH</w:t>
      </w:r>
      <w:proofErr w:type="spell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-значения, проведение реакций с определёнными реагентами и другие методы.</w:t>
      </w:r>
    </w:p>
    <w:p w:rsidR="00F9047C" w:rsidRPr="00F9047C" w:rsidRDefault="00F9047C" w:rsidP="00F9047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Биологические испытания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Проводятся для определения воздействия продукции на организмы и окружающую среду. Могут включать тестирование на </w:t>
      </w:r>
      <w:proofErr w:type="spellStart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аллергенность</w:t>
      </w:r>
      <w:proofErr w:type="spellEnd"/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токсичность, биоразлагаемость и другие параметры.</w:t>
      </w:r>
    </w:p>
    <w:p w:rsidR="00F9047C" w:rsidRPr="00F9047C" w:rsidRDefault="00F9047C" w:rsidP="00F9047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Термические испытания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Проводятся для определения поведения продукции при воздействии высоких или низких температур. Позволяют определить температурные пределы эксплуатации продукции, её устойчивость к перепадам температур и другим факторам.</w:t>
      </w:r>
    </w:p>
    <w:p w:rsidR="00F9047C" w:rsidRPr="00F9047C" w:rsidRDefault="00F9047C" w:rsidP="00F9047C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Электрические и электромагнитные испытания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Проводятся для определения электрических свойств, электромагнитной совместимости и других характеристик. Включают в себя испытания на изоляцию, прочность электрической цепи, электромагнитную совместимость и другие параметры.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14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ofsert.ru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Основные этапы процедуры тестирования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:</w:t>
      </w:r>
    </w:p>
    <w:p w:rsidR="00F9047C" w:rsidRPr="00F9047C" w:rsidRDefault="00F9047C" w:rsidP="00F9047C">
      <w:pPr>
        <w:numPr>
          <w:ilvl w:val="0"/>
          <w:numId w:val="7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Подготовка к испытаниям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Включает проверку соответствия образцов требованиям испытаний, установку и настройку необходимого оборудования, подготовку необходимых материалов и инструментов.</w:t>
      </w:r>
    </w:p>
    <w:p w:rsidR="00F9047C" w:rsidRPr="00F9047C" w:rsidRDefault="00F9047C" w:rsidP="00F9047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Проведение испытаний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Может включать выполнение различных этапов испытаний в соответствии с выбранными методами.</w:t>
      </w:r>
    </w:p>
    <w:p w:rsidR="00F9047C" w:rsidRPr="00F9047C" w:rsidRDefault="00F9047C" w:rsidP="00F9047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Анализ результатов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Включает оценку соответствия характеристик образцов требованиям и стандартам, сравнение полученных данных с установленными нормами, анализ причин возможных отклонений и принятие решений на основе полученных результатов.</w:t>
      </w:r>
    </w:p>
    <w:p w:rsidR="00F9047C" w:rsidRPr="00F9047C" w:rsidRDefault="00F9047C" w:rsidP="00F9047C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Оформление отчёта</w: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Содержит информацию о проведённых испытаниях, полученных результатах, анализе данных и выводах.</w:t>
      </w:r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15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ofsert.ru</w:t>
        </w:r>
      </w:hyperlink>
    </w:p>
    <w:p w:rsidR="00F9047C" w:rsidRPr="00F9047C" w:rsidRDefault="00F9047C" w:rsidP="00F9047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Перечень конкретных испытаний, необходимых для тестирования изделий ответственного назначения, формируется заказчиком и изготовителем, исходя из типа, назначения и предполагаемого места эксплуатации изделия. </w:t>
      </w:r>
      <w:hyperlink r:id="rId16" w:tgtFrame="_blank" w:history="1">
        <w:r w:rsidRPr="00F9047C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ru-RU"/>
          </w:rPr>
          <w:t>scienceforum.ru</w:t>
        </w:r>
      </w:hyperlink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135"/>
        <w:textAlignment w:val="top"/>
        <w:outlineLvl w:val="3"/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Оценить ответ</w:t>
      </w:r>
    </w:p>
    <w:p w:rsidR="00F9047C" w:rsidRPr="00F9047C" w:rsidRDefault="00F9047C" w:rsidP="00F9047C">
      <w:pPr>
        <w:shd w:val="clear" w:color="auto" w:fill="FFFFFF"/>
        <w:spacing w:after="0" w:line="240" w:lineRule="auto"/>
        <w:ind w:left="-15" w:right="-15"/>
        <w:textAlignment w:val="top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5 источников</w:t>
      </w:r>
    </w:p>
    <w:p w:rsidR="00F9047C" w:rsidRPr="00F9047C" w:rsidRDefault="00F9047C" w:rsidP="00F904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"https://scienceforum.ru/2019/article/2018016263"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scienceforum.ru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"https://www.serconsrus.ru/blog/razrabotka-metodik-i-programm-priemochnykh-ispytaniy/"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serconsrus.ru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"https://ofsert.ru/articles/1066/"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ofsert.ru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"https://nimaxlab.ru/isp-tip-sred-izmer"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nimaxlab.ru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textAlignment w:val="top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"https://www.metallistspb.ru/category/news/otk-i-obrabotka-metalla" \t "_blank" </w:instrText>
      </w: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047C">
        <w:rPr>
          <w:rFonts w:ascii="Arial" w:eastAsia="Times New Roman" w:hAnsi="Arial" w:cs="Arial"/>
          <w:color w:val="0000FF"/>
          <w:sz w:val="21"/>
          <w:szCs w:val="21"/>
          <w:lang w:eastAsia="ru-RU"/>
        </w:rPr>
        <w:t>MetallistSPb.ru</w:t>
      </w:r>
    </w:p>
    <w:p w:rsidR="00F9047C" w:rsidRPr="00F9047C" w:rsidRDefault="00F9047C" w:rsidP="00F9047C">
      <w:pPr>
        <w:shd w:val="clear" w:color="auto" w:fill="FFFFFF"/>
        <w:spacing w:before="100" w:beforeAutospacing="1" w:after="100" w:afterAutospacing="1" w:line="240" w:lineRule="auto"/>
        <w:textAlignment w:val="top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F9047C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F9047C" w:rsidRPr="00F9047C" w:rsidRDefault="00F9047C" w:rsidP="00F9047C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Какие стандарты регулируют тестирование изделий?</w:t>
      </w:r>
    </w:p>
    <w:p w:rsidR="00F9047C" w:rsidRPr="00F9047C" w:rsidRDefault="00F9047C" w:rsidP="00F9047C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Как интерпретировать результаты химических испытаний?</w:t>
      </w:r>
    </w:p>
    <w:p w:rsidR="00F9047C" w:rsidRPr="00F9047C" w:rsidRDefault="00F9047C" w:rsidP="00F9047C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F9047C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Какие факторы влияют на выбор метода тестирования?</w:t>
      </w:r>
    </w:p>
    <w:p w:rsidR="00AD7859" w:rsidRDefault="00AD7859"/>
    <w:sectPr w:rsidR="00AD7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26052"/>
    <w:multiLevelType w:val="multilevel"/>
    <w:tmpl w:val="EBD8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C51DD9"/>
    <w:multiLevelType w:val="multilevel"/>
    <w:tmpl w:val="876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E909DC"/>
    <w:multiLevelType w:val="multilevel"/>
    <w:tmpl w:val="E4AC5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EA79A7"/>
    <w:multiLevelType w:val="multilevel"/>
    <w:tmpl w:val="87AA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D65CF9"/>
    <w:multiLevelType w:val="multilevel"/>
    <w:tmpl w:val="2BC0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0A0304"/>
    <w:multiLevelType w:val="multilevel"/>
    <w:tmpl w:val="C43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9A5FC9"/>
    <w:multiLevelType w:val="multilevel"/>
    <w:tmpl w:val="EBA6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721A65"/>
    <w:multiLevelType w:val="multilevel"/>
    <w:tmpl w:val="7D021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B231D46"/>
    <w:multiLevelType w:val="multilevel"/>
    <w:tmpl w:val="7A9E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BC6"/>
    <w:rsid w:val="006F3BC6"/>
    <w:rsid w:val="00AD7859"/>
    <w:rsid w:val="00F9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4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89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61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819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37464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678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714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4004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5947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8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165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7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4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72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76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2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9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0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02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2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75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63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263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7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822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52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2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785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4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2184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9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8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3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4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738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294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55216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5899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801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2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94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3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13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8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04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88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22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314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81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920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11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0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9028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39427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47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9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91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619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094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7845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2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264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31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8186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8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7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36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9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231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543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494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83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8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1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7780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133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73997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05280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78521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9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6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383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30973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71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2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96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506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05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6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4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54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62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57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0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716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4168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0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17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06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9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2551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6685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68017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5273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01797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3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5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7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6983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4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72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41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51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19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17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654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5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6072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3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5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133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6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7553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3925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8948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17843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90520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612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509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8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547750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2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8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4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62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6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174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9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071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8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8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6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5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3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2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tvet.mail.ru/question/37511824" TargetMode="External"/><Relationship Id="rId13" Type="http://schemas.openxmlformats.org/officeDocument/2006/relationships/hyperlink" Target="https://ofsert.ru/articles/1066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scienceforum.ru/2019/article/2018016263" TargetMode="External"/><Relationship Id="rId12" Type="http://schemas.openxmlformats.org/officeDocument/2006/relationships/hyperlink" Target="https://scienceforum.ru/2019/article/2018016263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cienceforum.ru/2019/article/201801626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enceforum.ru/2019/article/2018016263" TargetMode="External"/><Relationship Id="rId11" Type="http://schemas.openxmlformats.org/officeDocument/2006/relationships/hyperlink" Target="https://scienceforum.ru/2019/article/201801626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fsert.ru/articles/1066/" TargetMode="External"/><Relationship Id="rId10" Type="http://schemas.openxmlformats.org/officeDocument/2006/relationships/hyperlink" Target="https://gpt-referat.ru/projects/metody-kontrolya-pri-proizvodstve-izdelij-otvetstvennogo-naznacheniy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mmeng.ru/knowledgebase/klassifikatsiya-izdeliy-po-urovnyam-otvetstvennosti-v-sootvetstvii-so-standartom-predpriyatiya-stp-c/" TargetMode="External"/><Relationship Id="rId14" Type="http://schemas.openxmlformats.org/officeDocument/2006/relationships/hyperlink" Target="https://ofsert.ru/articles/1066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2025-11-07T18:17:00Z</dcterms:created>
  <dcterms:modified xsi:type="dcterms:W3CDTF">2025-11-07T18:17:00Z</dcterms:modified>
</cp:coreProperties>
</file>