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839" w:rsidRDefault="00494839" w:rsidP="00F76ED4">
      <w:r w:rsidRPr="0085505B">
        <w:rPr>
          <w:rFonts w:ascii="Times New Roman" w:hAnsi="Times New Roman" w:cs="Times New Roman"/>
          <w:noProof/>
        </w:rPr>
        <w:drawing>
          <wp:anchor distT="0" distB="0" distL="114300" distR="114300" simplePos="0" relativeHeight="251659264" behindDoc="1" locked="0" layoutInCell="1" allowOverlap="1" wp14:anchorId="7FD49EAB" wp14:editId="1AD80AD2">
            <wp:simplePos x="0" y="0"/>
            <wp:positionH relativeFrom="margin">
              <wp:posOffset>2303145</wp:posOffset>
            </wp:positionH>
            <wp:positionV relativeFrom="margin">
              <wp:posOffset>-5715</wp:posOffset>
            </wp:positionV>
            <wp:extent cx="1367155" cy="1252220"/>
            <wp:effectExtent l="0" t="0" r="4445" b="5080"/>
            <wp:wrapTight wrapText="bothSides">
              <wp:wrapPolygon edited="0">
                <wp:start x="0" y="0"/>
                <wp:lineTo x="0" y="21359"/>
                <wp:lineTo x="21369" y="21359"/>
                <wp:lineTo x="2136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367155" cy="1252220"/>
                    </a:xfrm>
                    <a:prstGeom prst="rect">
                      <a:avLst/>
                    </a:prstGeom>
                  </pic:spPr>
                </pic:pic>
              </a:graphicData>
            </a:graphic>
            <wp14:sizeRelH relativeFrom="margin">
              <wp14:pctWidth>0</wp14:pctWidth>
            </wp14:sizeRelH>
            <wp14:sizeRelV relativeFrom="margin">
              <wp14:pctHeight>0</wp14:pctHeight>
            </wp14:sizeRelV>
          </wp:anchor>
        </w:drawing>
      </w:r>
    </w:p>
    <w:p w:rsidR="00494839" w:rsidRDefault="00494839" w:rsidP="00F76ED4"/>
    <w:p w:rsidR="00494839" w:rsidRDefault="00494839" w:rsidP="00F76ED4"/>
    <w:p w:rsidR="00494839" w:rsidRDefault="00494839" w:rsidP="00F76ED4"/>
    <w:p w:rsidR="00494839" w:rsidRDefault="00494839" w:rsidP="00F76ED4"/>
    <w:p w:rsidR="00494839" w:rsidRPr="00ED4FEF" w:rsidRDefault="00494839" w:rsidP="00F76ED4">
      <w:pPr>
        <w:spacing w:after="160"/>
        <w:jc w:val="center"/>
        <w:rPr>
          <w:rFonts w:ascii="Times New Roman" w:hAnsi="Times New Roman" w:cs="Times New Roman"/>
          <w:sz w:val="26"/>
          <w:szCs w:val="26"/>
        </w:rPr>
      </w:pPr>
      <w:r w:rsidRPr="00ED4FEF">
        <w:rPr>
          <w:rFonts w:ascii="Times New Roman" w:hAnsi="Times New Roman" w:cs="Times New Roman"/>
          <w:sz w:val="26"/>
          <w:szCs w:val="26"/>
        </w:rPr>
        <w:t>UNIVERSITY OF BUEA</w:t>
      </w:r>
    </w:p>
    <w:p w:rsidR="00494839" w:rsidRPr="00ED4FEF" w:rsidRDefault="00494839" w:rsidP="00F76ED4">
      <w:pPr>
        <w:spacing w:after="160"/>
        <w:jc w:val="center"/>
        <w:rPr>
          <w:rFonts w:ascii="Times New Roman" w:hAnsi="Times New Roman" w:cs="Times New Roman"/>
          <w:sz w:val="26"/>
          <w:szCs w:val="26"/>
        </w:rPr>
      </w:pPr>
      <w:r w:rsidRPr="00ED4FEF">
        <w:rPr>
          <w:rFonts w:ascii="Times New Roman" w:hAnsi="Times New Roman" w:cs="Times New Roman"/>
          <w:sz w:val="26"/>
          <w:szCs w:val="26"/>
        </w:rPr>
        <w:t>FACULTY OF ENGINEERING AND TECHNOLOGY</w:t>
      </w:r>
    </w:p>
    <w:p w:rsidR="00494839" w:rsidRPr="00ED4FEF" w:rsidRDefault="00494839" w:rsidP="00F76ED4">
      <w:pPr>
        <w:spacing w:after="160"/>
        <w:jc w:val="center"/>
        <w:rPr>
          <w:rFonts w:ascii="Times New Roman" w:hAnsi="Times New Roman" w:cs="Times New Roman"/>
          <w:sz w:val="26"/>
          <w:szCs w:val="26"/>
        </w:rPr>
      </w:pPr>
      <w:r w:rsidRPr="00ED4FEF">
        <w:rPr>
          <w:rFonts w:ascii="Times New Roman" w:hAnsi="Times New Roman" w:cs="Times New Roman"/>
          <w:sz w:val="26"/>
          <w:szCs w:val="26"/>
        </w:rPr>
        <w:t>DEPARTMENT OF COMPUTER ENGINEERING</w:t>
      </w:r>
    </w:p>
    <w:p w:rsidR="00494839" w:rsidRPr="00ED4FEF" w:rsidRDefault="00494839" w:rsidP="00F76ED4">
      <w:pPr>
        <w:spacing w:after="160"/>
        <w:jc w:val="center"/>
        <w:rPr>
          <w:rFonts w:ascii="Times New Roman" w:hAnsi="Times New Roman" w:cs="Times New Roman"/>
          <w:sz w:val="26"/>
          <w:szCs w:val="26"/>
        </w:rPr>
      </w:pPr>
    </w:p>
    <w:p w:rsidR="00494839" w:rsidRPr="00ED4FEF" w:rsidRDefault="00494839" w:rsidP="00F76ED4">
      <w:pPr>
        <w:pBdr>
          <w:top w:val="single" w:sz="4" w:space="10" w:color="4F81BD" w:themeColor="accent1"/>
          <w:bottom w:val="single" w:sz="4" w:space="10" w:color="4F81BD" w:themeColor="accent1"/>
        </w:pBdr>
        <w:spacing w:before="360" w:after="360"/>
        <w:ind w:left="864" w:right="864"/>
        <w:jc w:val="center"/>
        <w:rPr>
          <w:rFonts w:ascii="Times New Roman" w:hAnsi="Times New Roman" w:cs="Times New Roman"/>
          <w:i/>
          <w:iCs/>
          <w:color w:val="4F81BD" w:themeColor="accent1"/>
        </w:rPr>
      </w:pPr>
      <w:r w:rsidRPr="00ED4FEF">
        <w:rPr>
          <w:rFonts w:ascii="Times New Roman" w:hAnsi="Times New Roman" w:cs="Times New Roman"/>
          <w:i/>
          <w:iCs/>
          <w:color w:val="4F81BD" w:themeColor="accent1"/>
        </w:rPr>
        <w:t>CEF 440: INTERNET PROGRAMMING AND MOBILE PROGRAMMING</w:t>
      </w:r>
    </w:p>
    <w:p w:rsidR="00494839" w:rsidRPr="00ED4FEF" w:rsidRDefault="00494839" w:rsidP="00F76ED4">
      <w:pPr>
        <w:keepNext/>
        <w:keepLines/>
        <w:spacing w:before="480" w:after="0"/>
        <w:jc w:val="center"/>
        <w:outlineLvl w:val="0"/>
        <w:rPr>
          <w:rFonts w:asciiTheme="majorHAnsi" w:eastAsiaTheme="majorEastAsia" w:hAnsiTheme="majorHAnsi" w:cstheme="majorBidi"/>
          <w:b/>
          <w:bCs/>
          <w:color w:val="365F91" w:themeColor="accent1" w:themeShade="BF"/>
          <w:sz w:val="28"/>
          <w:szCs w:val="28"/>
        </w:rPr>
      </w:pPr>
      <w:bookmarkStart w:id="0" w:name="_Toc228216779"/>
      <w:bookmarkStart w:id="1" w:name="_Toc229421717"/>
      <w:bookmarkStart w:id="2" w:name="_Toc230636527"/>
      <w:bookmarkStart w:id="3" w:name="_Toc231857262"/>
      <w:r>
        <w:rPr>
          <w:rFonts w:asciiTheme="majorHAnsi" w:eastAsiaTheme="majorEastAsia" w:hAnsiTheme="majorHAnsi" w:cstheme="majorBidi"/>
          <w:b/>
          <w:bCs/>
          <w:color w:val="365F91" w:themeColor="accent1" w:themeShade="BF"/>
          <w:sz w:val="28"/>
          <w:szCs w:val="28"/>
        </w:rPr>
        <w:t>TASK 5</w:t>
      </w:r>
      <w:r w:rsidRPr="00ED4FEF">
        <w:rPr>
          <w:rFonts w:asciiTheme="majorHAnsi" w:eastAsiaTheme="majorEastAsia" w:hAnsiTheme="majorHAnsi" w:cstheme="majorBidi"/>
          <w:b/>
          <w:bCs/>
          <w:color w:val="365F91" w:themeColor="accent1" w:themeShade="BF"/>
          <w:sz w:val="28"/>
          <w:szCs w:val="28"/>
        </w:rPr>
        <w:t xml:space="preserve"> </w:t>
      </w:r>
      <w:proofErr w:type="gramStart"/>
      <w:r w:rsidRPr="00ED4FEF">
        <w:rPr>
          <w:rFonts w:asciiTheme="majorHAnsi" w:eastAsiaTheme="majorEastAsia" w:hAnsiTheme="majorHAnsi" w:cstheme="majorBidi"/>
          <w:b/>
          <w:bCs/>
          <w:color w:val="365F91" w:themeColor="accent1" w:themeShade="BF"/>
          <w:sz w:val="28"/>
          <w:szCs w:val="28"/>
        </w:rPr>
        <w:t>REPORT</w:t>
      </w:r>
      <w:proofErr w:type="gramEnd"/>
      <w:r w:rsidRPr="00ED4FEF">
        <w:rPr>
          <w:rFonts w:asciiTheme="majorHAnsi" w:eastAsiaTheme="majorEastAsia" w:hAnsiTheme="majorHAnsi" w:cstheme="majorBidi"/>
          <w:b/>
          <w:bCs/>
          <w:color w:val="365F91" w:themeColor="accent1" w:themeShade="BF"/>
          <w:sz w:val="28"/>
          <w:szCs w:val="28"/>
        </w:rPr>
        <w:t xml:space="preserve">: </w:t>
      </w:r>
      <w:bookmarkEnd w:id="0"/>
      <w:bookmarkEnd w:id="1"/>
      <w:bookmarkEnd w:id="2"/>
      <w:r>
        <w:rPr>
          <w:rFonts w:asciiTheme="majorHAnsi" w:eastAsiaTheme="majorEastAsia" w:hAnsiTheme="majorHAnsi" w:cstheme="majorBidi"/>
          <w:b/>
          <w:bCs/>
          <w:color w:val="365F91" w:themeColor="accent1" w:themeShade="BF"/>
          <w:sz w:val="28"/>
          <w:szCs w:val="28"/>
        </w:rPr>
        <w:t>UI DESIGN AND IMPLEMENTATION</w:t>
      </w:r>
      <w:bookmarkEnd w:id="3"/>
    </w:p>
    <w:p w:rsidR="00494839" w:rsidRPr="00ED4FEF" w:rsidRDefault="00494839" w:rsidP="00F76ED4">
      <w:pPr>
        <w:tabs>
          <w:tab w:val="left" w:pos="6020"/>
        </w:tabs>
        <w:spacing w:after="160"/>
      </w:pPr>
      <w:r w:rsidRPr="00ED4FEF">
        <w:tab/>
      </w:r>
    </w:p>
    <w:p w:rsidR="00494839" w:rsidRPr="00ED4FEF" w:rsidRDefault="00494839" w:rsidP="00F76ED4">
      <w:pPr>
        <w:spacing w:after="160"/>
        <w:jc w:val="right"/>
        <w:rPr>
          <w:rFonts w:ascii="Times New Roman" w:hAnsi="Times New Roman" w:cs="Times New Roman"/>
          <w:sz w:val="24"/>
          <w:szCs w:val="24"/>
        </w:rPr>
      </w:pPr>
      <w:r w:rsidRPr="00ED4FEF">
        <w:rPr>
          <w:rFonts w:ascii="Times New Roman" w:hAnsi="Times New Roman" w:cs="Times New Roman"/>
          <w:sz w:val="24"/>
          <w:szCs w:val="24"/>
        </w:rPr>
        <w:t xml:space="preserve">Course </w:t>
      </w:r>
      <w:proofErr w:type="gramStart"/>
      <w:r w:rsidRPr="00ED4FEF">
        <w:rPr>
          <w:rFonts w:ascii="Times New Roman" w:hAnsi="Times New Roman" w:cs="Times New Roman"/>
          <w:sz w:val="24"/>
          <w:szCs w:val="24"/>
        </w:rPr>
        <w:t>instructor :</w:t>
      </w:r>
      <w:proofErr w:type="gramEnd"/>
      <w:r w:rsidRPr="00ED4FEF">
        <w:rPr>
          <w:rFonts w:ascii="Times New Roman" w:hAnsi="Times New Roman" w:cs="Times New Roman"/>
          <w:sz w:val="24"/>
          <w:szCs w:val="24"/>
        </w:rPr>
        <w:t xml:space="preserve"> </w:t>
      </w:r>
      <w:proofErr w:type="spellStart"/>
      <w:r w:rsidRPr="00ED4FEF">
        <w:rPr>
          <w:rFonts w:ascii="Times New Roman" w:hAnsi="Times New Roman" w:cs="Times New Roman"/>
          <w:sz w:val="24"/>
          <w:szCs w:val="24"/>
        </w:rPr>
        <w:t>Dr</w:t>
      </w:r>
      <w:proofErr w:type="spellEnd"/>
      <w:r w:rsidRPr="00ED4FEF">
        <w:rPr>
          <w:rFonts w:ascii="Times New Roman" w:hAnsi="Times New Roman" w:cs="Times New Roman"/>
          <w:sz w:val="24"/>
          <w:szCs w:val="24"/>
        </w:rPr>
        <w:t xml:space="preserve"> </w:t>
      </w:r>
      <w:proofErr w:type="spellStart"/>
      <w:r w:rsidRPr="00ED4FEF">
        <w:rPr>
          <w:rFonts w:ascii="Times New Roman" w:hAnsi="Times New Roman" w:cs="Times New Roman"/>
          <w:sz w:val="24"/>
          <w:szCs w:val="24"/>
        </w:rPr>
        <w:t>Nkemeni</w:t>
      </w:r>
      <w:proofErr w:type="spellEnd"/>
      <w:r w:rsidRPr="00ED4FEF">
        <w:rPr>
          <w:rFonts w:ascii="Times New Roman" w:hAnsi="Times New Roman" w:cs="Times New Roman"/>
          <w:sz w:val="24"/>
          <w:szCs w:val="24"/>
        </w:rPr>
        <w:t xml:space="preserve"> Valery </w:t>
      </w:r>
    </w:p>
    <w:p w:rsidR="00494839" w:rsidRPr="00ED4FEF" w:rsidRDefault="00494839" w:rsidP="00F76ED4">
      <w:pPr>
        <w:spacing w:after="160"/>
        <w:jc w:val="right"/>
        <w:rPr>
          <w:rFonts w:ascii="Times New Roman" w:hAnsi="Times New Roman" w:cs="Times New Roman"/>
        </w:rPr>
      </w:pPr>
    </w:p>
    <w:tbl>
      <w:tblPr>
        <w:tblStyle w:val="TableGrid"/>
        <w:tblW w:w="9908" w:type="dxa"/>
        <w:tblLook w:val="04A0" w:firstRow="1" w:lastRow="0" w:firstColumn="1" w:lastColumn="0" w:noHBand="0" w:noVBand="1"/>
      </w:tblPr>
      <w:tblGrid>
        <w:gridCol w:w="4954"/>
        <w:gridCol w:w="4954"/>
      </w:tblGrid>
      <w:tr w:rsidR="00494839" w:rsidRPr="00ED4FEF" w:rsidTr="006920F3">
        <w:trPr>
          <w:trHeight w:val="882"/>
        </w:trPr>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AFUH CHIKE CHEWAKONDI </w:t>
            </w:r>
          </w:p>
        </w:tc>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FE23A005</w:t>
            </w:r>
          </w:p>
        </w:tc>
      </w:tr>
      <w:tr w:rsidR="00494839" w:rsidRPr="00ED4FEF" w:rsidTr="006920F3">
        <w:trPr>
          <w:trHeight w:val="855"/>
        </w:trPr>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PIGHIEBWOH NOKA GILDAS</w:t>
            </w:r>
          </w:p>
        </w:tc>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FE23A135</w:t>
            </w:r>
          </w:p>
        </w:tc>
      </w:tr>
      <w:tr w:rsidR="00494839" w:rsidRPr="00ED4FEF" w:rsidTr="006920F3">
        <w:trPr>
          <w:trHeight w:val="882"/>
        </w:trPr>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TAKANG BRANDON EYONG </w:t>
            </w:r>
          </w:p>
        </w:tc>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FE23A149</w:t>
            </w:r>
          </w:p>
        </w:tc>
      </w:tr>
      <w:tr w:rsidR="00494839" w:rsidRPr="00ED4FEF" w:rsidTr="006920F3">
        <w:trPr>
          <w:trHeight w:val="855"/>
        </w:trPr>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TAKU YVETTE WUTOH </w:t>
            </w:r>
          </w:p>
        </w:tc>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FE23A152</w:t>
            </w:r>
          </w:p>
        </w:tc>
      </w:tr>
      <w:tr w:rsidR="00494839" w:rsidRPr="00ED4FEF" w:rsidTr="006920F3">
        <w:trPr>
          <w:trHeight w:val="882"/>
        </w:trPr>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TAMANTENG ABERLINE NGUEMUTANG</w:t>
            </w:r>
          </w:p>
        </w:tc>
        <w:tc>
          <w:tcPr>
            <w:tcW w:w="4954" w:type="dxa"/>
          </w:tcPr>
          <w:p w:rsidR="00494839" w:rsidRPr="00ED4FEF" w:rsidRDefault="00494839" w:rsidP="00F76ED4">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FE23A154</w:t>
            </w:r>
          </w:p>
        </w:tc>
      </w:tr>
    </w:tbl>
    <w:p w:rsidR="003E4A76" w:rsidRDefault="003E4A76" w:rsidP="00F76ED4"/>
    <w:p w:rsidR="001D1353" w:rsidRDefault="001D1353" w:rsidP="00F76ED4"/>
    <w:p w:rsidR="001D1353" w:rsidRDefault="001D1353" w:rsidP="00F76ED4"/>
    <w:p w:rsidR="001D1353" w:rsidRDefault="001D1353" w:rsidP="00F76ED4"/>
    <w:sdt>
      <w:sdtPr>
        <w:id w:val="-240636548"/>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9B2DDD" w:rsidRDefault="009B2DDD">
          <w:pPr>
            <w:pStyle w:val="TOCHeading"/>
          </w:pPr>
          <w:r>
            <w:t>Table of Contents</w:t>
          </w:r>
        </w:p>
        <w:p w:rsidR="009B2DDD" w:rsidRDefault="009B2DDD">
          <w:pPr>
            <w:pStyle w:val="TOC1"/>
            <w:tabs>
              <w:tab w:val="right" w:leader="dot" w:pos="9063"/>
            </w:tabs>
            <w:rPr>
              <w:noProof/>
            </w:rPr>
          </w:pPr>
          <w:r>
            <w:fldChar w:fldCharType="begin"/>
          </w:r>
          <w:r>
            <w:instrText xml:space="preserve"> TOC \o "1-3" \h \z \u </w:instrText>
          </w:r>
          <w:r>
            <w:fldChar w:fldCharType="separate"/>
          </w:r>
          <w:hyperlink w:anchor="_Toc231857262" w:history="1">
            <w:r w:rsidRPr="008C68ED">
              <w:rPr>
                <w:rStyle w:val="Hyperlink"/>
                <w:rFonts w:asciiTheme="majorHAnsi" w:eastAsiaTheme="majorEastAsia" w:hAnsiTheme="majorHAnsi" w:cstheme="majorBidi"/>
                <w:b/>
                <w:bCs/>
                <w:noProof/>
              </w:rPr>
              <w:t>TASK 5 REPORT: UI DESIGN AND IMPLEMENTATION</w:t>
            </w:r>
            <w:r>
              <w:rPr>
                <w:noProof/>
                <w:webHidden/>
              </w:rPr>
              <w:tab/>
            </w:r>
            <w:r>
              <w:rPr>
                <w:noProof/>
                <w:webHidden/>
              </w:rPr>
              <w:fldChar w:fldCharType="begin"/>
            </w:r>
            <w:r>
              <w:rPr>
                <w:noProof/>
                <w:webHidden/>
              </w:rPr>
              <w:instrText xml:space="preserve"> PAGEREF _Toc231857262 \h </w:instrText>
            </w:r>
            <w:r>
              <w:rPr>
                <w:noProof/>
                <w:webHidden/>
              </w:rPr>
            </w:r>
            <w:r>
              <w:rPr>
                <w:noProof/>
                <w:webHidden/>
              </w:rPr>
              <w:fldChar w:fldCharType="separate"/>
            </w:r>
            <w:r>
              <w:rPr>
                <w:noProof/>
                <w:webHidden/>
              </w:rPr>
              <w:t>1</w:t>
            </w:r>
            <w:r>
              <w:rPr>
                <w:noProof/>
                <w:webHidden/>
              </w:rPr>
              <w:fldChar w:fldCharType="end"/>
            </w:r>
          </w:hyperlink>
        </w:p>
        <w:p w:rsidR="009B2DDD" w:rsidRDefault="009B2DDD">
          <w:pPr>
            <w:pStyle w:val="TOC1"/>
            <w:tabs>
              <w:tab w:val="right" w:leader="dot" w:pos="9063"/>
            </w:tabs>
            <w:rPr>
              <w:noProof/>
            </w:rPr>
          </w:pPr>
          <w:hyperlink w:anchor="_Toc231857263" w:history="1">
            <w:r w:rsidRPr="008C68ED">
              <w:rPr>
                <w:rStyle w:val="Hyperlink"/>
                <w:rFonts w:eastAsia="Times New Roman"/>
                <w:noProof/>
              </w:rPr>
              <w:t>I. Abstract</w:t>
            </w:r>
            <w:r>
              <w:rPr>
                <w:noProof/>
                <w:webHidden/>
              </w:rPr>
              <w:tab/>
            </w:r>
            <w:r>
              <w:rPr>
                <w:noProof/>
                <w:webHidden/>
              </w:rPr>
              <w:fldChar w:fldCharType="begin"/>
            </w:r>
            <w:r>
              <w:rPr>
                <w:noProof/>
                <w:webHidden/>
              </w:rPr>
              <w:instrText xml:space="preserve"> PAGEREF _Toc231857263 \h </w:instrText>
            </w:r>
            <w:r>
              <w:rPr>
                <w:noProof/>
                <w:webHidden/>
              </w:rPr>
            </w:r>
            <w:r>
              <w:rPr>
                <w:noProof/>
                <w:webHidden/>
              </w:rPr>
              <w:fldChar w:fldCharType="separate"/>
            </w:r>
            <w:r>
              <w:rPr>
                <w:noProof/>
                <w:webHidden/>
              </w:rPr>
              <w:t>3</w:t>
            </w:r>
            <w:r>
              <w:rPr>
                <w:noProof/>
                <w:webHidden/>
              </w:rPr>
              <w:fldChar w:fldCharType="end"/>
            </w:r>
          </w:hyperlink>
        </w:p>
        <w:p w:rsidR="009B2DDD" w:rsidRDefault="009B2DDD">
          <w:pPr>
            <w:pStyle w:val="TOC1"/>
            <w:tabs>
              <w:tab w:val="right" w:leader="dot" w:pos="9063"/>
            </w:tabs>
            <w:rPr>
              <w:noProof/>
            </w:rPr>
          </w:pPr>
          <w:hyperlink w:anchor="_Toc231857264" w:history="1">
            <w:r w:rsidRPr="008C68ED">
              <w:rPr>
                <w:rStyle w:val="Hyperlink"/>
                <w:rFonts w:eastAsia="Times New Roman"/>
                <w:noProof/>
              </w:rPr>
              <w:t>II. Introduction</w:t>
            </w:r>
            <w:r>
              <w:rPr>
                <w:noProof/>
                <w:webHidden/>
              </w:rPr>
              <w:tab/>
            </w:r>
            <w:r>
              <w:rPr>
                <w:noProof/>
                <w:webHidden/>
              </w:rPr>
              <w:fldChar w:fldCharType="begin"/>
            </w:r>
            <w:r>
              <w:rPr>
                <w:noProof/>
                <w:webHidden/>
              </w:rPr>
              <w:instrText xml:space="preserve"> PAGEREF _Toc231857264 \h </w:instrText>
            </w:r>
            <w:r>
              <w:rPr>
                <w:noProof/>
                <w:webHidden/>
              </w:rPr>
            </w:r>
            <w:r>
              <w:rPr>
                <w:noProof/>
                <w:webHidden/>
              </w:rPr>
              <w:fldChar w:fldCharType="separate"/>
            </w:r>
            <w:r>
              <w:rPr>
                <w:noProof/>
                <w:webHidden/>
              </w:rPr>
              <w:t>4</w:t>
            </w:r>
            <w:r>
              <w:rPr>
                <w:noProof/>
                <w:webHidden/>
              </w:rPr>
              <w:fldChar w:fldCharType="end"/>
            </w:r>
          </w:hyperlink>
        </w:p>
        <w:p w:rsidR="009B2DDD" w:rsidRDefault="009B2DDD">
          <w:pPr>
            <w:pStyle w:val="TOC1"/>
            <w:tabs>
              <w:tab w:val="right" w:leader="dot" w:pos="9063"/>
            </w:tabs>
            <w:rPr>
              <w:noProof/>
            </w:rPr>
          </w:pPr>
          <w:hyperlink w:anchor="_Toc231857265" w:history="1">
            <w:r w:rsidRPr="008C68ED">
              <w:rPr>
                <w:rStyle w:val="Hyperlink"/>
                <w:rFonts w:eastAsia="Times New Roman"/>
                <w:noProof/>
              </w:rPr>
              <w:t>III. Recap of Requirement Analysis</w:t>
            </w:r>
            <w:r>
              <w:rPr>
                <w:noProof/>
                <w:webHidden/>
              </w:rPr>
              <w:tab/>
            </w:r>
            <w:r>
              <w:rPr>
                <w:noProof/>
                <w:webHidden/>
              </w:rPr>
              <w:fldChar w:fldCharType="begin"/>
            </w:r>
            <w:r>
              <w:rPr>
                <w:noProof/>
                <w:webHidden/>
              </w:rPr>
              <w:instrText xml:space="preserve"> PAGEREF _Toc231857265 \h </w:instrText>
            </w:r>
            <w:r>
              <w:rPr>
                <w:noProof/>
                <w:webHidden/>
              </w:rPr>
            </w:r>
            <w:r>
              <w:rPr>
                <w:noProof/>
                <w:webHidden/>
              </w:rPr>
              <w:fldChar w:fldCharType="separate"/>
            </w:r>
            <w:r>
              <w:rPr>
                <w:noProof/>
                <w:webHidden/>
              </w:rPr>
              <w:t>4</w:t>
            </w:r>
            <w:r>
              <w:rPr>
                <w:noProof/>
                <w:webHidden/>
              </w:rPr>
              <w:fldChar w:fldCharType="end"/>
            </w:r>
          </w:hyperlink>
        </w:p>
        <w:p w:rsidR="009B2DDD" w:rsidRDefault="009B2DDD">
          <w:pPr>
            <w:pStyle w:val="TOC1"/>
            <w:tabs>
              <w:tab w:val="right" w:leader="dot" w:pos="9063"/>
            </w:tabs>
            <w:rPr>
              <w:noProof/>
            </w:rPr>
          </w:pPr>
          <w:hyperlink w:anchor="_Toc231857266" w:history="1">
            <w:r w:rsidRPr="008C68ED">
              <w:rPr>
                <w:rStyle w:val="Hyperlink"/>
                <w:rFonts w:eastAsia="Times New Roman"/>
                <w:noProof/>
              </w:rPr>
              <w:t>IV. Recap of System Design</w:t>
            </w:r>
            <w:r>
              <w:rPr>
                <w:noProof/>
                <w:webHidden/>
              </w:rPr>
              <w:tab/>
            </w:r>
            <w:r>
              <w:rPr>
                <w:noProof/>
                <w:webHidden/>
              </w:rPr>
              <w:fldChar w:fldCharType="begin"/>
            </w:r>
            <w:r>
              <w:rPr>
                <w:noProof/>
                <w:webHidden/>
              </w:rPr>
              <w:instrText xml:space="preserve"> PAGEREF _Toc231857266 \h </w:instrText>
            </w:r>
            <w:r>
              <w:rPr>
                <w:noProof/>
                <w:webHidden/>
              </w:rPr>
            </w:r>
            <w:r>
              <w:rPr>
                <w:noProof/>
                <w:webHidden/>
              </w:rPr>
              <w:fldChar w:fldCharType="separate"/>
            </w:r>
            <w:r>
              <w:rPr>
                <w:noProof/>
                <w:webHidden/>
              </w:rPr>
              <w:t>5</w:t>
            </w:r>
            <w:r>
              <w:rPr>
                <w:noProof/>
                <w:webHidden/>
              </w:rPr>
              <w:fldChar w:fldCharType="end"/>
            </w:r>
          </w:hyperlink>
        </w:p>
        <w:p w:rsidR="009B2DDD" w:rsidRDefault="009B2DDD">
          <w:pPr>
            <w:pStyle w:val="TOC1"/>
            <w:tabs>
              <w:tab w:val="right" w:leader="dot" w:pos="9063"/>
            </w:tabs>
            <w:rPr>
              <w:noProof/>
            </w:rPr>
          </w:pPr>
          <w:hyperlink w:anchor="_Toc231857267" w:history="1">
            <w:r w:rsidRPr="008C68ED">
              <w:rPr>
                <w:rStyle w:val="Hyperlink"/>
                <w:rFonts w:eastAsia="Times New Roman"/>
                <w:noProof/>
              </w:rPr>
              <w:t>V. UI Design and Implementation</w:t>
            </w:r>
            <w:r>
              <w:rPr>
                <w:noProof/>
                <w:webHidden/>
              </w:rPr>
              <w:tab/>
            </w:r>
            <w:r>
              <w:rPr>
                <w:noProof/>
                <w:webHidden/>
              </w:rPr>
              <w:fldChar w:fldCharType="begin"/>
            </w:r>
            <w:r>
              <w:rPr>
                <w:noProof/>
                <w:webHidden/>
              </w:rPr>
              <w:instrText xml:space="preserve"> PAGEREF _Toc231857267 \h </w:instrText>
            </w:r>
            <w:r>
              <w:rPr>
                <w:noProof/>
                <w:webHidden/>
              </w:rPr>
            </w:r>
            <w:r>
              <w:rPr>
                <w:noProof/>
                <w:webHidden/>
              </w:rPr>
              <w:fldChar w:fldCharType="separate"/>
            </w:r>
            <w:r>
              <w:rPr>
                <w:noProof/>
                <w:webHidden/>
              </w:rPr>
              <w:t>5</w:t>
            </w:r>
            <w:r>
              <w:rPr>
                <w:noProof/>
                <w:webHidden/>
              </w:rPr>
              <w:fldChar w:fldCharType="end"/>
            </w:r>
          </w:hyperlink>
        </w:p>
        <w:p w:rsidR="009B2DDD" w:rsidRDefault="009B2DDD">
          <w:pPr>
            <w:pStyle w:val="TOC3"/>
            <w:tabs>
              <w:tab w:val="right" w:leader="dot" w:pos="9063"/>
            </w:tabs>
            <w:rPr>
              <w:noProof/>
            </w:rPr>
          </w:pPr>
          <w:hyperlink w:anchor="_Toc231857268" w:history="1">
            <w:r w:rsidRPr="008C68ED">
              <w:rPr>
                <w:rStyle w:val="Hyperlink"/>
                <w:noProof/>
              </w:rPr>
              <w:t>Symbolism</w:t>
            </w:r>
            <w:r>
              <w:rPr>
                <w:noProof/>
                <w:webHidden/>
              </w:rPr>
              <w:tab/>
            </w:r>
            <w:r>
              <w:rPr>
                <w:noProof/>
                <w:webHidden/>
              </w:rPr>
              <w:fldChar w:fldCharType="begin"/>
            </w:r>
            <w:r>
              <w:rPr>
                <w:noProof/>
                <w:webHidden/>
              </w:rPr>
              <w:instrText xml:space="preserve"> PAGEREF _Toc231857268 \h </w:instrText>
            </w:r>
            <w:r>
              <w:rPr>
                <w:noProof/>
                <w:webHidden/>
              </w:rPr>
            </w:r>
            <w:r>
              <w:rPr>
                <w:noProof/>
                <w:webHidden/>
              </w:rPr>
              <w:fldChar w:fldCharType="separate"/>
            </w:r>
            <w:r>
              <w:rPr>
                <w:noProof/>
                <w:webHidden/>
              </w:rPr>
              <w:t>6</w:t>
            </w:r>
            <w:r>
              <w:rPr>
                <w:noProof/>
                <w:webHidden/>
              </w:rPr>
              <w:fldChar w:fldCharType="end"/>
            </w:r>
          </w:hyperlink>
        </w:p>
        <w:p w:rsidR="009B2DDD" w:rsidRDefault="009B2DDD">
          <w:pPr>
            <w:pStyle w:val="TOC3"/>
            <w:tabs>
              <w:tab w:val="right" w:leader="dot" w:pos="9063"/>
            </w:tabs>
            <w:rPr>
              <w:noProof/>
            </w:rPr>
          </w:pPr>
          <w:hyperlink w:anchor="_Toc231857269" w:history="1">
            <w:r w:rsidRPr="008C68ED">
              <w:rPr>
                <w:rStyle w:val="Hyperlink"/>
                <w:noProof/>
              </w:rPr>
              <w:t>Practical Design Considerations</w:t>
            </w:r>
            <w:r>
              <w:rPr>
                <w:noProof/>
                <w:webHidden/>
              </w:rPr>
              <w:tab/>
            </w:r>
            <w:r>
              <w:rPr>
                <w:noProof/>
                <w:webHidden/>
              </w:rPr>
              <w:fldChar w:fldCharType="begin"/>
            </w:r>
            <w:r>
              <w:rPr>
                <w:noProof/>
                <w:webHidden/>
              </w:rPr>
              <w:instrText xml:space="preserve"> PAGEREF _Toc231857269 \h </w:instrText>
            </w:r>
            <w:r>
              <w:rPr>
                <w:noProof/>
                <w:webHidden/>
              </w:rPr>
            </w:r>
            <w:r>
              <w:rPr>
                <w:noProof/>
                <w:webHidden/>
              </w:rPr>
              <w:fldChar w:fldCharType="separate"/>
            </w:r>
            <w:r>
              <w:rPr>
                <w:noProof/>
                <w:webHidden/>
              </w:rPr>
              <w:t>6</w:t>
            </w:r>
            <w:r>
              <w:rPr>
                <w:noProof/>
                <w:webHidden/>
              </w:rPr>
              <w:fldChar w:fldCharType="end"/>
            </w:r>
          </w:hyperlink>
        </w:p>
        <w:p w:rsidR="009B2DDD" w:rsidRDefault="009B2DDD">
          <w:pPr>
            <w:pStyle w:val="TOC3"/>
            <w:tabs>
              <w:tab w:val="right" w:leader="dot" w:pos="9063"/>
            </w:tabs>
            <w:rPr>
              <w:noProof/>
            </w:rPr>
          </w:pPr>
          <w:hyperlink w:anchor="_Toc231857270" w:history="1">
            <w:r w:rsidRPr="008C68ED">
              <w:rPr>
                <w:rStyle w:val="Hyperlink"/>
                <w:noProof/>
              </w:rPr>
              <w:t>Brand Alignment</w:t>
            </w:r>
            <w:r>
              <w:rPr>
                <w:noProof/>
                <w:webHidden/>
              </w:rPr>
              <w:tab/>
            </w:r>
            <w:r>
              <w:rPr>
                <w:noProof/>
                <w:webHidden/>
              </w:rPr>
              <w:fldChar w:fldCharType="begin"/>
            </w:r>
            <w:r>
              <w:rPr>
                <w:noProof/>
                <w:webHidden/>
              </w:rPr>
              <w:instrText xml:space="preserve"> PAGEREF _Toc231857270 \h </w:instrText>
            </w:r>
            <w:r>
              <w:rPr>
                <w:noProof/>
                <w:webHidden/>
              </w:rPr>
            </w:r>
            <w:r>
              <w:rPr>
                <w:noProof/>
                <w:webHidden/>
              </w:rPr>
              <w:fldChar w:fldCharType="separate"/>
            </w:r>
            <w:r>
              <w:rPr>
                <w:noProof/>
                <w:webHidden/>
              </w:rPr>
              <w:t>7</w:t>
            </w:r>
            <w:r>
              <w:rPr>
                <w:noProof/>
                <w:webHidden/>
              </w:rPr>
              <w:fldChar w:fldCharType="end"/>
            </w:r>
          </w:hyperlink>
        </w:p>
        <w:p w:rsidR="009B2DDD" w:rsidRDefault="009B2DDD">
          <w:pPr>
            <w:pStyle w:val="TOC1"/>
            <w:tabs>
              <w:tab w:val="right" w:leader="dot" w:pos="9063"/>
            </w:tabs>
            <w:rPr>
              <w:noProof/>
            </w:rPr>
          </w:pPr>
          <w:hyperlink w:anchor="_Toc231857271" w:history="1">
            <w:r w:rsidRPr="008C68ED">
              <w:rPr>
                <w:rStyle w:val="Hyperlink"/>
                <w:rFonts w:eastAsia="Times New Roman"/>
                <w:noProof/>
              </w:rPr>
              <w:t>VI. Results</w:t>
            </w:r>
            <w:r>
              <w:rPr>
                <w:noProof/>
                <w:webHidden/>
              </w:rPr>
              <w:tab/>
            </w:r>
            <w:r>
              <w:rPr>
                <w:noProof/>
                <w:webHidden/>
              </w:rPr>
              <w:fldChar w:fldCharType="begin"/>
            </w:r>
            <w:r>
              <w:rPr>
                <w:noProof/>
                <w:webHidden/>
              </w:rPr>
              <w:instrText xml:space="preserve"> PAGEREF _Toc231857271 \h </w:instrText>
            </w:r>
            <w:r>
              <w:rPr>
                <w:noProof/>
                <w:webHidden/>
              </w:rPr>
            </w:r>
            <w:r>
              <w:rPr>
                <w:noProof/>
                <w:webHidden/>
              </w:rPr>
              <w:fldChar w:fldCharType="separate"/>
            </w:r>
            <w:r>
              <w:rPr>
                <w:noProof/>
                <w:webHidden/>
              </w:rPr>
              <w:t>24</w:t>
            </w:r>
            <w:r>
              <w:rPr>
                <w:noProof/>
                <w:webHidden/>
              </w:rPr>
              <w:fldChar w:fldCharType="end"/>
            </w:r>
          </w:hyperlink>
        </w:p>
        <w:p w:rsidR="009B2DDD" w:rsidRDefault="009B2DDD">
          <w:pPr>
            <w:pStyle w:val="TOC1"/>
            <w:tabs>
              <w:tab w:val="right" w:leader="dot" w:pos="9063"/>
            </w:tabs>
            <w:rPr>
              <w:noProof/>
            </w:rPr>
          </w:pPr>
          <w:hyperlink w:anchor="_Toc231857272" w:history="1">
            <w:r w:rsidRPr="008C68ED">
              <w:rPr>
                <w:rStyle w:val="Hyperlink"/>
                <w:rFonts w:eastAsia="Times New Roman"/>
                <w:noProof/>
              </w:rPr>
              <w:t>VII. Conclusion</w:t>
            </w:r>
            <w:r>
              <w:rPr>
                <w:noProof/>
                <w:webHidden/>
              </w:rPr>
              <w:tab/>
            </w:r>
            <w:r>
              <w:rPr>
                <w:noProof/>
                <w:webHidden/>
              </w:rPr>
              <w:fldChar w:fldCharType="begin"/>
            </w:r>
            <w:r>
              <w:rPr>
                <w:noProof/>
                <w:webHidden/>
              </w:rPr>
              <w:instrText xml:space="preserve"> PAGEREF _Toc231857272 \h </w:instrText>
            </w:r>
            <w:r>
              <w:rPr>
                <w:noProof/>
                <w:webHidden/>
              </w:rPr>
            </w:r>
            <w:r>
              <w:rPr>
                <w:noProof/>
                <w:webHidden/>
              </w:rPr>
              <w:fldChar w:fldCharType="separate"/>
            </w:r>
            <w:r>
              <w:rPr>
                <w:noProof/>
                <w:webHidden/>
              </w:rPr>
              <w:t>27</w:t>
            </w:r>
            <w:r>
              <w:rPr>
                <w:noProof/>
                <w:webHidden/>
              </w:rPr>
              <w:fldChar w:fldCharType="end"/>
            </w:r>
          </w:hyperlink>
        </w:p>
        <w:p w:rsidR="009B2DDD" w:rsidRDefault="009B2DDD">
          <w:pPr>
            <w:pStyle w:val="TOC1"/>
            <w:tabs>
              <w:tab w:val="right" w:leader="dot" w:pos="9063"/>
            </w:tabs>
            <w:rPr>
              <w:noProof/>
            </w:rPr>
          </w:pPr>
          <w:hyperlink w:anchor="_Toc231857273" w:history="1">
            <w:r w:rsidRPr="008C68ED">
              <w:rPr>
                <w:rStyle w:val="Hyperlink"/>
                <w:rFonts w:eastAsia="Times New Roman"/>
                <w:noProof/>
              </w:rPr>
              <w:t>VIII. References</w:t>
            </w:r>
            <w:r>
              <w:rPr>
                <w:noProof/>
                <w:webHidden/>
              </w:rPr>
              <w:tab/>
            </w:r>
            <w:r>
              <w:rPr>
                <w:noProof/>
                <w:webHidden/>
              </w:rPr>
              <w:fldChar w:fldCharType="begin"/>
            </w:r>
            <w:r>
              <w:rPr>
                <w:noProof/>
                <w:webHidden/>
              </w:rPr>
              <w:instrText xml:space="preserve"> PAGEREF _Toc231857273 \h </w:instrText>
            </w:r>
            <w:r>
              <w:rPr>
                <w:noProof/>
                <w:webHidden/>
              </w:rPr>
            </w:r>
            <w:r>
              <w:rPr>
                <w:noProof/>
                <w:webHidden/>
              </w:rPr>
              <w:fldChar w:fldCharType="separate"/>
            </w:r>
            <w:r>
              <w:rPr>
                <w:noProof/>
                <w:webHidden/>
              </w:rPr>
              <w:t>28</w:t>
            </w:r>
            <w:r>
              <w:rPr>
                <w:noProof/>
                <w:webHidden/>
              </w:rPr>
              <w:fldChar w:fldCharType="end"/>
            </w:r>
          </w:hyperlink>
        </w:p>
        <w:p w:rsidR="009B2DDD" w:rsidRDefault="009B2DDD">
          <w:r>
            <w:rPr>
              <w:b/>
              <w:bCs/>
              <w:noProof/>
            </w:rPr>
            <w:fldChar w:fldCharType="end"/>
          </w:r>
        </w:p>
      </w:sdtContent>
    </w:sdt>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1D1353" w:rsidRDefault="001D1353" w:rsidP="00F76ED4"/>
    <w:p w:rsidR="00503748" w:rsidRPr="00503748" w:rsidRDefault="00503748" w:rsidP="00F76ED4">
      <w:pPr>
        <w:pStyle w:val="Heading1"/>
        <w:rPr>
          <w:rFonts w:eastAsia="Times New Roman"/>
        </w:rPr>
      </w:pPr>
      <w:bookmarkStart w:id="4" w:name="_Toc231857263"/>
      <w:r w:rsidRPr="00503748">
        <w:rPr>
          <w:rFonts w:eastAsia="Times New Roman"/>
        </w:rPr>
        <w:lastRenderedPageBreak/>
        <w:t>I. Abstract</w:t>
      </w:r>
      <w:bookmarkEnd w:id="4"/>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Aptiva is an adaptive e</w:t>
      </w:r>
      <w:r w:rsidRPr="007F12E3">
        <w:rPr>
          <w:rFonts w:ascii="Times New Roman" w:eastAsia="Times New Roman" w:hAnsi="Times New Roman" w:cs="Times New Roman"/>
          <w:sz w:val="24"/>
          <w:szCs w:val="24"/>
        </w:rPr>
        <w:noBreakHyphen/>
        <w:t>learning platform designed to address the persistent challenge of delivering inclusive education in low</w:t>
      </w:r>
      <w:r w:rsidRPr="007F12E3">
        <w:rPr>
          <w:rFonts w:ascii="Times New Roman" w:eastAsia="Times New Roman" w:hAnsi="Times New Roman" w:cs="Times New Roman"/>
          <w:sz w:val="24"/>
          <w:szCs w:val="24"/>
        </w:rPr>
        <w:noBreakHyphen/>
        <w:t>resource connectivity environments. Unlike conventional platforms that assume stable broadband, Aptiva dynamically adjust</w:t>
      </w:r>
      <w:r>
        <w:rPr>
          <w:rFonts w:ascii="Times New Roman" w:eastAsia="Times New Roman" w:hAnsi="Times New Roman" w:cs="Times New Roman"/>
          <w:sz w:val="24"/>
          <w:szCs w:val="24"/>
        </w:rPr>
        <w:t xml:space="preserve">s its content delivery </w:t>
      </w:r>
      <w:proofErr w:type="gramStart"/>
      <w:r>
        <w:rPr>
          <w:rFonts w:ascii="Times New Roman" w:eastAsia="Times New Roman" w:hAnsi="Times New Roman" w:cs="Times New Roman"/>
          <w:sz w:val="24"/>
          <w:szCs w:val="24"/>
        </w:rPr>
        <w:t xml:space="preserve">formats </w:t>
      </w:r>
      <w:r w:rsidRPr="007F12E3">
        <w:rPr>
          <w:rFonts w:ascii="Times New Roman" w:eastAsia="Times New Roman" w:hAnsi="Times New Roman" w:cs="Times New Roman"/>
          <w:sz w:val="24"/>
          <w:szCs w:val="24"/>
        </w:rPr>
        <w:t xml:space="preserve"> seamlessly</w:t>
      </w:r>
      <w:proofErr w:type="gramEnd"/>
      <w:r w:rsidRPr="007F12E3">
        <w:rPr>
          <w:rFonts w:ascii="Times New Roman" w:eastAsia="Times New Roman" w:hAnsi="Times New Roman" w:cs="Times New Roman"/>
          <w:sz w:val="24"/>
          <w:szCs w:val="24"/>
        </w:rPr>
        <w:t xml:space="preserve"> switching between HD video, SD video, audio</w:t>
      </w:r>
      <w:r w:rsidRPr="007F12E3">
        <w:rPr>
          <w:rFonts w:ascii="Times New Roman" w:eastAsia="Times New Roman" w:hAnsi="Times New Roman" w:cs="Times New Roman"/>
          <w:sz w:val="24"/>
          <w:szCs w:val="24"/>
        </w:rPr>
        <w:noBreakHyphen/>
        <w:t>only, and offli</w:t>
      </w:r>
      <w:r>
        <w:rPr>
          <w:rFonts w:ascii="Times New Roman" w:eastAsia="Times New Roman" w:hAnsi="Times New Roman" w:cs="Times New Roman"/>
          <w:sz w:val="24"/>
          <w:szCs w:val="24"/>
        </w:rPr>
        <w:t xml:space="preserve">ne cached modes </w:t>
      </w:r>
      <w:r w:rsidRPr="007F12E3">
        <w:rPr>
          <w:rFonts w:ascii="Times New Roman" w:eastAsia="Times New Roman" w:hAnsi="Times New Roman" w:cs="Times New Roman"/>
          <w:sz w:val="24"/>
          <w:szCs w:val="24"/>
        </w:rPr>
        <w:t xml:space="preserve"> to ensure uninterrupted learning experiences. This adaptability is powered by real</w:t>
      </w:r>
      <w:r w:rsidRPr="007F12E3">
        <w:rPr>
          <w:rFonts w:ascii="Times New Roman" w:eastAsia="Times New Roman" w:hAnsi="Times New Roman" w:cs="Times New Roman"/>
          <w:sz w:val="24"/>
          <w:szCs w:val="24"/>
        </w:rPr>
        <w:noBreakHyphen/>
        <w:t>time network monitoring, Quality of Experience (</w:t>
      </w:r>
      <w:proofErr w:type="spellStart"/>
      <w:r w:rsidRPr="007F12E3">
        <w:rPr>
          <w:rFonts w:ascii="Times New Roman" w:eastAsia="Times New Roman" w:hAnsi="Times New Roman" w:cs="Times New Roman"/>
          <w:sz w:val="24"/>
          <w:szCs w:val="24"/>
        </w:rPr>
        <w:t>QoE</w:t>
      </w:r>
      <w:proofErr w:type="spellEnd"/>
      <w:r w:rsidRPr="007F12E3">
        <w:rPr>
          <w:rFonts w:ascii="Times New Roman" w:eastAsia="Times New Roman" w:hAnsi="Times New Roman" w:cs="Times New Roman"/>
          <w:sz w:val="24"/>
          <w:szCs w:val="24"/>
        </w:rPr>
        <w:t>) feedback loops, and machine learning</w:t>
      </w:r>
      <w:r w:rsidRPr="007F12E3">
        <w:rPr>
          <w:rFonts w:ascii="Times New Roman" w:eastAsia="Times New Roman" w:hAnsi="Times New Roman" w:cs="Times New Roman"/>
          <w:sz w:val="24"/>
          <w:szCs w:val="24"/>
        </w:rPr>
        <w:noBreakHyphen/>
        <w:t>driven recommendation engines, making Aptiva both resilient and intelligent.</w:t>
      </w:r>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The platform’s identity, expressed through the tagline </w:t>
      </w:r>
      <w:r w:rsidRPr="007F12E3">
        <w:rPr>
          <w:rFonts w:ascii="Times New Roman" w:eastAsia="Times New Roman" w:hAnsi="Times New Roman" w:cs="Times New Roman"/>
          <w:i/>
          <w:iCs/>
          <w:sz w:val="24"/>
          <w:szCs w:val="24"/>
        </w:rPr>
        <w:t>“Intelligence that adapts to you”</w:t>
      </w:r>
      <w:r w:rsidRPr="007F12E3">
        <w:rPr>
          <w:rFonts w:ascii="Times New Roman" w:eastAsia="Times New Roman" w:hAnsi="Times New Roman" w:cs="Times New Roman"/>
          <w:sz w:val="24"/>
          <w:szCs w:val="24"/>
        </w:rPr>
        <w:t>, reflects its mission to empower learners by removing infrastructural barriers and personalizing the educational journey. Aptiva’s design philosophy emphasizes accessibility, clarity, and technological sophistication, ensuring that even students with low</w:t>
      </w:r>
      <w:r w:rsidRPr="007F12E3">
        <w:rPr>
          <w:rFonts w:ascii="Times New Roman" w:eastAsia="Times New Roman" w:hAnsi="Times New Roman" w:cs="Times New Roman"/>
          <w:sz w:val="24"/>
          <w:szCs w:val="24"/>
        </w:rPr>
        <w:noBreakHyphen/>
        <w:t>end devices or unstable connections can participate fully in digital learning.</w:t>
      </w:r>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This report focuses on </w:t>
      </w:r>
      <w:r w:rsidRPr="007F12E3">
        <w:rPr>
          <w:rFonts w:ascii="Times New Roman" w:eastAsia="Times New Roman" w:hAnsi="Times New Roman" w:cs="Times New Roman"/>
          <w:b/>
          <w:bCs/>
          <w:sz w:val="24"/>
          <w:szCs w:val="24"/>
        </w:rPr>
        <w:t>Task 5: UI Design and Implementation</w:t>
      </w:r>
      <w:r w:rsidRPr="007F12E3">
        <w:rPr>
          <w:rFonts w:ascii="Times New Roman" w:eastAsia="Times New Roman" w:hAnsi="Times New Roman" w:cs="Times New Roman"/>
          <w:sz w:val="24"/>
          <w:szCs w:val="24"/>
        </w:rPr>
        <w:t>, where Aptiva’s vision is translated into a tangible user interface. Through a carefully engineered brand identity, a dark</w:t>
      </w:r>
      <w:r w:rsidRPr="007F12E3">
        <w:rPr>
          <w:rFonts w:ascii="Times New Roman" w:eastAsia="Times New Roman" w:hAnsi="Times New Roman" w:cs="Times New Roman"/>
          <w:sz w:val="24"/>
          <w:szCs w:val="24"/>
        </w:rPr>
        <w:noBreakHyphen/>
        <w:t>first visual design system, and a Flutter</w:t>
      </w:r>
      <w:r w:rsidRPr="007F12E3">
        <w:rPr>
          <w:rFonts w:ascii="Times New Roman" w:eastAsia="Times New Roman" w:hAnsi="Times New Roman" w:cs="Times New Roman"/>
          <w:sz w:val="24"/>
          <w:szCs w:val="24"/>
        </w:rPr>
        <w:noBreakHyphen/>
        <w:t>based frontend implementation, Aptiva demonstrates how adaptive intelligence can be communicated to learners in a professional, user</w:t>
      </w:r>
      <w:r w:rsidRPr="007F12E3">
        <w:rPr>
          <w:rFonts w:ascii="Times New Roman" w:eastAsia="Times New Roman" w:hAnsi="Times New Roman" w:cs="Times New Roman"/>
          <w:sz w:val="24"/>
          <w:szCs w:val="24"/>
        </w:rPr>
        <w:noBreakHyphen/>
        <w:t>friendly, and academically defensible manner.</w:t>
      </w: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Default="007F12E3" w:rsidP="00F76ED4">
      <w:pPr>
        <w:spacing w:before="100" w:beforeAutospacing="1" w:after="100" w:afterAutospacing="1"/>
        <w:rPr>
          <w:rFonts w:ascii="Times New Roman" w:eastAsia="Times New Roman" w:hAnsi="Times New Roman" w:cs="Times New Roman"/>
          <w:sz w:val="24"/>
          <w:szCs w:val="24"/>
        </w:rPr>
      </w:pPr>
    </w:p>
    <w:p w:rsidR="007F12E3" w:rsidRPr="00503748" w:rsidRDefault="007F12E3" w:rsidP="00F76ED4">
      <w:pPr>
        <w:spacing w:before="100" w:beforeAutospacing="1" w:after="100" w:afterAutospacing="1"/>
        <w:rPr>
          <w:rFonts w:ascii="Times New Roman" w:eastAsia="Times New Roman" w:hAnsi="Times New Roman" w:cs="Times New Roman"/>
          <w:sz w:val="24"/>
          <w:szCs w:val="24"/>
        </w:rPr>
      </w:pPr>
    </w:p>
    <w:p w:rsidR="00503748" w:rsidRPr="00503748" w:rsidRDefault="00503748" w:rsidP="00F76ED4">
      <w:pPr>
        <w:pStyle w:val="Heading1"/>
        <w:rPr>
          <w:rFonts w:eastAsia="Times New Roman"/>
        </w:rPr>
      </w:pPr>
      <w:bookmarkStart w:id="5" w:name="_Toc231857264"/>
      <w:r w:rsidRPr="00503748">
        <w:rPr>
          <w:rFonts w:eastAsia="Times New Roman"/>
        </w:rPr>
        <w:lastRenderedPageBreak/>
        <w:t>II. Introduction</w:t>
      </w:r>
      <w:bookmarkEnd w:id="5"/>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Many e</w:t>
      </w:r>
      <w:r w:rsidRPr="007F12E3">
        <w:rPr>
          <w:rFonts w:ascii="Times New Roman" w:eastAsia="Times New Roman" w:hAnsi="Times New Roman" w:cs="Times New Roman"/>
          <w:sz w:val="24"/>
          <w:szCs w:val="24"/>
        </w:rPr>
        <w:noBreakHyphen/>
        <w:t>learning platforms assume stable broadband, which excludes learners in low</w:t>
      </w:r>
      <w:r w:rsidRPr="007F12E3">
        <w:rPr>
          <w:rFonts w:ascii="Times New Roman" w:eastAsia="Times New Roman" w:hAnsi="Times New Roman" w:cs="Times New Roman"/>
          <w:sz w:val="24"/>
          <w:szCs w:val="24"/>
        </w:rPr>
        <w:noBreakHyphen/>
        <w:t>resource regions such as Sub</w:t>
      </w:r>
      <w:r w:rsidRPr="007F12E3">
        <w:rPr>
          <w:rFonts w:ascii="Times New Roman" w:eastAsia="Times New Roman" w:hAnsi="Times New Roman" w:cs="Times New Roman"/>
          <w:sz w:val="24"/>
          <w:szCs w:val="24"/>
        </w:rPr>
        <w:noBreakHyphen/>
        <w:t xml:space="preserve">Saharan Africa where bandwidth often drops below 200 kbps. </w:t>
      </w:r>
      <w:r w:rsidRPr="007F12E3">
        <w:rPr>
          <w:rFonts w:ascii="Times New Roman" w:eastAsia="Times New Roman" w:hAnsi="Times New Roman" w:cs="Times New Roman"/>
          <w:b/>
          <w:bCs/>
          <w:sz w:val="24"/>
          <w:szCs w:val="24"/>
        </w:rPr>
        <w:t>Aptiva</w:t>
      </w:r>
      <w:r w:rsidRPr="007F12E3">
        <w:rPr>
          <w:rFonts w:ascii="Times New Roman" w:eastAsia="Times New Roman" w:hAnsi="Times New Roman" w:cs="Times New Roman"/>
          <w:sz w:val="24"/>
          <w:szCs w:val="24"/>
        </w:rPr>
        <w:t xml:space="preserve"> was designed to overcome this barrier by adapting dynamically to network conditions and ensuring continuity of learning through HD, SD, audio</w:t>
      </w:r>
      <w:r w:rsidRPr="007F12E3">
        <w:rPr>
          <w:rFonts w:ascii="Times New Roman" w:eastAsia="Times New Roman" w:hAnsi="Times New Roman" w:cs="Times New Roman"/>
          <w:sz w:val="24"/>
          <w:szCs w:val="24"/>
        </w:rPr>
        <w:noBreakHyphen/>
        <w:t xml:space="preserve">only, and offline modes. Its brand identity — </w:t>
      </w:r>
      <w:r w:rsidRPr="007F12E3">
        <w:rPr>
          <w:rFonts w:ascii="Times New Roman" w:eastAsia="Times New Roman" w:hAnsi="Times New Roman" w:cs="Times New Roman"/>
          <w:i/>
          <w:iCs/>
          <w:sz w:val="24"/>
          <w:szCs w:val="24"/>
        </w:rPr>
        <w:t>“Intelligence that adapts to you”</w:t>
      </w:r>
      <w:r w:rsidRPr="007F12E3">
        <w:rPr>
          <w:rFonts w:ascii="Times New Roman" w:eastAsia="Times New Roman" w:hAnsi="Times New Roman" w:cs="Times New Roman"/>
          <w:sz w:val="24"/>
          <w:szCs w:val="24"/>
        </w:rPr>
        <w:t xml:space="preserve"> — reflects a mission of inclusivity and adaptability.</w:t>
      </w:r>
    </w:p>
    <w:p w:rsid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This report focuses on </w:t>
      </w:r>
      <w:r w:rsidRPr="007F12E3">
        <w:rPr>
          <w:rFonts w:ascii="Times New Roman" w:eastAsia="Times New Roman" w:hAnsi="Times New Roman" w:cs="Times New Roman"/>
          <w:b/>
          <w:bCs/>
          <w:sz w:val="24"/>
          <w:szCs w:val="24"/>
        </w:rPr>
        <w:t>Task 5: UI Design and Implementation</w:t>
      </w:r>
      <w:r w:rsidRPr="007F12E3">
        <w:rPr>
          <w:rFonts w:ascii="Times New Roman" w:eastAsia="Times New Roman" w:hAnsi="Times New Roman" w:cs="Times New Roman"/>
          <w:sz w:val="24"/>
          <w:szCs w:val="24"/>
        </w:rPr>
        <w:t>, showing how Aptiva’s vision is translated into a user</w:t>
      </w:r>
      <w:r w:rsidRPr="007F12E3">
        <w:rPr>
          <w:rFonts w:ascii="Times New Roman" w:eastAsia="Times New Roman" w:hAnsi="Times New Roman" w:cs="Times New Roman"/>
          <w:sz w:val="24"/>
          <w:szCs w:val="24"/>
        </w:rPr>
        <w:noBreakHyphen/>
        <w:t>friendly interface. The UI embodies clarity, accessibility, and adaptability, ensuring that the technical sophistication of the backend is matched by an engaging and professional learner experience.</w:t>
      </w:r>
    </w:p>
    <w:p w:rsidR="007F12E3" w:rsidRDefault="007F12E3" w:rsidP="00F76ED4">
      <w:pPr>
        <w:spacing w:before="100" w:beforeAutospacing="1" w:after="100" w:afterAutospacing="1"/>
        <w:jc w:val="both"/>
        <w:rPr>
          <w:rFonts w:ascii="Times New Roman" w:eastAsia="Times New Roman" w:hAnsi="Times New Roman" w:cs="Times New Roman"/>
          <w:sz w:val="24"/>
          <w:szCs w:val="24"/>
        </w:rPr>
      </w:pPr>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p>
    <w:p w:rsidR="00503748" w:rsidRPr="00503748" w:rsidRDefault="00503748" w:rsidP="00F76ED4">
      <w:pPr>
        <w:pStyle w:val="Heading1"/>
        <w:rPr>
          <w:rFonts w:eastAsia="Times New Roman"/>
        </w:rPr>
      </w:pPr>
      <w:bookmarkStart w:id="6" w:name="_Toc231857265"/>
      <w:r w:rsidRPr="00503748">
        <w:rPr>
          <w:rFonts w:eastAsia="Times New Roman"/>
        </w:rPr>
        <w:t>III. Recap of Requirement Analysis</w:t>
      </w:r>
      <w:bookmarkEnd w:id="6"/>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The foundation of Aptiva’s design was laid during the requirement analysis stage. Here, the team identified both </w:t>
      </w:r>
      <w:r w:rsidRPr="007F12E3">
        <w:rPr>
          <w:rFonts w:ascii="Times New Roman" w:eastAsia="Times New Roman" w:hAnsi="Times New Roman" w:cs="Times New Roman"/>
          <w:b/>
          <w:bCs/>
          <w:sz w:val="24"/>
          <w:szCs w:val="24"/>
        </w:rPr>
        <w:t>functional</w:t>
      </w:r>
      <w:r w:rsidRPr="007F12E3">
        <w:rPr>
          <w:rFonts w:ascii="Times New Roman" w:eastAsia="Times New Roman" w:hAnsi="Times New Roman" w:cs="Times New Roman"/>
          <w:sz w:val="24"/>
          <w:szCs w:val="24"/>
        </w:rPr>
        <w:t xml:space="preserve"> and </w:t>
      </w:r>
      <w:r w:rsidRPr="007F12E3">
        <w:rPr>
          <w:rFonts w:ascii="Times New Roman" w:eastAsia="Times New Roman" w:hAnsi="Times New Roman" w:cs="Times New Roman"/>
          <w:b/>
          <w:bCs/>
          <w:sz w:val="24"/>
          <w:szCs w:val="24"/>
        </w:rPr>
        <w:t>non</w:t>
      </w:r>
      <w:r w:rsidRPr="007F12E3">
        <w:rPr>
          <w:rFonts w:ascii="Times New Roman" w:eastAsia="Times New Roman" w:hAnsi="Times New Roman" w:cs="Times New Roman"/>
          <w:b/>
          <w:bCs/>
          <w:sz w:val="24"/>
          <w:szCs w:val="24"/>
        </w:rPr>
        <w:noBreakHyphen/>
        <w:t>functional requirements</w:t>
      </w:r>
      <w:r w:rsidRPr="007F12E3">
        <w:rPr>
          <w:rFonts w:ascii="Times New Roman" w:eastAsia="Times New Roman" w:hAnsi="Times New Roman" w:cs="Times New Roman"/>
          <w:sz w:val="24"/>
          <w:szCs w:val="24"/>
        </w:rPr>
        <w:t xml:space="preserve"> that would guide every subsequent decision. Functionally, Aptiva needed to provide secure authentication, adaptive content delivery across multiple formats (HD, SD, audio, offline), course browsing and enrolment, interactive quizzes, and AI</w:t>
      </w:r>
      <w:r w:rsidRPr="007F12E3">
        <w:rPr>
          <w:rFonts w:ascii="Times New Roman" w:eastAsia="Times New Roman" w:hAnsi="Times New Roman" w:cs="Times New Roman"/>
          <w:sz w:val="24"/>
          <w:szCs w:val="24"/>
        </w:rPr>
        <w:noBreakHyphen/>
        <w:t>powered recommendations. Non</w:t>
      </w:r>
      <w:r w:rsidRPr="007F12E3">
        <w:rPr>
          <w:rFonts w:ascii="Times New Roman" w:eastAsia="Times New Roman" w:hAnsi="Times New Roman" w:cs="Times New Roman"/>
          <w:sz w:val="24"/>
          <w:szCs w:val="24"/>
        </w:rPr>
        <w:noBreakHyphen/>
        <w:t>functional requirements emphasized performance benchmarks such as sub</w:t>
      </w:r>
      <w:r w:rsidRPr="007F12E3">
        <w:rPr>
          <w:rFonts w:ascii="Times New Roman" w:eastAsia="Times New Roman" w:hAnsi="Times New Roman" w:cs="Times New Roman"/>
          <w:sz w:val="24"/>
          <w:szCs w:val="24"/>
        </w:rPr>
        <w:noBreakHyphen/>
        <w:t xml:space="preserve">3 second video load times, robust security through </w:t>
      </w:r>
      <w:proofErr w:type="spellStart"/>
      <w:r w:rsidRPr="007F12E3">
        <w:rPr>
          <w:rFonts w:ascii="Times New Roman" w:eastAsia="Times New Roman" w:hAnsi="Times New Roman" w:cs="Times New Roman"/>
          <w:sz w:val="24"/>
          <w:szCs w:val="24"/>
        </w:rPr>
        <w:t>bcrypt</w:t>
      </w:r>
      <w:proofErr w:type="spellEnd"/>
      <w:r w:rsidRPr="007F12E3">
        <w:rPr>
          <w:rFonts w:ascii="Times New Roman" w:eastAsia="Times New Roman" w:hAnsi="Times New Roman" w:cs="Times New Roman"/>
          <w:sz w:val="24"/>
          <w:szCs w:val="24"/>
        </w:rPr>
        <w:t xml:space="preserve"> hashing and JWT storage, and usability standards aligned with WCAG 2.1 AA accessibility guidelines. Reliability was also critical, with offline continuity mandated for at least 72 hours without internet access.</w:t>
      </w:r>
    </w:p>
    <w:p w:rsid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In essence, the requirement analysis ensured that Aptiva was not just another e</w:t>
      </w:r>
      <w:r w:rsidRPr="007F12E3">
        <w:rPr>
          <w:rFonts w:ascii="Times New Roman" w:eastAsia="Times New Roman" w:hAnsi="Times New Roman" w:cs="Times New Roman"/>
          <w:sz w:val="24"/>
          <w:szCs w:val="24"/>
        </w:rPr>
        <w:noBreakHyphen/>
        <w:t xml:space="preserve">learning app, but a </w:t>
      </w:r>
      <w:r w:rsidRPr="007F12E3">
        <w:rPr>
          <w:rFonts w:ascii="Times New Roman" w:eastAsia="Times New Roman" w:hAnsi="Times New Roman" w:cs="Times New Roman"/>
          <w:b/>
          <w:bCs/>
          <w:sz w:val="24"/>
          <w:szCs w:val="24"/>
        </w:rPr>
        <w:t>resilient, inclusive, and performance</w:t>
      </w:r>
      <w:r w:rsidRPr="007F12E3">
        <w:rPr>
          <w:rFonts w:ascii="Times New Roman" w:eastAsia="Times New Roman" w:hAnsi="Times New Roman" w:cs="Times New Roman"/>
          <w:b/>
          <w:bCs/>
          <w:sz w:val="24"/>
          <w:szCs w:val="24"/>
        </w:rPr>
        <w:noBreakHyphen/>
        <w:t>driven platform</w:t>
      </w:r>
      <w:r w:rsidRPr="007F12E3">
        <w:rPr>
          <w:rFonts w:ascii="Times New Roman" w:eastAsia="Times New Roman" w:hAnsi="Times New Roman" w:cs="Times New Roman"/>
          <w:sz w:val="24"/>
          <w:szCs w:val="24"/>
        </w:rPr>
        <w:t xml:space="preserve"> engineered for low</w:t>
      </w:r>
      <w:r w:rsidRPr="007F12E3">
        <w:rPr>
          <w:rFonts w:ascii="Times New Roman" w:eastAsia="Times New Roman" w:hAnsi="Times New Roman" w:cs="Times New Roman"/>
          <w:sz w:val="24"/>
          <w:szCs w:val="24"/>
        </w:rPr>
        <w:noBreakHyphen/>
        <w:t>resource environments. These requirements became the compass for the UI design choices in Task 5, ensuring that every visual and functional element was rooted in necessity rather than aesthetics alone.</w:t>
      </w:r>
    </w:p>
    <w:p w:rsidR="007F12E3" w:rsidRDefault="007F12E3" w:rsidP="00F76ED4">
      <w:pPr>
        <w:spacing w:before="100" w:beforeAutospacing="1" w:after="100" w:afterAutospacing="1"/>
        <w:jc w:val="both"/>
        <w:rPr>
          <w:rFonts w:ascii="Times New Roman" w:eastAsia="Times New Roman" w:hAnsi="Times New Roman" w:cs="Times New Roman"/>
          <w:sz w:val="24"/>
          <w:szCs w:val="24"/>
        </w:rPr>
      </w:pPr>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p>
    <w:p w:rsidR="00503748" w:rsidRPr="00503748" w:rsidRDefault="00503748" w:rsidP="00F76ED4">
      <w:pPr>
        <w:pStyle w:val="Heading1"/>
        <w:rPr>
          <w:rFonts w:eastAsia="Times New Roman"/>
        </w:rPr>
      </w:pPr>
      <w:bookmarkStart w:id="7" w:name="_Toc231857266"/>
      <w:r w:rsidRPr="00503748">
        <w:rPr>
          <w:rFonts w:eastAsia="Times New Roman"/>
        </w:rPr>
        <w:lastRenderedPageBreak/>
        <w:t>IV. Recap of System Design</w:t>
      </w:r>
      <w:bookmarkEnd w:id="7"/>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System design provided the architectural backbone that translated requirements into actionable models. Aptiva was conceptualized as a </w:t>
      </w:r>
      <w:r w:rsidRPr="007F12E3">
        <w:rPr>
          <w:rFonts w:ascii="Times New Roman" w:eastAsia="Times New Roman" w:hAnsi="Times New Roman" w:cs="Times New Roman"/>
          <w:b/>
          <w:bCs/>
          <w:sz w:val="24"/>
          <w:szCs w:val="24"/>
        </w:rPr>
        <w:t>multi</w:t>
      </w:r>
      <w:r w:rsidRPr="007F12E3">
        <w:rPr>
          <w:rFonts w:ascii="Times New Roman" w:eastAsia="Times New Roman" w:hAnsi="Times New Roman" w:cs="Times New Roman"/>
          <w:b/>
          <w:bCs/>
          <w:sz w:val="24"/>
          <w:szCs w:val="24"/>
        </w:rPr>
        <w:noBreakHyphen/>
        <w:t>tier system</w:t>
      </w:r>
      <w:r w:rsidRPr="007F12E3">
        <w:rPr>
          <w:rFonts w:ascii="Times New Roman" w:eastAsia="Times New Roman" w:hAnsi="Times New Roman" w:cs="Times New Roman"/>
          <w:sz w:val="24"/>
          <w:szCs w:val="24"/>
        </w:rPr>
        <w:t>: Flutter clients at the presentation layer, Node.js/Django servers at the application layer, PostgreSQL databases at the data tier, and cloud services such as Firebase and Agora at the external services tier.</w:t>
      </w:r>
    </w:p>
    <w:p w:rsidR="007F12E3" w:rsidRP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Diagrams such as </w:t>
      </w:r>
      <w:r w:rsidRPr="007F12E3">
        <w:rPr>
          <w:rFonts w:ascii="Times New Roman" w:eastAsia="Times New Roman" w:hAnsi="Times New Roman" w:cs="Times New Roman"/>
          <w:b/>
          <w:bCs/>
          <w:sz w:val="24"/>
          <w:szCs w:val="24"/>
        </w:rPr>
        <w:t>Context Models, Data Flow Diagrams (DFDs), Use Case Diagrams, and Deployment Models</w:t>
      </w:r>
      <w:r w:rsidRPr="007F12E3">
        <w:rPr>
          <w:rFonts w:ascii="Times New Roman" w:eastAsia="Times New Roman" w:hAnsi="Times New Roman" w:cs="Times New Roman"/>
          <w:sz w:val="24"/>
          <w:szCs w:val="24"/>
        </w:rPr>
        <w:t xml:space="preserve"> mapped out how students, instructors, and administrators interact with the system. For example, the adaptive delivery engine was modelled to show seamless transitions between HD, SD, audio</w:t>
      </w:r>
      <w:r w:rsidRPr="007F12E3">
        <w:rPr>
          <w:rFonts w:ascii="Times New Roman" w:eastAsia="Times New Roman" w:hAnsi="Times New Roman" w:cs="Times New Roman"/>
          <w:sz w:val="24"/>
          <w:szCs w:val="24"/>
        </w:rPr>
        <w:noBreakHyphen/>
        <w:t xml:space="preserve">only, and offline modes, while the deployment diagram illustrated how </w:t>
      </w:r>
      <w:proofErr w:type="spellStart"/>
      <w:r w:rsidRPr="007F12E3">
        <w:rPr>
          <w:rFonts w:ascii="Times New Roman" w:eastAsia="Times New Roman" w:hAnsi="Times New Roman" w:cs="Times New Roman"/>
          <w:sz w:val="24"/>
          <w:szCs w:val="24"/>
        </w:rPr>
        <w:t>FFmpeg</w:t>
      </w:r>
      <w:proofErr w:type="spellEnd"/>
      <w:r w:rsidRPr="007F12E3">
        <w:rPr>
          <w:rFonts w:ascii="Times New Roman" w:eastAsia="Times New Roman" w:hAnsi="Times New Roman" w:cs="Times New Roman"/>
          <w:sz w:val="24"/>
          <w:szCs w:val="24"/>
        </w:rPr>
        <w:t xml:space="preserve"> media servers and Firebase authentication integrate with the Flutter frontend.</w:t>
      </w:r>
    </w:p>
    <w:p w:rsidR="007F12E3" w:rsidRDefault="007F12E3" w:rsidP="00F76ED4">
      <w:pPr>
        <w:spacing w:before="100" w:beforeAutospacing="1" w:after="100" w:afterAutospacing="1"/>
        <w:jc w:val="both"/>
        <w:rPr>
          <w:rFonts w:ascii="Times New Roman" w:eastAsia="Times New Roman" w:hAnsi="Times New Roman" w:cs="Times New Roman"/>
          <w:sz w:val="24"/>
          <w:szCs w:val="24"/>
        </w:rPr>
      </w:pPr>
      <w:r w:rsidRPr="007F12E3">
        <w:rPr>
          <w:rFonts w:ascii="Times New Roman" w:eastAsia="Times New Roman" w:hAnsi="Times New Roman" w:cs="Times New Roman"/>
          <w:sz w:val="24"/>
          <w:szCs w:val="24"/>
        </w:rPr>
        <w:t xml:space="preserve">This design stage ensured that Aptiva’s UI implementation in Task 5 was not isolated, but rather a </w:t>
      </w:r>
      <w:r w:rsidRPr="007F12E3">
        <w:rPr>
          <w:rFonts w:ascii="Times New Roman" w:eastAsia="Times New Roman" w:hAnsi="Times New Roman" w:cs="Times New Roman"/>
          <w:b/>
          <w:bCs/>
          <w:sz w:val="24"/>
          <w:szCs w:val="24"/>
        </w:rPr>
        <w:t xml:space="preserve">faithful representation of </w:t>
      </w:r>
      <w:proofErr w:type="gramStart"/>
      <w:r w:rsidRPr="007F12E3">
        <w:rPr>
          <w:rFonts w:ascii="Times New Roman" w:eastAsia="Times New Roman" w:hAnsi="Times New Roman" w:cs="Times New Roman"/>
          <w:b/>
          <w:bCs/>
          <w:sz w:val="24"/>
          <w:szCs w:val="24"/>
        </w:rPr>
        <w:t>a well</w:t>
      </w:r>
      <w:proofErr w:type="gramEnd"/>
      <w:r w:rsidRPr="007F12E3">
        <w:rPr>
          <w:rFonts w:ascii="Times New Roman" w:eastAsia="Times New Roman" w:hAnsi="Times New Roman" w:cs="Times New Roman"/>
          <w:b/>
          <w:bCs/>
          <w:sz w:val="24"/>
          <w:szCs w:val="24"/>
        </w:rPr>
        <w:noBreakHyphen/>
        <w:t>engineered system architecture</w:t>
      </w:r>
      <w:r w:rsidR="00F76ED4">
        <w:rPr>
          <w:rFonts w:ascii="Times New Roman" w:eastAsia="Times New Roman" w:hAnsi="Times New Roman" w:cs="Times New Roman"/>
          <w:sz w:val="24"/>
          <w:szCs w:val="24"/>
        </w:rPr>
        <w:t xml:space="preserve">. The UI screens </w:t>
      </w:r>
      <w:r w:rsidRPr="007F12E3">
        <w:rPr>
          <w:rFonts w:ascii="Times New Roman" w:eastAsia="Times New Roman" w:hAnsi="Times New Roman" w:cs="Times New Roman"/>
          <w:sz w:val="24"/>
          <w:szCs w:val="24"/>
        </w:rPr>
        <w:t>splash, login, dashboard, video pla</w:t>
      </w:r>
      <w:r w:rsidR="00F76ED4">
        <w:rPr>
          <w:rFonts w:ascii="Times New Roman" w:eastAsia="Times New Roman" w:hAnsi="Times New Roman" w:cs="Times New Roman"/>
          <w:sz w:val="24"/>
          <w:szCs w:val="24"/>
        </w:rPr>
        <w:t>yer, and audio</w:t>
      </w:r>
      <w:r w:rsidR="00F76ED4">
        <w:rPr>
          <w:rFonts w:ascii="Times New Roman" w:eastAsia="Times New Roman" w:hAnsi="Times New Roman" w:cs="Times New Roman"/>
          <w:sz w:val="24"/>
          <w:szCs w:val="24"/>
        </w:rPr>
        <w:noBreakHyphen/>
        <w:t xml:space="preserve">only mode </w:t>
      </w:r>
      <w:r w:rsidRPr="007F12E3">
        <w:rPr>
          <w:rFonts w:ascii="Times New Roman" w:eastAsia="Times New Roman" w:hAnsi="Times New Roman" w:cs="Times New Roman"/>
          <w:sz w:val="24"/>
          <w:szCs w:val="24"/>
        </w:rPr>
        <w:t>are direct manifestations of these design models, proving the traceability between requirements, design, and implementation.</w:t>
      </w:r>
    </w:p>
    <w:p w:rsidR="00F76ED4" w:rsidRPr="007F12E3" w:rsidRDefault="00F76ED4" w:rsidP="00F76ED4">
      <w:pPr>
        <w:spacing w:before="100" w:beforeAutospacing="1" w:after="100" w:afterAutospacing="1"/>
        <w:jc w:val="both"/>
        <w:rPr>
          <w:rFonts w:ascii="Times New Roman" w:eastAsia="Times New Roman" w:hAnsi="Times New Roman" w:cs="Times New Roman"/>
          <w:sz w:val="24"/>
          <w:szCs w:val="24"/>
        </w:rPr>
      </w:pPr>
    </w:p>
    <w:p w:rsidR="00503748" w:rsidRDefault="00503748" w:rsidP="00F76ED4">
      <w:pPr>
        <w:pStyle w:val="Heading1"/>
        <w:rPr>
          <w:rFonts w:eastAsia="Times New Roman"/>
        </w:rPr>
      </w:pPr>
      <w:bookmarkStart w:id="8" w:name="_Toc231857267"/>
      <w:r w:rsidRPr="00503748">
        <w:rPr>
          <w:rFonts w:eastAsia="Times New Roman"/>
        </w:rPr>
        <w:t>V. UI Design and Implementation</w:t>
      </w:r>
      <w:bookmarkEnd w:id="8"/>
    </w:p>
    <w:p w:rsidR="00F76ED4" w:rsidRPr="00F76ED4" w:rsidRDefault="00F76ED4" w:rsidP="00F76ED4"/>
    <w:p w:rsidR="00503748" w:rsidRPr="007155F9" w:rsidRDefault="00503748" w:rsidP="00F76ED4">
      <w:pPr>
        <w:pStyle w:val="Subtitle"/>
        <w:rPr>
          <w:rStyle w:val="Strong"/>
          <w:sz w:val="27"/>
          <w:szCs w:val="27"/>
        </w:rPr>
      </w:pPr>
      <w:r w:rsidRPr="007155F9">
        <w:rPr>
          <w:rStyle w:val="Strong"/>
          <w:sz w:val="27"/>
          <w:szCs w:val="27"/>
        </w:rPr>
        <w:t>A. App Identity</w:t>
      </w:r>
    </w:p>
    <w:p w:rsidR="00F76ED4" w:rsidRDefault="00F76ED4" w:rsidP="00F76ED4">
      <w:pPr>
        <w:pStyle w:val="Subtitle"/>
      </w:pPr>
      <w:r>
        <w:t>1. Name and Rationale</w:t>
      </w:r>
    </w:p>
    <w:p w:rsidR="00F76ED4" w:rsidRDefault="00F76ED4" w:rsidP="00F76ED4">
      <w:pPr>
        <w:pStyle w:val="NormalWeb"/>
        <w:spacing w:line="276" w:lineRule="auto"/>
        <w:jc w:val="both"/>
      </w:pPr>
      <w:r>
        <w:t xml:space="preserve">The application is named </w:t>
      </w:r>
      <w:r>
        <w:rPr>
          <w:rStyle w:val="Strong"/>
        </w:rPr>
        <w:t>Aptiva</w:t>
      </w:r>
      <w:r>
        <w:t xml:space="preserve">, derived from the Latin root </w:t>
      </w:r>
      <w:proofErr w:type="spellStart"/>
      <w:r>
        <w:rPr>
          <w:rStyle w:val="Emphasis"/>
        </w:rPr>
        <w:t>aptus</w:t>
      </w:r>
      <w:proofErr w:type="spellEnd"/>
      <w:r>
        <w:t xml:space="preserve"> meaning “fit, adapt, suitable,” combined with the suffix “</w:t>
      </w:r>
      <w:r>
        <w:noBreakHyphen/>
      </w:r>
      <w:proofErr w:type="spellStart"/>
      <w:r>
        <w:t>iva</w:t>
      </w:r>
      <w:proofErr w:type="spellEnd"/>
      <w:r>
        <w:t>,” which connotes vitality and ongoing intelligent behavior. This construction communicates three core ideas:</w:t>
      </w:r>
    </w:p>
    <w:p w:rsidR="00F76ED4" w:rsidRDefault="00F76ED4" w:rsidP="009A3FC0">
      <w:pPr>
        <w:pStyle w:val="NormalWeb"/>
        <w:numPr>
          <w:ilvl w:val="0"/>
          <w:numId w:val="2"/>
        </w:numPr>
        <w:spacing w:line="276" w:lineRule="auto"/>
        <w:jc w:val="both"/>
      </w:pPr>
      <w:r>
        <w:rPr>
          <w:rStyle w:val="Strong"/>
        </w:rPr>
        <w:t>Adaptation:</w:t>
      </w:r>
      <w:r>
        <w:t xml:space="preserve"> Aptiva dynamically adjusts to the learner’s network reality, ensuring continuity of education even under poor connectivity.</w:t>
      </w:r>
    </w:p>
    <w:p w:rsidR="00F76ED4" w:rsidRDefault="00F76ED4" w:rsidP="009A3FC0">
      <w:pPr>
        <w:pStyle w:val="NormalWeb"/>
        <w:numPr>
          <w:ilvl w:val="0"/>
          <w:numId w:val="2"/>
        </w:numPr>
        <w:spacing w:line="276" w:lineRule="auto"/>
        <w:jc w:val="both"/>
      </w:pPr>
      <w:r>
        <w:rPr>
          <w:rStyle w:val="Strong"/>
        </w:rPr>
        <w:t>Intelligence:</w:t>
      </w:r>
      <w:r>
        <w:t xml:space="preserve"> Aptiva integrates machine learning recommendations, Quality of Experience (</w:t>
      </w:r>
      <w:proofErr w:type="spellStart"/>
      <w:r>
        <w:t>QoE</w:t>
      </w:r>
      <w:proofErr w:type="spellEnd"/>
      <w:r>
        <w:t>) feedback loops, and adaptive algorithms to deliver personalized learning.</w:t>
      </w:r>
    </w:p>
    <w:p w:rsidR="00F76ED4" w:rsidRDefault="00F76ED4" w:rsidP="009A3FC0">
      <w:pPr>
        <w:pStyle w:val="NormalWeb"/>
        <w:numPr>
          <w:ilvl w:val="0"/>
          <w:numId w:val="2"/>
        </w:numPr>
        <w:spacing w:line="276" w:lineRule="auto"/>
        <w:jc w:val="both"/>
      </w:pPr>
      <w:r>
        <w:rPr>
          <w:rStyle w:val="Strong"/>
        </w:rPr>
        <w:t>Brevity:</w:t>
      </w:r>
      <w:r>
        <w:t xml:space="preserve"> The name is short, memorable, and works seamlessly in English and French, making it accessible to Cameroonian students and beyond.</w:t>
      </w:r>
    </w:p>
    <w:p w:rsidR="00F76ED4" w:rsidRDefault="00F76ED4" w:rsidP="00F76ED4">
      <w:pPr>
        <w:pStyle w:val="NormalWeb"/>
        <w:spacing w:line="276" w:lineRule="auto"/>
        <w:jc w:val="both"/>
      </w:pPr>
      <w:r>
        <w:t xml:space="preserve">The tagline — </w:t>
      </w:r>
      <w:r>
        <w:rPr>
          <w:rStyle w:val="Emphasis"/>
        </w:rPr>
        <w:t>“Intelligence that adapts to you”</w:t>
      </w:r>
      <w:r>
        <w:t xml:space="preserve"> — reinforces this identity, positioning Aptiva as a platform that empowers learners by removing infrastructural barriers and tailoring education to individual contexts.</w:t>
      </w:r>
    </w:p>
    <w:p w:rsidR="00F76ED4" w:rsidRDefault="00F76ED4" w:rsidP="00F76ED4">
      <w:pPr>
        <w:pStyle w:val="NormalWeb"/>
        <w:spacing w:line="276" w:lineRule="auto"/>
        <w:jc w:val="both"/>
      </w:pPr>
    </w:p>
    <w:p w:rsidR="00F76ED4" w:rsidRDefault="00F76ED4" w:rsidP="00F76ED4">
      <w:pPr>
        <w:pStyle w:val="Subtitle"/>
      </w:pPr>
      <w:r>
        <w:t>2. Brand Philosophy</w:t>
      </w:r>
    </w:p>
    <w:p w:rsidR="00F76ED4" w:rsidRDefault="00F76ED4" w:rsidP="00F76ED4">
      <w:pPr>
        <w:pStyle w:val="NormalWeb"/>
        <w:spacing w:line="276" w:lineRule="auto"/>
        <w:jc w:val="both"/>
      </w:pPr>
      <w:r>
        <w:t>Aptiva is not simply an e</w:t>
      </w:r>
      <w:r>
        <w:noBreakHyphen/>
        <w:t xml:space="preserve">learning app; it is an </w:t>
      </w:r>
      <w:r>
        <w:rPr>
          <w:rStyle w:val="Strong"/>
        </w:rPr>
        <w:t>adaptive learning intelligence</w:t>
      </w:r>
      <w:r>
        <w:t>. The brand communicates confidence, innovation, and technological leadership. Its philosophy is rooted in:</w:t>
      </w:r>
    </w:p>
    <w:p w:rsidR="00F76ED4" w:rsidRDefault="00F76ED4" w:rsidP="009A3FC0">
      <w:pPr>
        <w:pStyle w:val="NormalWeb"/>
        <w:numPr>
          <w:ilvl w:val="0"/>
          <w:numId w:val="3"/>
        </w:numPr>
        <w:spacing w:line="276" w:lineRule="auto"/>
        <w:jc w:val="both"/>
      </w:pPr>
      <w:r>
        <w:rPr>
          <w:rStyle w:val="Strong"/>
        </w:rPr>
        <w:t>Inclusivity:</w:t>
      </w:r>
      <w:r>
        <w:t xml:space="preserve"> Ensuring that students in low</w:t>
      </w:r>
      <w:r>
        <w:noBreakHyphen/>
        <w:t>resource settings are not excluded from digital education.</w:t>
      </w:r>
    </w:p>
    <w:p w:rsidR="00F76ED4" w:rsidRDefault="00F76ED4" w:rsidP="009A3FC0">
      <w:pPr>
        <w:pStyle w:val="NormalWeb"/>
        <w:numPr>
          <w:ilvl w:val="0"/>
          <w:numId w:val="3"/>
        </w:numPr>
        <w:spacing w:line="276" w:lineRule="auto"/>
        <w:jc w:val="both"/>
      </w:pPr>
      <w:r>
        <w:rPr>
          <w:rStyle w:val="Strong"/>
        </w:rPr>
        <w:t>Resilience:</w:t>
      </w:r>
      <w:r>
        <w:t xml:space="preserve"> Guaranteeing continuity of learning across fluctuating bandwidth conditions.</w:t>
      </w:r>
    </w:p>
    <w:p w:rsidR="00F76ED4" w:rsidRDefault="00F76ED4" w:rsidP="009A3FC0">
      <w:pPr>
        <w:pStyle w:val="NormalWeb"/>
        <w:numPr>
          <w:ilvl w:val="0"/>
          <w:numId w:val="3"/>
        </w:numPr>
        <w:spacing w:line="276" w:lineRule="auto"/>
        <w:jc w:val="both"/>
      </w:pPr>
      <w:r>
        <w:rPr>
          <w:rStyle w:val="Strong"/>
        </w:rPr>
        <w:t>Empowerment:</w:t>
      </w:r>
      <w:r>
        <w:t xml:space="preserve"> Giving learners control over their educational journey through adaptive insights and personalized recommendations.</w:t>
      </w:r>
    </w:p>
    <w:p w:rsidR="00F76ED4" w:rsidRDefault="00F76ED4" w:rsidP="00F76ED4">
      <w:pPr>
        <w:pStyle w:val="NormalWeb"/>
        <w:spacing w:line="276" w:lineRule="auto"/>
        <w:jc w:val="both"/>
      </w:pPr>
    </w:p>
    <w:p w:rsidR="00F76ED4" w:rsidRDefault="00F76ED4" w:rsidP="00F76ED4">
      <w:pPr>
        <w:pStyle w:val="Subtitle"/>
      </w:pPr>
      <w:r>
        <w:t>3. Visual Identity System</w:t>
      </w:r>
    </w:p>
    <w:p w:rsidR="00F76ED4" w:rsidRDefault="00F76ED4" w:rsidP="00F76ED4">
      <w:pPr>
        <w:pStyle w:val="NormalWeb"/>
        <w:spacing w:line="276" w:lineRule="auto"/>
        <w:jc w:val="both"/>
      </w:pPr>
      <w:r>
        <w:t xml:space="preserve">The </w:t>
      </w:r>
      <w:r>
        <w:rPr>
          <w:rStyle w:val="Strong"/>
        </w:rPr>
        <w:t>new Aptiva icon</w:t>
      </w:r>
      <w:r>
        <w:t xml:space="preserve"> embodies the platform’s adaptive intelligence through a futuristic and elegant design. It consists of a </w:t>
      </w:r>
      <w:r>
        <w:rPr>
          <w:rStyle w:val="Strong"/>
        </w:rPr>
        <w:t>stylized cyan diamond</w:t>
      </w:r>
      <w:r>
        <w:t xml:space="preserve"> centered within </w:t>
      </w:r>
      <w:r>
        <w:rPr>
          <w:rStyle w:val="Strong"/>
        </w:rPr>
        <w:t>concentric glowing circles</w:t>
      </w:r>
      <w:r>
        <w:t xml:space="preserve"> on a deep navy background. Beneath the icon, the wordmark “APTIVA” appears in small caps, followed by the larger “Aptiva” title and the tagline </w:t>
      </w:r>
      <w:r>
        <w:rPr>
          <w:rStyle w:val="Emphasis"/>
        </w:rPr>
        <w:t>“Intelligence that adapts to you.”</w:t>
      </w:r>
    </w:p>
    <w:p w:rsidR="00F76ED4" w:rsidRDefault="00F76ED4" w:rsidP="009B2DDD">
      <w:pPr>
        <w:pStyle w:val="Heading4"/>
      </w:pPr>
      <w:bookmarkStart w:id="9" w:name="_Toc231857268"/>
      <w:r>
        <w:t>Symbolism</w:t>
      </w:r>
      <w:bookmarkEnd w:id="9"/>
    </w:p>
    <w:p w:rsidR="00F76ED4" w:rsidRDefault="00F76ED4" w:rsidP="009A3FC0">
      <w:pPr>
        <w:pStyle w:val="NormalWeb"/>
        <w:numPr>
          <w:ilvl w:val="0"/>
          <w:numId w:val="8"/>
        </w:numPr>
        <w:spacing w:line="276" w:lineRule="auto"/>
        <w:jc w:val="both"/>
      </w:pPr>
      <w:r>
        <w:rPr>
          <w:rStyle w:val="Strong"/>
        </w:rPr>
        <w:t>Diamond Core:</w:t>
      </w:r>
      <w:r>
        <w:t xml:space="preserve"> Represents precision, resilience, and adaptability. The diamond has no fixed orientation, mirroring Aptiva’s ability to adjust seamlessly to any learning environment or network condition.</w:t>
      </w:r>
    </w:p>
    <w:p w:rsidR="00F76ED4" w:rsidRDefault="00F76ED4" w:rsidP="009A3FC0">
      <w:pPr>
        <w:pStyle w:val="NormalWeb"/>
        <w:numPr>
          <w:ilvl w:val="0"/>
          <w:numId w:val="8"/>
        </w:numPr>
        <w:spacing w:line="276" w:lineRule="auto"/>
        <w:jc w:val="both"/>
      </w:pPr>
      <w:r>
        <w:rPr>
          <w:rStyle w:val="Strong"/>
        </w:rPr>
        <w:t>Concentric Circles:</w:t>
      </w:r>
      <w:r>
        <w:t xml:space="preserve"> Symbolize connectivity, inclusivity, and the ripple effect of knowledge spreading outward. They also visually communicate depth and energy, reinforcing Aptiva’s futuristic identity.</w:t>
      </w:r>
    </w:p>
    <w:p w:rsidR="00F76ED4" w:rsidRDefault="00F76ED4" w:rsidP="009A3FC0">
      <w:pPr>
        <w:pStyle w:val="NormalWeb"/>
        <w:numPr>
          <w:ilvl w:val="0"/>
          <w:numId w:val="8"/>
        </w:numPr>
        <w:spacing w:line="276" w:lineRule="auto"/>
        <w:jc w:val="both"/>
      </w:pPr>
      <w:r>
        <w:rPr>
          <w:rStyle w:val="Strong"/>
        </w:rPr>
        <w:t>Glow Effect:</w:t>
      </w:r>
      <w:r>
        <w:t xml:space="preserve"> The cyan glow radiating from the diamond conveys intelligence, vitality, and technological sophistication. It suggests that Aptiva is not static software, but a living, adaptive intelligence.</w:t>
      </w:r>
    </w:p>
    <w:p w:rsidR="00F76ED4" w:rsidRDefault="00F76ED4" w:rsidP="009A3FC0">
      <w:pPr>
        <w:pStyle w:val="NormalWeb"/>
        <w:numPr>
          <w:ilvl w:val="0"/>
          <w:numId w:val="8"/>
        </w:numPr>
        <w:spacing w:line="276" w:lineRule="auto"/>
        <w:jc w:val="both"/>
      </w:pPr>
      <w:r>
        <w:rPr>
          <w:rStyle w:val="Strong"/>
        </w:rPr>
        <w:t>Typography Integration:</w:t>
      </w:r>
      <w:r>
        <w:t xml:space="preserve"> The stacked wordmark and tagline ensure immediate recognition of the brand’s name and mission, making the icon self</w:t>
      </w:r>
      <w:r>
        <w:noBreakHyphen/>
        <w:t>explanatory even when used standalone.</w:t>
      </w:r>
    </w:p>
    <w:p w:rsidR="00F76ED4" w:rsidRDefault="00F76ED4" w:rsidP="00F76ED4">
      <w:pPr>
        <w:pStyle w:val="NormalWeb"/>
        <w:spacing w:line="276" w:lineRule="auto"/>
        <w:jc w:val="both"/>
      </w:pPr>
    </w:p>
    <w:p w:rsidR="009B2DDD" w:rsidRDefault="009B2DDD" w:rsidP="00F76ED4">
      <w:pPr>
        <w:pStyle w:val="NormalWeb"/>
        <w:spacing w:line="276" w:lineRule="auto"/>
        <w:jc w:val="both"/>
      </w:pPr>
    </w:p>
    <w:p w:rsidR="009B2DDD" w:rsidRDefault="009B2DDD" w:rsidP="00F76ED4">
      <w:pPr>
        <w:pStyle w:val="NormalWeb"/>
        <w:spacing w:line="276" w:lineRule="auto"/>
        <w:jc w:val="both"/>
      </w:pPr>
    </w:p>
    <w:p w:rsidR="00F76ED4" w:rsidRDefault="00F76ED4" w:rsidP="009B2DDD">
      <w:pPr>
        <w:pStyle w:val="Heading4"/>
      </w:pPr>
      <w:bookmarkStart w:id="10" w:name="_Toc231857269"/>
      <w:r>
        <w:lastRenderedPageBreak/>
        <w:t>Practical Design Considerations</w:t>
      </w:r>
      <w:bookmarkEnd w:id="10"/>
    </w:p>
    <w:p w:rsidR="00F76ED4" w:rsidRDefault="00F76ED4" w:rsidP="009A3FC0">
      <w:pPr>
        <w:pStyle w:val="NormalWeb"/>
        <w:numPr>
          <w:ilvl w:val="0"/>
          <w:numId w:val="9"/>
        </w:numPr>
        <w:spacing w:line="276" w:lineRule="auto"/>
        <w:jc w:val="both"/>
      </w:pPr>
      <w:r>
        <w:rPr>
          <w:rStyle w:val="Strong"/>
        </w:rPr>
        <w:t>Scalability:</w:t>
      </w:r>
      <w:r>
        <w:t xml:space="preserve"> The icon is optimized for recognition at both small sizes (48×48dp for app launchers) and large sizes (1024×1024px for app store listings).</w:t>
      </w:r>
    </w:p>
    <w:p w:rsidR="00F76ED4" w:rsidRDefault="00F76ED4" w:rsidP="009A3FC0">
      <w:pPr>
        <w:pStyle w:val="NormalWeb"/>
        <w:numPr>
          <w:ilvl w:val="0"/>
          <w:numId w:val="9"/>
        </w:numPr>
        <w:spacing w:line="276" w:lineRule="auto"/>
        <w:jc w:val="both"/>
      </w:pPr>
      <w:r>
        <w:rPr>
          <w:rStyle w:val="Strong"/>
        </w:rPr>
        <w:t>Contrast:</w:t>
      </w:r>
      <w:r>
        <w:t xml:space="preserve"> The dark navy background ensures visibility on low</w:t>
      </w:r>
      <w:r>
        <w:noBreakHyphen/>
        <w:t>quality LCD screens, while the neon cyan accents remain sharp and readable.</w:t>
      </w:r>
    </w:p>
    <w:p w:rsidR="00F76ED4" w:rsidRDefault="00F76ED4" w:rsidP="009A3FC0">
      <w:pPr>
        <w:pStyle w:val="NormalWeb"/>
        <w:numPr>
          <w:ilvl w:val="0"/>
          <w:numId w:val="9"/>
        </w:numPr>
        <w:spacing w:line="276" w:lineRule="auto"/>
        <w:jc w:val="both"/>
      </w:pPr>
      <w:r>
        <w:rPr>
          <w:rStyle w:val="Strong"/>
        </w:rPr>
        <w:t>Consistency:</w:t>
      </w:r>
      <w:r>
        <w:t xml:space="preserve"> The icon integrates seamlessly with Aptiva’s dark</w:t>
      </w:r>
      <w:r>
        <w:noBreakHyphen/>
        <w:t>first color palette and typography system, ensuring brand cohesion across splash screens, login pages, and dashboards.</w:t>
      </w:r>
    </w:p>
    <w:p w:rsidR="00F76ED4" w:rsidRDefault="00F76ED4" w:rsidP="009B2DDD">
      <w:pPr>
        <w:pStyle w:val="Heading4"/>
      </w:pPr>
      <w:bookmarkStart w:id="11" w:name="_Toc231857270"/>
      <w:r>
        <w:t>Brand Alignment</w:t>
      </w:r>
      <w:bookmarkEnd w:id="11"/>
    </w:p>
    <w:p w:rsidR="00F76ED4" w:rsidRDefault="00F76ED4" w:rsidP="00F76ED4">
      <w:pPr>
        <w:pStyle w:val="NormalWeb"/>
        <w:spacing w:line="276" w:lineRule="auto"/>
        <w:jc w:val="both"/>
      </w:pPr>
      <w:r>
        <w:t xml:space="preserve">This updated icon strengthens Aptiva’s identity by visually reinforcing its tagline </w:t>
      </w:r>
      <w:r>
        <w:rPr>
          <w:rStyle w:val="Emphasis"/>
        </w:rPr>
        <w:t>“Intelligence that adapts to you.”</w:t>
      </w:r>
      <w:r>
        <w:t xml:space="preserve"> The diamond and concentric circles together communicate adaptability, intelligence, and inclusivity he three pillars of Aptiva’s mission. It is not just a logo, but a </w:t>
      </w:r>
      <w:r>
        <w:rPr>
          <w:rStyle w:val="Strong"/>
        </w:rPr>
        <w:t>visual manifesto</w:t>
      </w:r>
      <w:r>
        <w:t xml:space="preserve"> of the platform’s purpose: to illuminate learning paths and empower students regardless of their circumstances.</w:t>
      </w:r>
    </w:p>
    <w:p w:rsidR="00F76ED4" w:rsidRDefault="00F76ED4" w:rsidP="00F76ED4">
      <w:pPr>
        <w:pStyle w:val="NormalWeb"/>
        <w:spacing w:line="276" w:lineRule="auto"/>
        <w:jc w:val="both"/>
      </w:pPr>
    </w:p>
    <w:p w:rsidR="00F76ED4" w:rsidRDefault="00F76ED4" w:rsidP="00F76ED4">
      <w:pPr>
        <w:pStyle w:val="Subtitle"/>
      </w:pPr>
      <w:r>
        <w:t>4. Color System</w:t>
      </w:r>
    </w:p>
    <w:p w:rsidR="00F76ED4" w:rsidRDefault="00F76ED4" w:rsidP="00F76ED4">
      <w:pPr>
        <w:pStyle w:val="NormalWeb"/>
        <w:spacing w:line="276" w:lineRule="auto"/>
        <w:jc w:val="both"/>
      </w:pPr>
      <w:r>
        <w:t xml:space="preserve">Aptiva employs a </w:t>
      </w:r>
      <w:r>
        <w:rPr>
          <w:rStyle w:val="Strong"/>
        </w:rPr>
        <w:t>dark</w:t>
      </w:r>
      <w:r>
        <w:rPr>
          <w:rStyle w:val="Strong"/>
        </w:rPr>
        <w:noBreakHyphen/>
        <w:t>first palette</w:t>
      </w:r>
      <w:r>
        <w:t>, deliberately chosen to optimize usability on low</w:t>
      </w:r>
      <w:r>
        <w:noBreakHyphen/>
        <w:t>end devices and reduce battery consumption.</w:t>
      </w:r>
    </w:p>
    <w:p w:rsidR="00F76ED4" w:rsidRDefault="00F76ED4" w:rsidP="009A3FC0">
      <w:pPr>
        <w:pStyle w:val="NormalWeb"/>
        <w:numPr>
          <w:ilvl w:val="0"/>
          <w:numId w:val="4"/>
        </w:numPr>
        <w:spacing w:line="276" w:lineRule="auto"/>
        <w:jc w:val="both"/>
      </w:pPr>
      <w:r>
        <w:rPr>
          <w:rStyle w:val="Strong"/>
        </w:rPr>
        <w:t>Primary Accent:</w:t>
      </w:r>
      <w:r>
        <w:t xml:space="preserve"> Electric Cyan (#00D4FF) — buttons, links, progress bars.</w:t>
      </w:r>
    </w:p>
    <w:p w:rsidR="00F76ED4" w:rsidRDefault="00F76ED4" w:rsidP="009A3FC0">
      <w:pPr>
        <w:pStyle w:val="NormalWeb"/>
        <w:numPr>
          <w:ilvl w:val="0"/>
          <w:numId w:val="4"/>
        </w:numPr>
        <w:spacing w:line="276" w:lineRule="auto"/>
        <w:jc w:val="both"/>
      </w:pPr>
      <w:r>
        <w:rPr>
          <w:rStyle w:val="Strong"/>
        </w:rPr>
        <w:t>Secondary Accent:</w:t>
      </w:r>
      <w:r>
        <w:t xml:space="preserve"> Electric Indigo (#6366F1) — instructor features, AI badges.</w:t>
      </w:r>
    </w:p>
    <w:p w:rsidR="00F76ED4" w:rsidRDefault="00F76ED4" w:rsidP="009A3FC0">
      <w:pPr>
        <w:pStyle w:val="NormalWeb"/>
        <w:numPr>
          <w:ilvl w:val="0"/>
          <w:numId w:val="4"/>
        </w:numPr>
        <w:spacing w:line="276" w:lineRule="auto"/>
        <w:jc w:val="both"/>
      </w:pPr>
      <w:r>
        <w:rPr>
          <w:rStyle w:val="Strong"/>
        </w:rPr>
        <w:t>Success:</w:t>
      </w:r>
      <w:r>
        <w:t xml:space="preserve"> Electric Lime (#39D98A) — correct answers, sync success.</w:t>
      </w:r>
    </w:p>
    <w:p w:rsidR="00F76ED4" w:rsidRDefault="00F76ED4" w:rsidP="009A3FC0">
      <w:pPr>
        <w:pStyle w:val="NormalWeb"/>
        <w:numPr>
          <w:ilvl w:val="0"/>
          <w:numId w:val="4"/>
        </w:numPr>
        <w:spacing w:line="276" w:lineRule="auto"/>
        <w:jc w:val="both"/>
      </w:pPr>
      <w:r>
        <w:rPr>
          <w:rStyle w:val="Strong"/>
        </w:rPr>
        <w:t>Warning:</w:t>
      </w:r>
      <w:r>
        <w:t xml:space="preserve"> Amber (#FBBF24) — </w:t>
      </w:r>
      <w:proofErr w:type="gramStart"/>
      <w:r>
        <w:t>caution</w:t>
      </w:r>
      <w:proofErr w:type="gramEnd"/>
      <w:r>
        <w:t xml:space="preserve"> states, “Good” quality indicators.</w:t>
      </w:r>
    </w:p>
    <w:p w:rsidR="00F76ED4" w:rsidRDefault="00F76ED4" w:rsidP="009A3FC0">
      <w:pPr>
        <w:pStyle w:val="NormalWeb"/>
        <w:numPr>
          <w:ilvl w:val="0"/>
          <w:numId w:val="4"/>
        </w:numPr>
        <w:spacing w:line="276" w:lineRule="auto"/>
        <w:jc w:val="both"/>
      </w:pPr>
      <w:r>
        <w:rPr>
          <w:rStyle w:val="Strong"/>
        </w:rPr>
        <w:t>Danger/Alert:</w:t>
      </w:r>
      <w:r>
        <w:t xml:space="preserve"> Electric Rose (#F43F5E) — poor signal, audio</w:t>
      </w:r>
      <w:r>
        <w:noBreakHyphen/>
        <w:t>only mode.</w:t>
      </w:r>
    </w:p>
    <w:p w:rsidR="00F76ED4" w:rsidRDefault="00F76ED4" w:rsidP="009A3FC0">
      <w:pPr>
        <w:pStyle w:val="NormalWeb"/>
        <w:numPr>
          <w:ilvl w:val="0"/>
          <w:numId w:val="4"/>
        </w:numPr>
        <w:spacing w:line="276" w:lineRule="auto"/>
        <w:jc w:val="both"/>
      </w:pPr>
      <w:r>
        <w:rPr>
          <w:rStyle w:val="Strong"/>
        </w:rPr>
        <w:t>Background:</w:t>
      </w:r>
      <w:r>
        <w:t xml:space="preserve"> Space Navy (#0A0E1A) — the base of the entire visual system.</w:t>
      </w:r>
    </w:p>
    <w:p w:rsidR="00F76ED4" w:rsidRDefault="00F76ED4" w:rsidP="009A3FC0">
      <w:pPr>
        <w:pStyle w:val="NormalWeb"/>
        <w:numPr>
          <w:ilvl w:val="0"/>
          <w:numId w:val="4"/>
        </w:numPr>
        <w:spacing w:line="276" w:lineRule="auto"/>
        <w:jc w:val="both"/>
      </w:pPr>
      <w:r>
        <w:rPr>
          <w:rStyle w:val="Strong"/>
        </w:rPr>
        <w:t>Text:</w:t>
      </w:r>
      <w:r>
        <w:t xml:space="preserve"> Near White (#F8FAFC) for primary content, Silver (#94A3B8) for secondary, Slate (#64748B) for muted placeholders.</w:t>
      </w:r>
    </w:p>
    <w:p w:rsidR="00F76ED4" w:rsidRDefault="00F76ED4" w:rsidP="00F76ED4">
      <w:pPr>
        <w:pStyle w:val="NormalWeb"/>
        <w:spacing w:line="276" w:lineRule="auto"/>
        <w:jc w:val="both"/>
      </w:pPr>
      <w:r>
        <w:t xml:space="preserve">This palette communicates </w:t>
      </w:r>
      <w:r>
        <w:rPr>
          <w:rStyle w:val="Strong"/>
        </w:rPr>
        <w:t>futurism, clarity, and accessibility</w:t>
      </w:r>
      <w:r>
        <w:t>, while ensuring readability on low</w:t>
      </w:r>
      <w:r>
        <w:noBreakHyphen/>
        <w:t>quality LCD screens.</w:t>
      </w:r>
    </w:p>
    <w:p w:rsidR="007155F9" w:rsidRDefault="007155F9" w:rsidP="00F76ED4">
      <w:pPr>
        <w:pStyle w:val="NormalWeb"/>
        <w:spacing w:line="276" w:lineRule="auto"/>
        <w:jc w:val="both"/>
      </w:pPr>
    </w:p>
    <w:p w:rsidR="007155F9" w:rsidRDefault="007155F9" w:rsidP="00F76ED4">
      <w:pPr>
        <w:pStyle w:val="NormalWeb"/>
        <w:spacing w:line="276" w:lineRule="auto"/>
        <w:jc w:val="both"/>
      </w:pPr>
    </w:p>
    <w:p w:rsidR="009B2DDD" w:rsidRDefault="009B2DDD" w:rsidP="00F76ED4">
      <w:pPr>
        <w:pStyle w:val="NormalWeb"/>
        <w:spacing w:line="276" w:lineRule="auto"/>
        <w:jc w:val="both"/>
      </w:pPr>
    </w:p>
    <w:p w:rsidR="007155F9" w:rsidRDefault="007155F9" w:rsidP="00F76ED4">
      <w:pPr>
        <w:pStyle w:val="NormalWeb"/>
        <w:spacing w:line="276" w:lineRule="auto"/>
        <w:jc w:val="both"/>
      </w:pPr>
    </w:p>
    <w:p w:rsidR="00F76ED4" w:rsidRDefault="00F76ED4" w:rsidP="007155F9">
      <w:pPr>
        <w:pStyle w:val="Subtitle"/>
      </w:pPr>
      <w:r>
        <w:lastRenderedPageBreak/>
        <w:t>5. Typography System</w:t>
      </w:r>
    </w:p>
    <w:p w:rsidR="00F76ED4" w:rsidRDefault="00F76ED4" w:rsidP="007155F9">
      <w:pPr>
        <w:pStyle w:val="NormalWeb"/>
        <w:jc w:val="both"/>
      </w:pPr>
      <w:r>
        <w:t>Two typefaces were selected for maximum legibility and modern appeal:</w:t>
      </w:r>
    </w:p>
    <w:p w:rsidR="00F76ED4" w:rsidRDefault="00F76ED4" w:rsidP="009A3FC0">
      <w:pPr>
        <w:pStyle w:val="NormalWeb"/>
        <w:numPr>
          <w:ilvl w:val="0"/>
          <w:numId w:val="5"/>
        </w:numPr>
        <w:jc w:val="both"/>
      </w:pPr>
      <w:r>
        <w:rPr>
          <w:rStyle w:val="Strong"/>
        </w:rPr>
        <w:t>Poppins:</w:t>
      </w:r>
      <w:r>
        <w:t xml:space="preserve"> Bold and </w:t>
      </w:r>
      <w:proofErr w:type="spellStart"/>
      <w:r>
        <w:t>SemiBold</w:t>
      </w:r>
      <w:proofErr w:type="spellEnd"/>
      <w:r>
        <w:t xml:space="preserve"> weights for headings, titles, and wordmarks.</w:t>
      </w:r>
    </w:p>
    <w:p w:rsidR="00F76ED4" w:rsidRDefault="00F76ED4" w:rsidP="009A3FC0">
      <w:pPr>
        <w:pStyle w:val="NormalWeb"/>
        <w:numPr>
          <w:ilvl w:val="0"/>
          <w:numId w:val="5"/>
        </w:numPr>
        <w:jc w:val="both"/>
      </w:pPr>
      <w:r>
        <w:rPr>
          <w:rStyle w:val="Strong"/>
        </w:rPr>
        <w:t>Inter:</w:t>
      </w:r>
      <w:r>
        <w:t xml:space="preserve"> Regular weights for body text, captions, and metadata.</w:t>
      </w:r>
    </w:p>
    <w:p w:rsidR="00F76ED4" w:rsidRDefault="00F76ED4" w:rsidP="009A3FC0">
      <w:pPr>
        <w:pStyle w:val="NormalWeb"/>
        <w:numPr>
          <w:ilvl w:val="0"/>
          <w:numId w:val="5"/>
        </w:numPr>
        <w:jc w:val="both"/>
      </w:pPr>
      <w:r>
        <w:rPr>
          <w:rStyle w:val="Strong"/>
        </w:rPr>
        <w:t>Courier New:</w:t>
      </w:r>
      <w:r>
        <w:t xml:space="preserve"> Used sparingly for technical metrics (e.g., bandwidth values).</w:t>
      </w:r>
    </w:p>
    <w:p w:rsidR="00F76ED4" w:rsidRDefault="00F76ED4" w:rsidP="007155F9">
      <w:pPr>
        <w:pStyle w:val="NormalWeb"/>
        <w:jc w:val="both"/>
      </w:pPr>
      <w:r>
        <w:t xml:space="preserve">This combination balances </w:t>
      </w:r>
      <w:r>
        <w:rPr>
          <w:rStyle w:val="Strong"/>
        </w:rPr>
        <w:t>professional clarity with technological sophistication</w:t>
      </w:r>
      <w:r>
        <w:t>, ensuring readability across devices.</w:t>
      </w:r>
    </w:p>
    <w:p w:rsidR="007155F9" w:rsidRDefault="007155F9" w:rsidP="007155F9">
      <w:pPr>
        <w:pStyle w:val="NormalWeb"/>
        <w:jc w:val="both"/>
      </w:pPr>
    </w:p>
    <w:p w:rsidR="00F76ED4" w:rsidRDefault="00F76ED4" w:rsidP="007155F9">
      <w:pPr>
        <w:pStyle w:val="Subtitle"/>
      </w:pPr>
      <w:r>
        <w:t>6. Iconography</w:t>
      </w:r>
    </w:p>
    <w:p w:rsidR="00F76ED4" w:rsidRDefault="00F76ED4" w:rsidP="007155F9">
      <w:pPr>
        <w:pStyle w:val="NormalWeb"/>
        <w:spacing w:line="276" w:lineRule="auto"/>
        <w:jc w:val="both"/>
      </w:pPr>
      <w:r>
        <w:t xml:space="preserve">Aptiva uses </w:t>
      </w:r>
      <w:r>
        <w:rPr>
          <w:rStyle w:val="Strong"/>
        </w:rPr>
        <w:t>Material Design Icons</w:t>
      </w:r>
      <w:r>
        <w:t xml:space="preserve"> with rounded corners for consistency.</w:t>
      </w:r>
    </w:p>
    <w:p w:rsidR="00F76ED4" w:rsidRDefault="00F76ED4" w:rsidP="009A3FC0">
      <w:pPr>
        <w:pStyle w:val="NormalWeb"/>
        <w:numPr>
          <w:ilvl w:val="0"/>
          <w:numId w:val="6"/>
        </w:numPr>
        <w:spacing w:line="276" w:lineRule="auto"/>
        <w:jc w:val="both"/>
      </w:pPr>
      <w:r>
        <w:t>Standard sizes: 24dp for actions, 48dp for features, 72dp for illustrations.</w:t>
      </w:r>
    </w:p>
    <w:p w:rsidR="00F76ED4" w:rsidRDefault="00F76ED4" w:rsidP="009A3FC0">
      <w:pPr>
        <w:pStyle w:val="NormalWeb"/>
        <w:numPr>
          <w:ilvl w:val="0"/>
          <w:numId w:val="6"/>
        </w:numPr>
        <w:spacing w:line="276" w:lineRule="auto"/>
        <w:jc w:val="both"/>
      </w:pPr>
      <w:r>
        <w:t xml:space="preserve">Icons are semantically colored: cyan for primary, rose for alerts, </w:t>
      </w:r>
      <w:proofErr w:type="gramStart"/>
      <w:r>
        <w:t>lime</w:t>
      </w:r>
      <w:proofErr w:type="gramEnd"/>
      <w:r>
        <w:t xml:space="preserve"> for success.</w:t>
      </w:r>
    </w:p>
    <w:p w:rsidR="00F76ED4" w:rsidRDefault="00F76ED4" w:rsidP="009A3FC0">
      <w:pPr>
        <w:pStyle w:val="NormalWeb"/>
        <w:numPr>
          <w:ilvl w:val="0"/>
          <w:numId w:val="6"/>
        </w:numPr>
        <w:spacing w:line="276" w:lineRule="auto"/>
        <w:jc w:val="both"/>
      </w:pPr>
      <w:r>
        <w:t xml:space="preserve">Network quality indicators employ </w:t>
      </w:r>
      <w:r>
        <w:rPr>
          <w:rStyle w:val="Strong"/>
        </w:rPr>
        <w:t>animated Lottie JSON icons</w:t>
      </w:r>
      <w:r>
        <w:t>, providing smooth transitions between Excellent, Good, Poor, and Offline states.</w:t>
      </w:r>
    </w:p>
    <w:p w:rsidR="00F76ED4" w:rsidRDefault="00F76ED4" w:rsidP="009A3FC0">
      <w:pPr>
        <w:pStyle w:val="NormalWeb"/>
        <w:numPr>
          <w:ilvl w:val="0"/>
          <w:numId w:val="6"/>
        </w:numPr>
        <w:spacing w:line="276" w:lineRule="auto"/>
        <w:jc w:val="both"/>
      </w:pPr>
      <w:r>
        <w:t>Accessibility is prioritized: all icons include semantic labels for screen readers (</w:t>
      </w:r>
      <w:proofErr w:type="spellStart"/>
      <w:r>
        <w:t>VoiceOver</w:t>
      </w:r>
      <w:proofErr w:type="spellEnd"/>
      <w:r>
        <w:t xml:space="preserve">, </w:t>
      </w:r>
      <w:proofErr w:type="spellStart"/>
      <w:r>
        <w:t>TalkBack</w:t>
      </w:r>
      <w:proofErr w:type="spellEnd"/>
      <w:r>
        <w:t>).</w:t>
      </w:r>
    </w:p>
    <w:p w:rsidR="007155F9" w:rsidRDefault="007155F9" w:rsidP="007155F9">
      <w:pPr>
        <w:pStyle w:val="NormalWeb"/>
        <w:spacing w:line="276" w:lineRule="auto"/>
        <w:jc w:val="both"/>
      </w:pPr>
    </w:p>
    <w:p w:rsidR="00F76ED4" w:rsidRDefault="00F76ED4" w:rsidP="007155F9">
      <w:pPr>
        <w:pStyle w:val="Subtitle"/>
      </w:pPr>
      <w:r>
        <w:t>7. Design Principles</w:t>
      </w:r>
    </w:p>
    <w:p w:rsidR="00F76ED4" w:rsidRDefault="00F76ED4" w:rsidP="007155F9">
      <w:pPr>
        <w:pStyle w:val="NormalWeb"/>
        <w:spacing w:line="276" w:lineRule="auto"/>
        <w:jc w:val="both"/>
      </w:pPr>
      <w:r>
        <w:t>Aptiva’s identity is reinforced by six guiding principles:</w:t>
      </w:r>
    </w:p>
    <w:p w:rsidR="00F76ED4" w:rsidRDefault="00F76ED4" w:rsidP="009A3FC0">
      <w:pPr>
        <w:pStyle w:val="NormalWeb"/>
        <w:numPr>
          <w:ilvl w:val="0"/>
          <w:numId w:val="7"/>
        </w:numPr>
        <w:spacing w:line="276" w:lineRule="auto"/>
        <w:jc w:val="both"/>
      </w:pPr>
      <w:r>
        <w:rPr>
          <w:rStyle w:val="Strong"/>
        </w:rPr>
        <w:t>Dark</w:t>
      </w:r>
      <w:r>
        <w:rPr>
          <w:rStyle w:val="Strong"/>
        </w:rPr>
        <w:noBreakHyphen/>
        <w:t>First Intelligence:</w:t>
      </w:r>
      <w:r>
        <w:t xml:space="preserve"> Every screen uses Space Navy as the base, optimized for OLED and low brightness.</w:t>
      </w:r>
    </w:p>
    <w:p w:rsidR="00F76ED4" w:rsidRDefault="00F76ED4" w:rsidP="009A3FC0">
      <w:pPr>
        <w:pStyle w:val="NormalWeb"/>
        <w:numPr>
          <w:ilvl w:val="0"/>
          <w:numId w:val="7"/>
        </w:numPr>
        <w:spacing w:line="276" w:lineRule="auto"/>
        <w:jc w:val="both"/>
      </w:pPr>
      <w:r>
        <w:rPr>
          <w:rStyle w:val="Strong"/>
        </w:rPr>
        <w:t>Signal Transparency:</w:t>
      </w:r>
      <w:r>
        <w:t xml:space="preserve"> Network quality is always visible, never hidden.</w:t>
      </w:r>
    </w:p>
    <w:p w:rsidR="00F76ED4" w:rsidRDefault="00F76ED4" w:rsidP="009A3FC0">
      <w:pPr>
        <w:pStyle w:val="NormalWeb"/>
        <w:numPr>
          <w:ilvl w:val="0"/>
          <w:numId w:val="7"/>
        </w:numPr>
        <w:spacing w:line="276" w:lineRule="auto"/>
        <w:jc w:val="both"/>
      </w:pPr>
      <w:r>
        <w:rPr>
          <w:rStyle w:val="Strong"/>
        </w:rPr>
        <w:t>Progressive Disclosure:</w:t>
      </w:r>
      <w:r>
        <w:t xml:space="preserve"> Show minimal information first, reveal details on demand.</w:t>
      </w:r>
    </w:p>
    <w:p w:rsidR="00F76ED4" w:rsidRDefault="00F76ED4" w:rsidP="009A3FC0">
      <w:pPr>
        <w:pStyle w:val="NormalWeb"/>
        <w:numPr>
          <w:ilvl w:val="0"/>
          <w:numId w:val="7"/>
        </w:numPr>
        <w:spacing w:line="276" w:lineRule="auto"/>
        <w:jc w:val="both"/>
      </w:pPr>
      <w:r>
        <w:rPr>
          <w:rStyle w:val="Strong"/>
        </w:rPr>
        <w:t>Adaptive Communication:</w:t>
      </w:r>
      <w:r>
        <w:t xml:space="preserve"> UI clearly communicates current mode (e.g., banners for audio</w:t>
      </w:r>
      <w:r>
        <w:noBreakHyphen/>
        <w:t>only, badges for offline).</w:t>
      </w:r>
    </w:p>
    <w:p w:rsidR="00F76ED4" w:rsidRDefault="00F76ED4" w:rsidP="009A3FC0">
      <w:pPr>
        <w:pStyle w:val="NormalWeb"/>
        <w:numPr>
          <w:ilvl w:val="0"/>
          <w:numId w:val="7"/>
        </w:numPr>
        <w:spacing w:line="276" w:lineRule="auto"/>
        <w:jc w:val="both"/>
      </w:pPr>
      <w:r>
        <w:rPr>
          <w:rStyle w:val="Strong"/>
        </w:rPr>
        <w:t>Accessible by Default:</w:t>
      </w:r>
      <w:r>
        <w:t xml:space="preserve"> WCAG 2.1 AA compliance, 48dp touch targets, minimum 12sp text size.</w:t>
      </w:r>
    </w:p>
    <w:p w:rsidR="00F76ED4" w:rsidRDefault="00F76ED4" w:rsidP="009A3FC0">
      <w:pPr>
        <w:pStyle w:val="NormalWeb"/>
        <w:numPr>
          <w:ilvl w:val="0"/>
          <w:numId w:val="7"/>
        </w:numPr>
        <w:spacing w:line="276" w:lineRule="auto"/>
        <w:jc w:val="both"/>
      </w:pPr>
      <w:r>
        <w:rPr>
          <w:rStyle w:val="Strong"/>
        </w:rPr>
        <w:t>Futuristic Restraint:</w:t>
      </w:r>
      <w:r>
        <w:t xml:space="preserve"> In</w:t>
      </w:r>
      <w:r w:rsidR="007155F9">
        <w:t xml:space="preserve">novation without overwhelming </w:t>
      </w:r>
      <w:r>
        <w:t>limited accent colors, clean geometric forms.</w:t>
      </w:r>
    </w:p>
    <w:p w:rsidR="007155F9" w:rsidRDefault="007155F9" w:rsidP="007155F9">
      <w:pPr>
        <w:pStyle w:val="NormalWeb"/>
        <w:spacing w:line="276" w:lineRule="auto"/>
        <w:jc w:val="both"/>
      </w:pPr>
    </w:p>
    <w:p w:rsidR="009B2DDD" w:rsidRDefault="009B2DDD" w:rsidP="007155F9">
      <w:pPr>
        <w:pStyle w:val="NormalWeb"/>
        <w:spacing w:line="276" w:lineRule="auto"/>
        <w:jc w:val="both"/>
      </w:pPr>
    </w:p>
    <w:p w:rsidR="009B2DDD" w:rsidRDefault="009B2DDD" w:rsidP="007155F9">
      <w:pPr>
        <w:pStyle w:val="NormalWeb"/>
        <w:spacing w:line="276" w:lineRule="auto"/>
        <w:jc w:val="both"/>
      </w:pPr>
    </w:p>
    <w:p w:rsidR="007155F9" w:rsidRPr="007155F9" w:rsidRDefault="00503748" w:rsidP="007155F9">
      <w:pPr>
        <w:pStyle w:val="Subtitle"/>
        <w:rPr>
          <w:b/>
          <w:bCs/>
          <w:sz w:val="27"/>
          <w:szCs w:val="27"/>
        </w:rPr>
      </w:pPr>
      <w:r w:rsidRPr="007155F9">
        <w:rPr>
          <w:rStyle w:val="Strong"/>
          <w:sz w:val="27"/>
          <w:szCs w:val="27"/>
        </w:rPr>
        <w:lastRenderedPageBreak/>
        <w:t>B. Visual Design</w:t>
      </w:r>
    </w:p>
    <w:p w:rsidR="007155F9" w:rsidRPr="007155F9" w:rsidRDefault="007155F9" w:rsidP="007155F9">
      <w:pPr>
        <w:pStyle w:val="Subtitle"/>
        <w:rPr>
          <w:rStyle w:val="Strong"/>
        </w:rPr>
      </w:pPr>
      <w:r w:rsidRPr="007155F9">
        <w:rPr>
          <w:rStyle w:val="Strong"/>
        </w:rPr>
        <w:t>1. Design Philosophy</w:t>
      </w:r>
    </w:p>
    <w:p w:rsidR="007155F9" w:rsidRDefault="007155F9" w:rsidP="007155F9">
      <w:pPr>
        <w:pStyle w:val="NormalWeb"/>
        <w:spacing w:line="276" w:lineRule="auto"/>
        <w:jc w:val="both"/>
      </w:pPr>
      <w:r>
        <w:t xml:space="preserve">Aptiva’s visual design is not just aesthetic; it is functional, adaptive, and inclusive. The </w:t>
      </w:r>
      <w:r>
        <w:rPr>
          <w:rStyle w:val="Strong"/>
        </w:rPr>
        <w:t>dark</w:t>
      </w:r>
      <w:r>
        <w:rPr>
          <w:rStyle w:val="Strong"/>
        </w:rPr>
        <w:noBreakHyphen/>
        <w:t>first approach</w:t>
      </w:r>
      <w:r>
        <w:t xml:space="preserve"> reduces power consumption on low</w:t>
      </w:r>
      <w:r>
        <w:noBreakHyphen/>
        <w:t xml:space="preserve">end devices, while neon accents ensure clarity even on poor LCD screens. Every design choice is tied to the platform’s mission: </w:t>
      </w:r>
      <w:r>
        <w:rPr>
          <w:rStyle w:val="Emphasis"/>
        </w:rPr>
        <w:t>“Intelligence that adapts to you.”</w:t>
      </w:r>
      <w:r>
        <w:t xml:space="preserve"> The design communicates </w:t>
      </w:r>
      <w:r>
        <w:rPr>
          <w:rStyle w:val="Strong"/>
        </w:rPr>
        <w:t>futurism, accessibility, and resilience</w:t>
      </w:r>
      <w:r>
        <w:t>, ensuring learners feel empowered rather than constrained by technology.</w:t>
      </w:r>
    </w:p>
    <w:p w:rsidR="007155F9" w:rsidRDefault="007155F9" w:rsidP="007155F9">
      <w:pPr>
        <w:pStyle w:val="NormalWeb"/>
        <w:spacing w:line="276" w:lineRule="auto"/>
        <w:jc w:val="both"/>
      </w:pPr>
    </w:p>
    <w:p w:rsidR="007155F9" w:rsidRPr="007155F9" w:rsidRDefault="007155F9" w:rsidP="007155F9">
      <w:pPr>
        <w:pStyle w:val="Subtitle"/>
        <w:rPr>
          <w:rStyle w:val="Strong"/>
        </w:rPr>
      </w:pPr>
      <w:r w:rsidRPr="007155F9">
        <w:rPr>
          <w:rStyle w:val="Strong"/>
        </w:rPr>
        <w:t>2. Color System</w:t>
      </w:r>
    </w:p>
    <w:p w:rsidR="007155F9" w:rsidRDefault="007155F9" w:rsidP="007155F9">
      <w:pPr>
        <w:pStyle w:val="NormalWeb"/>
        <w:spacing w:line="276" w:lineRule="auto"/>
        <w:jc w:val="both"/>
      </w:pPr>
      <w:r>
        <w:t>The Aptiva palette is deliberately futuristic:</w:t>
      </w:r>
    </w:p>
    <w:p w:rsidR="007155F9" w:rsidRDefault="007155F9" w:rsidP="009A3FC0">
      <w:pPr>
        <w:pStyle w:val="NormalWeb"/>
        <w:numPr>
          <w:ilvl w:val="0"/>
          <w:numId w:val="10"/>
        </w:numPr>
        <w:spacing w:line="276" w:lineRule="auto"/>
        <w:jc w:val="both"/>
      </w:pPr>
      <w:r>
        <w:rPr>
          <w:rStyle w:val="Strong"/>
        </w:rPr>
        <w:t>Space Navy (#0A0E1A):</w:t>
      </w:r>
      <w:r>
        <w:t xml:space="preserve"> Base background, symbolizing depth and modernity.</w:t>
      </w:r>
    </w:p>
    <w:p w:rsidR="007155F9" w:rsidRDefault="007155F9" w:rsidP="009A3FC0">
      <w:pPr>
        <w:pStyle w:val="NormalWeb"/>
        <w:numPr>
          <w:ilvl w:val="0"/>
          <w:numId w:val="10"/>
        </w:numPr>
        <w:spacing w:line="276" w:lineRule="auto"/>
        <w:jc w:val="both"/>
      </w:pPr>
      <w:r>
        <w:rPr>
          <w:rStyle w:val="Strong"/>
        </w:rPr>
        <w:t>Electric Cyan (#00D4FF):</w:t>
      </w:r>
      <w:r>
        <w:t xml:space="preserve"> Primary accent for buttons, links, </w:t>
      </w:r>
      <w:proofErr w:type="gramStart"/>
      <w:r>
        <w:t>progress</w:t>
      </w:r>
      <w:proofErr w:type="gramEnd"/>
      <w:r>
        <w:t xml:space="preserve"> bars.</w:t>
      </w:r>
    </w:p>
    <w:p w:rsidR="007155F9" w:rsidRDefault="007155F9" w:rsidP="009A3FC0">
      <w:pPr>
        <w:pStyle w:val="NormalWeb"/>
        <w:numPr>
          <w:ilvl w:val="0"/>
          <w:numId w:val="10"/>
        </w:numPr>
        <w:spacing w:line="276" w:lineRule="auto"/>
        <w:jc w:val="both"/>
      </w:pPr>
      <w:r>
        <w:rPr>
          <w:rStyle w:val="Strong"/>
        </w:rPr>
        <w:t>Electric Indigo (#6366F1):</w:t>
      </w:r>
      <w:r>
        <w:t xml:space="preserve"> Secondary accent for instructor features and AI badges.</w:t>
      </w:r>
    </w:p>
    <w:p w:rsidR="007155F9" w:rsidRDefault="007155F9" w:rsidP="009A3FC0">
      <w:pPr>
        <w:pStyle w:val="NormalWeb"/>
        <w:numPr>
          <w:ilvl w:val="0"/>
          <w:numId w:val="10"/>
        </w:numPr>
        <w:spacing w:line="276" w:lineRule="auto"/>
        <w:jc w:val="both"/>
      </w:pPr>
      <w:r>
        <w:rPr>
          <w:rStyle w:val="Strong"/>
        </w:rPr>
        <w:t>Electric Lime (#39D98A):</w:t>
      </w:r>
      <w:r>
        <w:t xml:space="preserve"> Success indicators (quiz correctness, sync success).</w:t>
      </w:r>
    </w:p>
    <w:p w:rsidR="007155F9" w:rsidRDefault="007155F9" w:rsidP="009A3FC0">
      <w:pPr>
        <w:pStyle w:val="NormalWeb"/>
        <w:numPr>
          <w:ilvl w:val="0"/>
          <w:numId w:val="10"/>
        </w:numPr>
        <w:spacing w:line="276" w:lineRule="auto"/>
        <w:jc w:val="both"/>
      </w:pPr>
      <w:r>
        <w:rPr>
          <w:rStyle w:val="Strong"/>
        </w:rPr>
        <w:t>Amber (#FBBF24):</w:t>
      </w:r>
      <w:r>
        <w:t xml:space="preserve"> Warnings and “Good” quality indicators.</w:t>
      </w:r>
    </w:p>
    <w:p w:rsidR="007155F9" w:rsidRDefault="007155F9" w:rsidP="009A3FC0">
      <w:pPr>
        <w:pStyle w:val="NormalWeb"/>
        <w:numPr>
          <w:ilvl w:val="0"/>
          <w:numId w:val="10"/>
        </w:numPr>
        <w:spacing w:line="276" w:lineRule="auto"/>
        <w:jc w:val="both"/>
      </w:pPr>
      <w:r>
        <w:rPr>
          <w:rStyle w:val="Strong"/>
        </w:rPr>
        <w:t>Electric Rose (#F43F5E):</w:t>
      </w:r>
      <w:r>
        <w:t xml:space="preserve"> Alerts, poor signal, audio</w:t>
      </w:r>
      <w:r>
        <w:noBreakHyphen/>
        <w:t>only mode.</w:t>
      </w:r>
    </w:p>
    <w:p w:rsidR="007155F9" w:rsidRDefault="007155F9" w:rsidP="009A3FC0">
      <w:pPr>
        <w:pStyle w:val="NormalWeb"/>
        <w:numPr>
          <w:ilvl w:val="0"/>
          <w:numId w:val="10"/>
        </w:numPr>
        <w:spacing w:line="276" w:lineRule="auto"/>
        <w:jc w:val="both"/>
      </w:pPr>
      <w:r>
        <w:rPr>
          <w:rStyle w:val="Strong"/>
        </w:rPr>
        <w:t>Near White (#F8FAFC):</w:t>
      </w:r>
      <w:r>
        <w:t xml:space="preserve"> Primary text for readability.</w:t>
      </w:r>
    </w:p>
    <w:p w:rsidR="007155F9" w:rsidRDefault="007155F9" w:rsidP="007155F9">
      <w:pPr>
        <w:pStyle w:val="NormalWeb"/>
      </w:pPr>
    </w:p>
    <w:p w:rsidR="007155F9" w:rsidRPr="007155F9" w:rsidRDefault="007155F9" w:rsidP="007155F9">
      <w:pPr>
        <w:pStyle w:val="Subtitle"/>
        <w:rPr>
          <w:rStyle w:val="Strong"/>
        </w:rPr>
      </w:pPr>
      <w:r w:rsidRPr="007155F9">
        <w:rPr>
          <w:rStyle w:val="Strong"/>
        </w:rPr>
        <w:t>3. Typography</w:t>
      </w:r>
    </w:p>
    <w:p w:rsidR="007155F9" w:rsidRDefault="007155F9" w:rsidP="007155F9">
      <w:pPr>
        <w:pStyle w:val="NormalWeb"/>
        <w:spacing w:line="276" w:lineRule="auto"/>
        <w:jc w:val="both"/>
      </w:pPr>
      <w:r>
        <w:t xml:space="preserve">Typography was chosen for </w:t>
      </w:r>
      <w:r>
        <w:rPr>
          <w:rStyle w:val="Strong"/>
        </w:rPr>
        <w:t>legibility and modern appeal</w:t>
      </w:r>
      <w:r>
        <w:t>:</w:t>
      </w:r>
    </w:p>
    <w:p w:rsidR="007155F9" w:rsidRDefault="007155F9" w:rsidP="009A3FC0">
      <w:pPr>
        <w:pStyle w:val="NormalWeb"/>
        <w:numPr>
          <w:ilvl w:val="0"/>
          <w:numId w:val="11"/>
        </w:numPr>
        <w:spacing w:line="276" w:lineRule="auto"/>
        <w:jc w:val="both"/>
      </w:pPr>
      <w:r>
        <w:rPr>
          <w:rStyle w:val="Strong"/>
        </w:rPr>
        <w:t>Poppins Bold/</w:t>
      </w:r>
      <w:proofErr w:type="spellStart"/>
      <w:r>
        <w:rPr>
          <w:rStyle w:val="Strong"/>
        </w:rPr>
        <w:t>SemiBold</w:t>
      </w:r>
      <w:proofErr w:type="spellEnd"/>
      <w:r>
        <w:rPr>
          <w:rStyle w:val="Strong"/>
        </w:rPr>
        <w:t>:</w:t>
      </w:r>
      <w:r>
        <w:t xml:space="preserve"> Titles, headers, splash wordmark.</w:t>
      </w:r>
    </w:p>
    <w:p w:rsidR="007155F9" w:rsidRDefault="007155F9" w:rsidP="009A3FC0">
      <w:pPr>
        <w:pStyle w:val="NormalWeb"/>
        <w:numPr>
          <w:ilvl w:val="0"/>
          <w:numId w:val="11"/>
        </w:numPr>
        <w:spacing w:line="276" w:lineRule="auto"/>
        <w:jc w:val="both"/>
      </w:pPr>
      <w:r>
        <w:rPr>
          <w:rStyle w:val="Strong"/>
        </w:rPr>
        <w:t>Inter Regular:</w:t>
      </w:r>
      <w:r>
        <w:t xml:space="preserve"> Body text, captions, metadata.</w:t>
      </w:r>
    </w:p>
    <w:p w:rsidR="007155F9" w:rsidRDefault="007155F9" w:rsidP="009A3FC0">
      <w:pPr>
        <w:pStyle w:val="NormalWeb"/>
        <w:numPr>
          <w:ilvl w:val="0"/>
          <w:numId w:val="11"/>
        </w:numPr>
        <w:spacing w:line="276" w:lineRule="auto"/>
        <w:jc w:val="both"/>
      </w:pPr>
      <w:r>
        <w:rPr>
          <w:rStyle w:val="Strong"/>
        </w:rPr>
        <w:t>Courier New:</w:t>
      </w:r>
      <w:r>
        <w:t xml:space="preserve"> Technical metrics (bandwidth, latency).</w:t>
      </w:r>
    </w:p>
    <w:p w:rsidR="007155F9" w:rsidRDefault="007155F9" w:rsidP="007155F9">
      <w:pPr>
        <w:pStyle w:val="NormalWeb"/>
      </w:pPr>
    </w:p>
    <w:p w:rsidR="007155F9" w:rsidRPr="007155F9" w:rsidRDefault="007155F9" w:rsidP="007155F9">
      <w:pPr>
        <w:pStyle w:val="Subtitle"/>
        <w:rPr>
          <w:rStyle w:val="Strong"/>
        </w:rPr>
      </w:pPr>
      <w:r w:rsidRPr="007155F9">
        <w:rPr>
          <w:rStyle w:val="Strong"/>
        </w:rPr>
        <w:t>4. Wireframes and Screens</w:t>
      </w:r>
    </w:p>
    <w:p w:rsidR="007155F9" w:rsidRDefault="007155F9" w:rsidP="007155F9">
      <w:pPr>
        <w:pStyle w:val="Heading4"/>
      </w:pPr>
      <w:r>
        <w:t>Splash Screen</w:t>
      </w:r>
    </w:p>
    <w:p w:rsidR="007155F9" w:rsidRDefault="007155F9" w:rsidP="009A3FC0">
      <w:pPr>
        <w:pStyle w:val="NormalWeb"/>
        <w:numPr>
          <w:ilvl w:val="0"/>
          <w:numId w:val="12"/>
        </w:numPr>
        <w:spacing w:line="276" w:lineRule="auto"/>
        <w:jc w:val="both"/>
      </w:pPr>
      <w:r>
        <w:t>Dark navy background with concentric cyan glow circles.</w:t>
      </w:r>
    </w:p>
    <w:p w:rsidR="007155F9" w:rsidRDefault="007155F9" w:rsidP="009A3FC0">
      <w:pPr>
        <w:pStyle w:val="NormalWeb"/>
        <w:numPr>
          <w:ilvl w:val="0"/>
          <w:numId w:val="12"/>
        </w:numPr>
        <w:spacing w:line="276" w:lineRule="auto"/>
        <w:jc w:val="both"/>
      </w:pPr>
      <w:r>
        <w:t xml:space="preserve">Diamond icon at the center, wordmark “APTIVA” below, tagline </w:t>
      </w:r>
      <w:r>
        <w:rPr>
          <w:rStyle w:val="Emphasis"/>
        </w:rPr>
        <w:t>“Intelligence that adapts to you.”</w:t>
      </w:r>
    </w:p>
    <w:p w:rsidR="007155F9" w:rsidRDefault="007155F9" w:rsidP="009A3FC0">
      <w:pPr>
        <w:pStyle w:val="NormalWeb"/>
        <w:numPr>
          <w:ilvl w:val="0"/>
          <w:numId w:val="12"/>
        </w:numPr>
        <w:spacing w:line="276" w:lineRule="auto"/>
        <w:jc w:val="both"/>
      </w:pPr>
      <w:r>
        <w:t xml:space="preserve">Animated progress bar for loading. </w:t>
      </w:r>
    </w:p>
    <w:p w:rsidR="0037075A" w:rsidRPr="007155F9" w:rsidRDefault="0037075A" w:rsidP="0037075A">
      <w:pPr>
        <w:pStyle w:val="NormalWeb"/>
      </w:pPr>
    </w:p>
    <w:p w:rsidR="007155F9" w:rsidRDefault="007155F9" w:rsidP="007155F9">
      <w:pPr>
        <w:pStyle w:val="NormalWeb"/>
      </w:pPr>
      <w:r w:rsidRPr="007155F9">
        <w:lastRenderedPageBreak/>
        <w:drawing>
          <wp:inline distT="0" distB="0" distL="0" distR="0" wp14:anchorId="42DCB377" wp14:editId="3EA33987">
            <wp:extent cx="5972810" cy="41998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4199890"/>
                    </a:xfrm>
                    <a:prstGeom prst="rect">
                      <a:avLst/>
                    </a:prstGeom>
                  </pic:spPr>
                </pic:pic>
              </a:graphicData>
            </a:graphic>
          </wp:inline>
        </w:drawing>
      </w:r>
    </w:p>
    <w:p w:rsidR="0037075A" w:rsidRDefault="0037075A" w:rsidP="007155F9">
      <w:pPr>
        <w:pStyle w:val="NormalWeb"/>
      </w:pPr>
    </w:p>
    <w:p w:rsidR="0037075A" w:rsidRDefault="0037075A" w:rsidP="007155F9">
      <w:pPr>
        <w:pStyle w:val="NormalWeb"/>
      </w:pPr>
      <w:r>
        <w:t xml:space="preserve">We </w:t>
      </w:r>
      <w:proofErr w:type="spellStart"/>
      <w:r>
        <w:t>initialy</w:t>
      </w:r>
      <w:proofErr w:type="spellEnd"/>
      <w:r>
        <w:t xml:space="preserve"> had our first wireframe but it was not to the vision of the app so it was changed to the image above. I mage of our initial wireframe is the one below. </w:t>
      </w:r>
    </w:p>
    <w:p w:rsidR="009B2DDD" w:rsidRDefault="009B2DDD" w:rsidP="007155F9">
      <w:pPr>
        <w:pStyle w:val="NormalWeb"/>
      </w:pPr>
    </w:p>
    <w:p w:rsidR="0037075A" w:rsidRDefault="0037075A" w:rsidP="007155F9">
      <w:pPr>
        <w:pStyle w:val="NormalWeb"/>
      </w:pPr>
      <w:r w:rsidRPr="0037075A">
        <w:drawing>
          <wp:inline distT="0" distB="0" distL="0" distR="0" wp14:anchorId="136B5901" wp14:editId="409282AE">
            <wp:extent cx="1623201" cy="294919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623201" cy="2949196"/>
                    </a:xfrm>
                    <a:prstGeom prst="rect">
                      <a:avLst/>
                    </a:prstGeom>
                  </pic:spPr>
                </pic:pic>
              </a:graphicData>
            </a:graphic>
          </wp:inline>
        </w:drawing>
      </w:r>
    </w:p>
    <w:p w:rsidR="007155F9" w:rsidRDefault="007155F9" w:rsidP="007155F9">
      <w:pPr>
        <w:pStyle w:val="Heading4"/>
      </w:pPr>
      <w:r>
        <w:lastRenderedPageBreak/>
        <w:t>Login Screen</w:t>
      </w:r>
    </w:p>
    <w:p w:rsidR="007155F9" w:rsidRDefault="007155F9" w:rsidP="009A3FC0">
      <w:pPr>
        <w:pStyle w:val="NormalWeb"/>
        <w:numPr>
          <w:ilvl w:val="0"/>
          <w:numId w:val="13"/>
        </w:numPr>
        <w:spacing w:line="276" w:lineRule="auto"/>
        <w:jc w:val="both"/>
      </w:pPr>
      <w:r>
        <w:t>Clean layout with email/password fields.</w:t>
      </w:r>
    </w:p>
    <w:p w:rsidR="007155F9" w:rsidRDefault="007155F9" w:rsidP="009A3FC0">
      <w:pPr>
        <w:pStyle w:val="NormalWeb"/>
        <w:numPr>
          <w:ilvl w:val="0"/>
          <w:numId w:val="13"/>
        </w:numPr>
        <w:spacing w:line="276" w:lineRule="auto"/>
        <w:jc w:val="both"/>
      </w:pPr>
      <w:r>
        <w:t>Cyan “Sign In” button, Google sign</w:t>
      </w:r>
      <w:r>
        <w:noBreakHyphen/>
        <w:t>in option, register link.</w:t>
      </w:r>
    </w:p>
    <w:p w:rsidR="007155F9" w:rsidRPr="0037075A" w:rsidRDefault="007155F9" w:rsidP="009A3FC0">
      <w:pPr>
        <w:pStyle w:val="NormalWeb"/>
        <w:numPr>
          <w:ilvl w:val="0"/>
          <w:numId w:val="13"/>
        </w:numPr>
        <w:spacing w:line="276" w:lineRule="auto"/>
        <w:jc w:val="both"/>
      </w:pPr>
      <w:r>
        <w:t xml:space="preserve">Subtle glow accents for modern appeal. </w:t>
      </w:r>
    </w:p>
    <w:p w:rsidR="0037075A" w:rsidRDefault="0037075A" w:rsidP="0037075A">
      <w:pPr>
        <w:pStyle w:val="NormalWeb"/>
      </w:pPr>
      <w:r w:rsidRPr="0037075A">
        <w:drawing>
          <wp:inline distT="0" distB="0" distL="0" distR="0" wp14:anchorId="0593D930" wp14:editId="781B3751">
            <wp:extent cx="5974080" cy="39852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3984413"/>
                    </a:xfrm>
                    <a:prstGeom prst="rect">
                      <a:avLst/>
                    </a:prstGeom>
                  </pic:spPr>
                </pic:pic>
              </a:graphicData>
            </a:graphic>
          </wp:inline>
        </w:drawing>
      </w:r>
    </w:p>
    <w:p w:rsidR="009B2DDD" w:rsidRDefault="009B2DDD" w:rsidP="0037075A">
      <w:pPr>
        <w:pStyle w:val="NormalWeb"/>
      </w:pPr>
    </w:p>
    <w:p w:rsidR="007155F9" w:rsidRDefault="007155F9" w:rsidP="007155F9">
      <w:pPr>
        <w:pStyle w:val="Heading4"/>
      </w:pPr>
      <w:r>
        <w:t>Dashboard</w:t>
      </w:r>
    </w:p>
    <w:p w:rsidR="007155F9" w:rsidRDefault="007155F9" w:rsidP="009A3FC0">
      <w:pPr>
        <w:pStyle w:val="NormalWeb"/>
        <w:numPr>
          <w:ilvl w:val="0"/>
          <w:numId w:val="14"/>
        </w:numPr>
        <w:spacing w:line="276" w:lineRule="auto"/>
        <w:jc w:val="both"/>
      </w:pPr>
      <w:r>
        <w:t>Greeting header with persistent network badge (Excellent/Good/Poor/Offline).</w:t>
      </w:r>
    </w:p>
    <w:p w:rsidR="007155F9" w:rsidRDefault="007155F9" w:rsidP="009A3FC0">
      <w:pPr>
        <w:pStyle w:val="NormalWeb"/>
        <w:numPr>
          <w:ilvl w:val="0"/>
          <w:numId w:val="14"/>
        </w:numPr>
        <w:spacing w:line="276" w:lineRule="auto"/>
        <w:jc w:val="both"/>
      </w:pPr>
      <w:r>
        <w:t>“Continue Learning” card with progress bar.</w:t>
      </w:r>
    </w:p>
    <w:p w:rsidR="007155F9" w:rsidRDefault="007155F9" w:rsidP="009A3FC0">
      <w:pPr>
        <w:pStyle w:val="NormalWeb"/>
        <w:numPr>
          <w:ilvl w:val="0"/>
          <w:numId w:val="14"/>
        </w:numPr>
        <w:spacing w:line="276" w:lineRule="auto"/>
        <w:jc w:val="both"/>
      </w:pPr>
      <w:r>
        <w:t>Grid of enrolled courses with progress indicators.</w:t>
      </w:r>
    </w:p>
    <w:p w:rsidR="007155F9" w:rsidRDefault="007155F9" w:rsidP="009A3FC0">
      <w:pPr>
        <w:pStyle w:val="NormalWeb"/>
        <w:numPr>
          <w:ilvl w:val="0"/>
          <w:numId w:val="14"/>
        </w:numPr>
        <w:spacing w:line="276" w:lineRule="auto"/>
        <w:jc w:val="both"/>
      </w:pPr>
      <w:r>
        <w:t>Bottom navigation b</w:t>
      </w:r>
      <w:r w:rsidR="009B2DDD">
        <w:t xml:space="preserve">ar with Home, Courses, Offline, </w:t>
      </w:r>
      <w:proofErr w:type="gramStart"/>
      <w:r w:rsidR="009B2DDD">
        <w:t>Studio</w:t>
      </w:r>
      <w:proofErr w:type="gramEnd"/>
      <w:r>
        <w:t xml:space="preserve">. </w:t>
      </w:r>
    </w:p>
    <w:p w:rsidR="0037075A" w:rsidRPr="0037075A" w:rsidRDefault="0037075A" w:rsidP="0037075A">
      <w:pPr>
        <w:pStyle w:val="NormalWeb"/>
      </w:pPr>
    </w:p>
    <w:p w:rsidR="0037075A" w:rsidRDefault="0037075A" w:rsidP="0037075A">
      <w:pPr>
        <w:pStyle w:val="NormalWeb"/>
      </w:pPr>
      <w:r w:rsidRPr="0037075A">
        <w:lastRenderedPageBreak/>
        <w:drawing>
          <wp:inline distT="0" distB="0" distL="0" distR="0" wp14:anchorId="086F18AE" wp14:editId="4C22ACF6">
            <wp:extent cx="5972810" cy="4697095"/>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4697095"/>
                    </a:xfrm>
                    <a:prstGeom prst="rect">
                      <a:avLst/>
                    </a:prstGeom>
                  </pic:spPr>
                </pic:pic>
              </a:graphicData>
            </a:graphic>
          </wp:inline>
        </w:drawing>
      </w:r>
    </w:p>
    <w:p w:rsidR="009B2DDD" w:rsidRDefault="009B2DDD" w:rsidP="0037075A">
      <w:pPr>
        <w:pStyle w:val="NormalWeb"/>
      </w:pPr>
    </w:p>
    <w:p w:rsidR="007155F9" w:rsidRDefault="007155F9" w:rsidP="007155F9">
      <w:pPr>
        <w:pStyle w:val="Heading4"/>
      </w:pPr>
      <w:r>
        <w:t>Video Player</w:t>
      </w:r>
    </w:p>
    <w:p w:rsidR="007155F9" w:rsidRDefault="007155F9" w:rsidP="009A3FC0">
      <w:pPr>
        <w:pStyle w:val="NormalWeb"/>
        <w:numPr>
          <w:ilvl w:val="0"/>
          <w:numId w:val="15"/>
        </w:numPr>
      </w:pPr>
      <w:r>
        <w:t xml:space="preserve">Adaptive quality badge (HD, SD, </w:t>
      </w:r>
      <w:proofErr w:type="gramStart"/>
      <w:r>
        <w:t>Audio</w:t>
      </w:r>
      <w:proofErr w:type="gramEnd"/>
      <w:r>
        <w:noBreakHyphen/>
        <w:t>Only).</w:t>
      </w:r>
    </w:p>
    <w:p w:rsidR="007155F9" w:rsidRDefault="007155F9" w:rsidP="009A3FC0">
      <w:pPr>
        <w:pStyle w:val="NormalWeb"/>
        <w:numPr>
          <w:ilvl w:val="0"/>
          <w:numId w:val="15"/>
        </w:numPr>
      </w:pPr>
      <w:r>
        <w:t>Cyan scrubber bar with playback controls.</w:t>
      </w:r>
    </w:p>
    <w:p w:rsidR="007155F9" w:rsidRDefault="007155F9" w:rsidP="009A3FC0">
      <w:pPr>
        <w:pStyle w:val="NormalWeb"/>
        <w:numPr>
          <w:ilvl w:val="0"/>
          <w:numId w:val="15"/>
        </w:numPr>
      </w:pPr>
      <w:r>
        <w:t xml:space="preserve">Lecture list with active highlight. </w:t>
      </w:r>
    </w:p>
    <w:p w:rsidR="009B2DDD" w:rsidRDefault="009B2DDD" w:rsidP="009A3FC0">
      <w:pPr>
        <w:pStyle w:val="NormalWeb"/>
        <w:numPr>
          <w:ilvl w:val="0"/>
          <w:numId w:val="15"/>
        </w:numPr>
      </w:pPr>
      <w:r>
        <w:t>Take quiz option</w:t>
      </w:r>
    </w:p>
    <w:p w:rsidR="009B2DDD" w:rsidRDefault="009B2DDD" w:rsidP="009A3FC0">
      <w:pPr>
        <w:pStyle w:val="NormalWeb"/>
        <w:numPr>
          <w:ilvl w:val="0"/>
          <w:numId w:val="15"/>
        </w:numPr>
      </w:pPr>
      <w:r>
        <w:t>With an option to rate the course</w:t>
      </w:r>
    </w:p>
    <w:p w:rsidR="0037075A" w:rsidRPr="0037075A" w:rsidRDefault="0037075A" w:rsidP="0037075A">
      <w:pPr>
        <w:pStyle w:val="NormalWeb"/>
      </w:pPr>
    </w:p>
    <w:p w:rsidR="0037075A" w:rsidRDefault="0037075A" w:rsidP="0037075A">
      <w:pPr>
        <w:pStyle w:val="NormalWeb"/>
      </w:pPr>
      <w:r w:rsidRPr="0037075A">
        <w:lastRenderedPageBreak/>
        <w:drawing>
          <wp:inline distT="0" distB="0" distL="0" distR="0" wp14:anchorId="2CCB0896" wp14:editId="4EEF4E60">
            <wp:extent cx="5968616" cy="4069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4071939"/>
                    </a:xfrm>
                    <a:prstGeom prst="rect">
                      <a:avLst/>
                    </a:prstGeom>
                  </pic:spPr>
                </pic:pic>
              </a:graphicData>
            </a:graphic>
          </wp:inline>
        </w:drawing>
      </w:r>
    </w:p>
    <w:p w:rsidR="0037075A" w:rsidRDefault="0037075A" w:rsidP="0037075A">
      <w:pPr>
        <w:pStyle w:val="NormalWeb"/>
      </w:pPr>
      <w:r w:rsidRPr="0037075A">
        <w:drawing>
          <wp:inline distT="0" distB="0" distL="0" distR="0" wp14:anchorId="6E7553D7" wp14:editId="261E41F0">
            <wp:extent cx="2186940" cy="421767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187382" cy="4218524"/>
                    </a:xfrm>
                    <a:prstGeom prst="rect">
                      <a:avLst/>
                    </a:prstGeom>
                  </pic:spPr>
                </pic:pic>
              </a:graphicData>
            </a:graphic>
          </wp:inline>
        </w:drawing>
      </w:r>
    </w:p>
    <w:p w:rsidR="0037075A" w:rsidRDefault="0037075A" w:rsidP="0037075A">
      <w:pPr>
        <w:pStyle w:val="NormalWeb"/>
      </w:pPr>
    </w:p>
    <w:p w:rsidR="007155F9" w:rsidRDefault="007155F9" w:rsidP="007155F9">
      <w:pPr>
        <w:pStyle w:val="Heading4"/>
      </w:pPr>
      <w:r>
        <w:lastRenderedPageBreak/>
        <w:t>Audio</w:t>
      </w:r>
      <w:r>
        <w:noBreakHyphen/>
        <w:t>Only Mode</w:t>
      </w:r>
    </w:p>
    <w:p w:rsidR="007155F9" w:rsidRDefault="007155F9" w:rsidP="009A3FC0">
      <w:pPr>
        <w:pStyle w:val="NormalWeb"/>
        <w:numPr>
          <w:ilvl w:val="0"/>
          <w:numId w:val="16"/>
        </w:numPr>
        <w:spacing w:line="276" w:lineRule="auto"/>
        <w:jc w:val="both"/>
      </w:pPr>
      <w:r>
        <w:t>Rose alert banner indicating low bandwidth.</w:t>
      </w:r>
    </w:p>
    <w:p w:rsidR="007155F9" w:rsidRDefault="009B2DDD" w:rsidP="009A3FC0">
      <w:pPr>
        <w:pStyle w:val="NormalWeb"/>
        <w:numPr>
          <w:ilvl w:val="0"/>
          <w:numId w:val="16"/>
        </w:numPr>
        <w:spacing w:line="276" w:lineRule="auto"/>
        <w:jc w:val="both"/>
      </w:pPr>
      <w:proofErr w:type="gramStart"/>
      <w:r>
        <w:t>yellow</w:t>
      </w:r>
      <w:proofErr w:type="gramEnd"/>
      <w:r w:rsidR="007155F9">
        <w:t xml:space="preserve"> audio visualizer with waveform animation.</w:t>
      </w:r>
    </w:p>
    <w:p w:rsidR="007155F9" w:rsidRDefault="007155F9" w:rsidP="009A3FC0">
      <w:pPr>
        <w:pStyle w:val="NormalWeb"/>
        <w:numPr>
          <w:ilvl w:val="0"/>
          <w:numId w:val="16"/>
        </w:numPr>
        <w:spacing w:line="276" w:lineRule="auto"/>
        <w:jc w:val="both"/>
      </w:pPr>
      <w:r>
        <w:t xml:space="preserve">Resume button when bandwidth improves. </w:t>
      </w:r>
    </w:p>
    <w:p w:rsidR="006920F3" w:rsidRDefault="006920F3" w:rsidP="006920F3">
      <w:pPr>
        <w:pStyle w:val="NormalWeb"/>
      </w:pPr>
    </w:p>
    <w:p w:rsidR="0037075A" w:rsidRPr="0037075A" w:rsidRDefault="006920F3" w:rsidP="0037075A">
      <w:pPr>
        <w:pStyle w:val="NormalWeb"/>
      </w:pPr>
      <w:r w:rsidRPr="006920F3">
        <w:drawing>
          <wp:inline distT="0" distB="0" distL="0" distR="0" wp14:anchorId="5A4E3E36" wp14:editId="7F046383">
            <wp:extent cx="2606266" cy="4953429"/>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06266" cy="4953429"/>
                    </a:xfrm>
                    <a:prstGeom prst="rect">
                      <a:avLst/>
                    </a:prstGeom>
                  </pic:spPr>
                </pic:pic>
              </a:graphicData>
            </a:graphic>
          </wp:inline>
        </w:drawing>
      </w:r>
    </w:p>
    <w:p w:rsidR="0037075A" w:rsidRDefault="0037075A" w:rsidP="0037075A">
      <w:pPr>
        <w:pStyle w:val="NormalWeb"/>
      </w:pPr>
    </w:p>
    <w:p w:rsidR="007155F9" w:rsidRDefault="007155F9" w:rsidP="007155F9">
      <w:pPr>
        <w:pStyle w:val="Heading4"/>
      </w:pPr>
      <w:r>
        <w:t>Offline Content</w:t>
      </w:r>
    </w:p>
    <w:p w:rsidR="007155F9" w:rsidRDefault="007155F9" w:rsidP="009A3FC0">
      <w:pPr>
        <w:pStyle w:val="NormalWeb"/>
        <w:numPr>
          <w:ilvl w:val="0"/>
          <w:numId w:val="17"/>
        </w:numPr>
      </w:pPr>
      <w:r>
        <w:t>Downloaded courses with cyan “Offline” badge.</w:t>
      </w:r>
    </w:p>
    <w:p w:rsidR="007155F9" w:rsidRPr="006920F3" w:rsidRDefault="007155F9" w:rsidP="009A3FC0">
      <w:pPr>
        <w:pStyle w:val="NormalWeb"/>
        <w:numPr>
          <w:ilvl w:val="0"/>
          <w:numId w:val="17"/>
        </w:numPr>
      </w:pPr>
      <w:r>
        <w:t xml:space="preserve">Storage bar showing usage. </w:t>
      </w:r>
    </w:p>
    <w:p w:rsidR="006920F3" w:rsidRDefault="006920F3" w:rsidP="006920F3">
      <w:pPr>
        <w:pStyle w:val="NormalWeb"/>
      </w:pPr>
      <w:r w:rsidRPr="006920F3">
        <w:lastRenderedPageBreak/>
        <w:drawing>
          <wp:inline distT="0" distB="0" distL="0" distR="0" wp14:anchorId="6AB87B76" wp14:editId="59339712">
            <wp:extent cx="5972810" cy="4354195"/>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72810" cy="4354195"/>
                    </a:xfrm>
                    <a:prstGeom prst="rect">
                      <a:avLst/>
                    </a:prstGeom>
                  </pic:spPr>
                </pic:pic>
              </a:graphicData>
            </a:graphic>
          </wp:inline>
        </w:drawing>
      </w:r>
    </w:p>
    <w:p w:rsidR="006920F3" w:rsidRDefault="006920F3" w:rsidP="006920F3">
      <w:pPr>
        <w:pStyle w:val="NormalWeb"/>
      </w:pPr>
      <w:r w:rsidRPr="006920F3">
        <w:drawing>
          <wp:inline distT="0" distB="0" distL="0" distR="0" wp14:anchorId="7288E8BD" wp14:editId="352E35EE">
            <wp:extent cx="2050911" cy="3611880"/>
            <wp:effectExtent l="0" t="0" r="698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051089" cy="3612193"/>
                    </a:xfrm>
                    <a:prstGeom prst="rect">
                      <a:avLst/>
                    </a:prstGeom>
                  </pic:spPr>
                </pic:pic>
              </a:graphicData>
            </a:graphic>
          </wp:inline>
        </w:drawing>
      </w:r>
    </w:p>
    <w:p w:rsidR="009B2DDD" w:rsidRDefault="009B2DDD" w:rsidP="006920F3">
      <w:pPr>
        <w:pStyle w:val="NormalWeb"/>
      </w:pPr>
    </w:p>
    <w:p w:rsidR="007155F9" w:rsidRDefault="007155F9" w:rsidP="007155F9">
      <w:pPr>
        <w:pStyle w:val="Heading4"/>
      </w:pPr>
      <w:r>
        <w:lastRenderedPageBreak/>
        <w:t>Quiz Screen</w:t>
      </w:r>
    </w:p>
    <w:p w:rsidR="007155F9" w:rsidRDefault="007155F9" w:rsidP="009A3FC0">
      <w:pPr>
        <w:pStyle w:val="NormalWeb"/>
        <w:numPr>
          <w:ilvl w:val="0"/>
          <w:numId w:val="18"/>
        </w:numPr>
        <w:spacing w:line="276" w:lineRule="auto"/>
        <w:jc w:val="both"/>
      </w:pPr>
      <w:r>
        <w:t>Dark card with cyan accent bar.</w:t>
      </w:r>
    </w:p>
    <w:p w:rsidR="007155F9" w:rsidRDefault="007155F9" w:rsidP="009A3FC0">
      <w:pPr>
        <w:pStyle w:val="NormalWeb"/>
        <w:numPr>
          <w:ilvl w:val="0"/>
          <w:numId w:val="18"/>
        </w:numPr>
        <w:spacing w:line="276" w:lineRule="auto"/>
        <w:jc w:val="both"/>
      </w:pPr>
      <w:r>
        <w:t>Multiple choice answers with cyan highlight for selection.</w:t>
      </w:r>
    </w:p>
    <w:p w:rsidR="006920F3" w:rsidRPr="006920F3" w:rsidRDefault="007155F9" w:rsidP="009A3FC0">
      <w:pPr>
        <w:pStyle w:val="NormalWeb"/>
        <w:numPr>
          <w:ilvl w:val="0"/>
          <w:numId w:val="18"/>
        </w:numPr>
        <w:spacing w:line="276" w:lineRule="auto"/>
        <w:jc w:val="both"/>
      </w:pPr>
      <w:r>
        <w:t xml:space="preserve">Timer and progress bar for quiz tracking. </w:t>
      </w:r>
    </w:p>
    <w:p w:rsidR="007155F9" w:rsidRDefault="006920F3" w:rsidP="006920F3">
      <w:pPr>
        <w:pStyle w:val="NormalWeb"/>
      </w:pPr>
      <w:r w:rsidRPr="006920F3">
        <w:drawing>
          <wp:inline distT="0" distB="0" distL="0" distR="0" wp14:anchorId="76D5C5F8" wp14:editId="3A9461F1">
            <wp:extent cx="5972810" cy="4662170"/>
            <wp:effectExtent l="0" t="0" r="889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72810" cy="4662170"/>
                    </a:xfrm>
                    <a:prstGeom prst="rect">
                      <a:avLst/>
                    </a:prstGeom>
                  </pic:spPr>
                </pic:pic>
              </a:graphicData>
            </a:graphic>
          </wp:inline>
        </w:drawing>
      </w:r>
    </w:p>
    <w:p w:rsidR="006920F3" w:rsidRDefault="006920F3" w:rsidP="006920F3">
      <w:pPr>
        <w:pStyle w:val="NormalWeb"/>
      </w:pPr>
    </w:p>
    <w:p w:rsidR="007155F9" w:rsidRDefault="007155F9" w:rsidP="007155F9">
      <w:pPr>
        <w:pStyle w:val="Heading4"/>
      </w:pPr>
      <w:r>
        <w:t xml:space="preserve">Instructor Dashboard &amp; </w:t>
      </w:r>
      <w:proofErr w:type="spellStart"/>
      <w:r>
        <w:t>QoE</w:t>
      </w:r>
      <w:proofErr w:type="spellEnd"/>
      <w:r>
        <w:t xml:space="preserve"> Feedback</w:t>
      </w:r>
    </w:p>
    <w:p w:rsidR="007155F9" w:rsidRDefault="007155F9" w:rsidP="009A3FC0">
      <w:pPr>
        <w:pStyle w:val="NormalWeb"/>
        <w:numPr>
          <w:ilvl w:val="0"/>
          <w:numId w:val="19"/>
        </w:numPr>
        <w:spacing w:line="276" w:lineRule="auto"/>
        <w:jc w:val="both"/>
      </w:pPr>
      <w:r>
        <w:t xml:space="preserve">Stats cards (students, courses, </w:t>
      </w:r>
      <w:proofErr w:type="gramStart"/>
      <w:r>
        <w:t>average</w:t>
      </w:r>
      <w:proofErr w:type="gramEnd"/>
      <w:r>
        <w:t xml:space="preserve"> score).</w:t>
      </w:r>
    </w:p>
    <w:p w:rsidR="007155F9" w:rsidRDefault="007155F9" w:rsidP="009A3FC0">
      <w:pPr>
        <w:pStyle w:val="NormalWeb"/>
        <w:numPr>
          <w:ilvl w:val="0"/>
          <w:numId w:val="19"/>
        </w:numPr>
        <w:spacing w:line="276" w:lineRule="auto"/>
        <w:jc w:val="both"/>
      </w:pPr>
      <w:r>
        <w:t>Alerts for students below 30% completion.</w:t>
      </w:r>
    </w:p>
    <w:p w:rsidR="007155F9" w:rsidRPr="006920F3" w:rsidRDefault="007155F9" w:rsidP="009A3FC0">
      <w:pPr>
        <w:pStyle w:val="NormalWeb"/>
        <w:numPr>
          <w:ilvl w:val="0"/>
          <w:numId w:val="19"/>
        </w:numPr>
        <w:spacing w:line="276" w:lineRule="auto"/>
        <w:jc w:val="both"/>
      </w:pPr>
      <w:r>
        <w:t xml:space="preserve">Feedback screen with star ratings, sliders, and comment box. </w:t>
      </w:r>
    </w:p>
    <w:p w:rsidR="006920F3" w:rsidRDefault="006920F3" w:rsidP="006920F3">
      <w:pPr>
        <w:pStyle w:val="NormalWeb"/>
      </w:pPr>
      <w:r w:rsidRPr="006920F3">
        <w:lastRenderedPageBreak/>
        <w:drawing>
          <wp:inline distT="0" distB="0" distL="0" distR="0" wp14:anchorId="7F9A1E73" wp14:editId="3D23F7BC">
            <wp:extent cx="5974080" cy="46710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74080" cy="4671060"/>
                    </a:xfrm>
                    <a:prstGeom prst="rect">
                      <a:avLst/>
                    </a:prstGeom>
                  </pic:spPr>
                </pic:pic>
              </a:graphicData>
            </a:graphic>
          </wp:inline>
        </w:drawing>
      </w:r>
    </w:p>
    <w:p w:rsidR="006920F3" w:rsidRDefault="006920F3" w:rsidP="006920F3">
      <w:pPr>
        <w:pStyle w:val="NormalWeb"/>
      </w:pPr>
    </w:p>
    <w:p w:rsidR="007155F9" w:rsidRDefault="007155F9" w:rsidP="006920F3">
      <w:pPr>
        <w:pStyle w:val="Subtitle"/>
      </w:pPr>
      <w:r>
        <w:t>5. Accessibility and Usability</w:t>
      </w:r>
    </w:p>
    <w:p w:rsidR="007155F9" w:rsidRDefault="007155F9" w:rsidP="006920F3">
      <w:pPr>
        <w:pStyle w:val="NormalWeb"/>
        <w:jc w:val="both"/>
      </w:pPr>
      <w:r>
        <w:t xml:space="preserve">Aptiva’s design is </w:t>
      </w:r>
      <w:r>
        <w:rPr>
          <w:rStyle w:val="Strong"/>
        </w:rPr>
        <w:t>accessible by default</w:t>
      </w:r>
      <w:r>
        <w:t>:</w:t>
      </w:r>
    </w:p>
    <w:p w:rsidR="007155F9" w:rsidRDefault="007155F9" w:rsidP="009A3FC0">
      <w:pPr>
        <w:pStyle w:val="NormalWeb"/>
        <w:numPr>
          <w:ilvl w:val="0"/>
          <w:numId w:val="20"/>
        </w:numPr>
        <w:jc w:val="both"/>
      </w:pPr>
      <w:r>
        <w:t>WCAG 2.1 AA compliance (minimum 4.5:1 contrast ratio).</w:t>
      </w:r>
    </w:p>
    <w:p w:rsidR="007155F9" w:rsidRDefault="007155F9" w:rsidP="009A3FC0">
      <w:pPr>
        <w:pStyle w:val="NormalWeb"/>
        <w:numPr>
          <w:ilvl w:val="0"/>
          <w:numId w:val="20"/>
        </w:numPr>
        <w:jc w:val="both"/>
      </w:pPr>
      <w:r>
        <w:t>Touch targets: minimum 48dp for all interactive elements.</w:t>
      </w:r>
    </w:p>
    <w:p w:rsidR="007155F9" w:rsidRDefault="007155F9" w:rsidP="009A3FC0">
      <w:pPr>
        <w:pStyle w:val="NormalWeb"/>
        <w:numPr>
          <w:ilvl w:val="0"/>
          <w:numId w:val="20"/>
        </w:numPr>
        <w:jc w:val="both"/>
      </w:pPr>
      <w:r>
        <w:t>Text size: minimum 12sp for readability.</w:t>
      </w:r>
    </w:p>
    <w:p w:rsidR="007155F9" w:rsidRDefault="007155F9" w:rsidP="009A3FC0">
      <w:pPr>
        <w:pStyle w:val="NormalWeb"/>
        <w:numPr>
          <w:ilvl w:val="0"/>
          <w:numId w:val="20"/>
        </w:numPr>
        <w:jc w:val="both"/>
      </w:pPr>
      <w:r>
        <w:t>Progressive disclosure: information revealed on demand to avoid clutter.</w:t>
      </w:r>
    </w:p>
    <w:p w:rsidR="006920F3" w:rsidRDefault="006920F3" w:rsidP="006920F3">
      <w:pPr>
        <w:pStyle w:val="NormalWeb"/>
        <w:jc w:val="both"/>
      </w:pPr>
    </w:p>
    <w:p w:rsidR="006920F3" w:rsidRDefault="006920F3" w:rsidP="006920F3">
      <w:pPr>
        <w:pStyle w:val="NormalWeb"/>
        <w:jc w:val="both"/>
      </w:pPr>
    </w:p>
    <w:p w:rsidR="006920F3" w:rsidRDefault="006920F3" w:rsidP="006920F3">
      <w:pPr>
        <w:pStyle w:val="NormalWeb"/>
        <w:jc w:val="both"/>
      </w:pPr>
    </w:p>
    <w:p w:rsidR="009B2DDD" w:rsidRDefault="009B2DDD" w:rsidP="006920F3">
      <w:pPr>
        <w:pStyle w:val="NormalWeb"/>
        <w:jc w:val="both"/>
      </w:pPr>
    </w:p>
    <w:p w:rsidR="009B2DDD" w:rsidRDefault="009B2DDD" w:rsidP="006920F3">
      <w:pPr>
        <w:pStyle w:val="NormalWeb"/>
        <w:jc w:val="both"/>
      </w:pPr>
    </w:p>
    <w:p w:rsidR="006920F3" w:rsidRDefault="006920F3" w:rsidP="006920F3">
      <w:pPr>
        <w:pStyle w:val="NormalWeb"/>
        <w:jc w:val="both"/>
      </w:pPr>
    </w:p>
    <w:p w:rsidR="00503748" w:rsidRDefault="00503748" w:rsidP="006920F3">
      <w:pPr>
        <w:pStyle w:val="Subtitle"/>
        <w:rPr>
          <w:rStyle w:val="Strong"/>
        </w:rPr>
      </w:pPr>
      <w:r w:rsidRPr="006920F3">
        <w:rPr>
          <w:rStyle w:val="Strong"/>
        </w:rPr>
        <w:lastRenderedPageBreak/>
        <w:t>C. Frontend Implementation</w:t>
      </w:r>
    </w:p>
    <w:p w:rsidR="006C4C94" w:rsidRDefault="006C4C94" w:rsidP="006C4C94">
      <w:pPr>
        <w:pStyle w:val="Subtitle"/>
      </w:pPr>
      <w:r>
        <w:t>1. Flutter Framework</w:t>
      </w:r>
    </w:p>
    <w:p w:rsidR="006C4C94" w:rsidRDefault="006C4C94" w:rsidP="006C4C94">
      <w:pPr>
        <w:pStyle w:val="NormalWeb"/>
        <w:spacing w:line="276" w:lineRule="auto"/>
        <w:ind w:left="360"/>
        <w:jc w:val="both"/>
      </w:pPr>
      <w:r>
        <w:rPr>
          <w:rStyle w:val="Strong"/>
        </w:rPr>
        <w:t>Why Flutter?</w:t>
      </w:r>
      <w:r>
        <w:t xml:space="preserve"> Flutter was chosen because it allows </w:t>
      </w:r>
      <w:r>
        <w:rPr>
          <w:rStyle w:val="Strong"/>
        </w:rPr>
        <w:t>one codebase</w:t>
      </w:r>
      <w:r>
        <w:t xml:space="preserve"> to run on Android, iOS, Web, and Desktop. This reduces development time and ensures consistency across platforms.</w:t>
      </w:r>
    </w:p>
    <w:p w:rsidR="006C4C94" w:rsidRDefault="006C4C94" w:rsidP="009A3FC0">
      <w:pPr>
        <w:pStyle w:val="NormalWeb"/>
        <w:numPr>
          <w:ilvl w:val="0"/>
          <w:numId w:val="25"/>
        </w:numPr>
        <w:spacing w:line="276" w:lineRule="auto"/>
        <w:jc w:val="both"/>
      </w:pPr>
      <w:r>
        <w:rPr>
          <w:rStyle w:val="Strong"/>
        </w:rPr>
        <w:t>Performance:</w:t>
      </w:r>
      <w:r>
        <w:t xml:space="preserve"> Flutter uses the </w:t>
      </w:r>
      <w:proofErr w:type="spellStart"/>
      <w:r>
        <w:t>Skia</w:t>
      </w:r>
      <w:proofErr w:type="spellEnd"/>
      <w:r>
        <w:t xml:space="preserve"> rendering engine, which draws UI elements directly to the screen, avoiding the performance overhead of native bridges.</w:t>
      </w:r>
    </w:p>
    <w:p w:rsidR="006C4C94" w:rsidRDefault="006C4C94" w:rsidP="009A3FC0">
      <w:pPr>
        <w:pStyle w:val="NormalWeb"/>
        <w:numPr>
          <w:ilvl w:val="0"/>
          <w:numId w:val="25"/>
        </w:numPr>
        <w:spacing w:line="276" w:lineRule="auto"/>
        <w:jc w:val="both"/>
      </w:pPr>
      <w:r>
        <w:rPr>
          <w:rStyle w:val="Strong"/>
        </w:rPr>
        <w:t>Adaptability:</w:t>
      </w:r>
      <w:r>
        <w:t xml:space="preserve"> Its reactive UI system makes it ideal for Aptiva’s adaptive features (switching between HD, SD, audio, offline).</w:t>
      </w:r>
    </w:p>
    <w:p w:rsidR="006C4C94" w:rsidRDefault="006C4C94" w:rsidP="009A3FC0">
      <w:pPr>
        <w:pStyle w:val="NormalWeb"/>
        <w:numPr>
          <w:ilvl w:val="0"/>
          <w:numId w:val="25"/>
        </w:numPr>
        <w:spacing w:line="276" w:lineRule="auto"/>
        <w:jc w:val="both"/>
      </w:pPr>
      <w:r>
        <w:rPr>
          <w:rStyle w:val="Strong"/>
        </w:rPr>
        <w:t>Integration:</w:t>
      </w:r>
      <w:r>
        <w:t xml:space="preserve"> Flutter integrates easily with Firebase (authentication, messaging), SQLite (offline caching), and Agora (</w:t>
      </w:r>
      <w:proofErr w:type="spellStart"/>
      <w:r>
        <w:t>WebRTC</w:t>
      </w:r>
      <w:proofErr w:type="spellEnd"/>
      <w:r>
        <w:t xml:space="preserve"> live lectures).</w:t>
      </w:r>
    </w:p>
    <w:p w:rsidR="006C4C94" w:rsidRDefault="006C4C94" w:rsidP="006C4C94">
      <w:pPr>
        <w:pStyle w:val="Heading3"/>
      </w:pPr>
    </w:p>
    <w:p w:rsidR="006C4C94" w:rsidRDefault="006C4C94" w:rsidP="006C4C94">
      <w:pPr>
        <w:pStyle w:val="Subtitle"/>
      </w:pPr>
      <w:r>
        <w:t>2. Clean Architecture</w:t>
      </w:r>
    </w:p>
    <w:p w:rsidR="006C4C94" w:rsidRDefault="006C4C94" w:rsidP="006C4C94">
      <w:pPr>
        <w:pStyle w:val="NormalWeb"/>
        <w:spacing w:line="276" w:lineRule="auto"/>
        <w:ind w:left="360"/>
        <w:jc w:val="both"/>
      </w:pPr>
      <w:r>
        <w:rPr>
          <w:rStyle w:val="Strong"/>
        </w:rPr>
        <w:t>Why Clean Architecture?</w:t>
      </w:r>
      <w:r>
        <w:t xml:space="preserve"> Clean Architecture separates the app into </w:t>
      </w:r>
      <w:r>
        <w:rPr>
          <w:rStyle w:val="Strong"/>
        </w:rPr>
        <w:t>Presentation, Domain, and Data layers</w:t>
      </w:r>
      <w:r>
        <w:t>.</w:t>
      </w:r>
    </w:p>
    <w:p w:rsidR="006C4C94" w:rsidRDefault="006C4C94" w:rsidP="009A3FC0">
      <w:pPr>
        <w:pStyle w:val="NormalWeb"/>
        <w:numPr>
          <w:ilvl w:val="0"/>
          <w:numId w:val="26"/>
        </w:numPr>
        <w:spacing w:line="276" w:lineRule="auto"/>
        <w:jc w:val="both"/>
      </w:pPr>
      <w:r>
        <w:rPr>
          <w:rStyle w:val="Strong"/>
        </w:rPr>
        <w:t>Presentation Layer:</w:t>
      </w:r>
      <w:r>
        <w:t xml:space="preserve"> Screens and widgets (e.g., </w:t>
      </w:r>
      <w:proofErr w:type="spellStart"/>
      <w:r>
        <w:rPr>
          <w:rStyle w:val="HTMLCode"/>
        </w:rPr>
        <w:t>dashboard_screen.dart</w:t>
      </w:r>
      <w:proofErr w:type="spellEnd"/>
      <w:r>
        <w:t>) handle UI only.</w:t>
      </w:r>
    </w:p>
    <w:p w:rsidR="006C4C94" w:rsidRDefault="006C4C94" w:rsidP="009A3FC0">
      <w:pPr>
        <w:pStyle w:val="NormalWeb"/>
        <w:numPr>
          <w:ilvl w:val="0"/>
          <w:numId w:val="26"/>
        </w:numPr>
        <w:spacing w:line="276" w:lineRule="auto"/>
        <w:jc w:val="both"/>
      </w:pPr>
      <w:r>
        <w:rPr>
          <w:rStyle w:val="Strong"/>
        </w:rPr>
        <w:t>Domain Layer:</w:t>
      </w:r>
      <w:r>
        <w:t xml:space="preserve"> Business logic and rules (e.g., </w:t>
      </w:r>
      <w:proofErr w:type="spellStart"/>
      <w:r>
        <w:rPr>
          <w:rStyle w:val="HTMLCode"/>
        </w:rPr>
        <w:t>quiz.dart</w:t>
      </w:r>
      <w:proofErr w:type="spellEnd"/>
      <w:r>
        <w:t>) are independent of Flutter, making them testable.</w:t>
      </w:r>
    </w:p>
    <w:p w:rsidR="006C4C94" w:rsidRDefault="006C4C94" w:rsidP="009A3FC0">
      <w:pPr>
        <w:pStyle w:val="NormalWeb"/>
        <w:numPr>
          <w:ilvl w:val="0"/>
          <w:numId w:val="26"/>
        </w:numPr>
        <w:spacing w:line="276" w:lineRule="auto"/>
        <w:jc w:val="both"/>
      </w:pPr>
      <w:r>
        <w:rPr>
          <w:rStyle w:val="Strong"/>
        </w:rPr>
        <w:t>Data Layer:</w:t>
      </w:r>
      <w:r>
        <w:t xml:space="preserve"> Handles APIs, repositories, and local storage (e.g., </w:t>
      </w:r>
      <w:proofErr w:type="spellStart"/>
      <w:r>
        <w:rPr>
          <w:rStyle w:val="HTMLCode"/>
        </w:rPr>
        <w:t>offline_cache_service.dart</w:t>
      </w:r>
      <w:proofErr w:type="spellEnd"/>
      <w:r>
        <w:t>).</w:t>
      </w:r>
    </w:p>
    <w:p w:rsidR="006C4C94" w:rsidRDefault="006C4C94" w:rsidP="006C4C94">
      <w:pPr>
        <w:pStyle w:val="NormalWeb"/>
        <w:spacing w:line="276" w:lineRule="auto"/>
        <w:jc w:val="both"/>
      </w:pPr>
      <w:r>
        <w:t xml:space="preserve">This separation ensures </w:t>
      </w:r>
      <w:r>
        <w:rPr>
          <w:rStyle w:val="Strong"/>
        </w:rPr>
        <w:t>testability, scalability, and maintainability</w:t>
      </w:r>
      <w:r>
        <w:t>. If Firebase were replaced with another backen</w:t>
      </w:r>
      <w:r>
        <w:t xml:space="preserve">d, only the Data layer </w:t>
      </w:r>
      <w:proofErr w:type="gramStart"/>
      <w:r>
        <w:t xml:space="preserve">changes </w:t>
      </w:r>
      <w:r>
        <w:t xml:space="preserve"> the</w:t>
      </w:r>
      <w:proofErr w:type="gramEnd"/>
      <w:r>
        <w:t xml:space="preserve"> UI remains untouched.</w:t>
      </w:r>
    </w:p>
    <w:p w:rsidR="006C4C94" w:rsidRDefault="006C4C94" w:rsidP="006C4C94">
      <w:pPr>
        <w:pStyle w:val="NormalWeb"/>
        <w:spacing w:line="276" w:lineRule="auto"/>
        <w:jc w:val="both"/>
      </w:pPr>
    </w:p>
    <w:p w:rsidR="006C4C94" w:rsidRDefault="006C4C94" w:rsidP="006C4C94">
      <w:pPr>
        <w:pStyle w:val="Subtitle"/>
      </w:pPr>
      <w:r>
        <w:t>3. Folder Structure</w:t>
      </w:r>
    </w:p>
    <w:p w:rsidR="006C4C94" w:rsidRDefault="006C4C94" w:rsidP="006C4C94">
      <w:pPr>
        <w:pStyle w:val="NormalWeb"/>
        <w:spacing w:line="276" w:lineRule="auto"/>
        <w:ind w:left="360"/>
        <w:jc w:val="both"/>
      </w:pPr>
      <w:r>
        <w:rPr>
          <w:rStyle w:val="Strong"/>
        </w:rPr>
        <w:t>Why this structure?</w:t>
      </w:r>
      <w:r>
        <w:t xml:space="preserve"> Organizing files into </w:t>
      </w:r>
      <w:r>
        <w:rPr>
          <w:rStyle w:val="HTMLCode"/>
        </w:rPr>
        <w:t>screens/</w:t>
      </w:r>
      <w:r>
        <w:t xml:space="preserve">, </w:t>
      </w:r>
      <w:r>
        <w:rPr>
          <w:rStyle w:val="HTMLCode"/>
        </w:rPr>
        <w:t>widgets/</w:t>
      </w:r>
      <w:r>
        <w:t xml:space="preserve">, </w:t>
      </w:r>
      <w:r>
        <w:rPr>
          <w:rStyle w:val="HTMLCode"/>
        </w:rPr>
        <w:t>models/</w:t>
      </w:r>
      <w:r>
        <w:t xml:space="preserve">, and </w:t>
      </w:r>
      <w:r>
        <w:rPr>
          <w:rStyle w:val="HTMLCode"/>
        </w:rPr>
        <w:t>services/</w:t>
      </w:r>
      <w:r>
        <w:t xml:space="preserve"> ensures clarity.</w:t>
      </w:r>
    </w:p>
    <w:p w:rsidR="006C4C94" w:rsidRDefault="006C4C94" w:rsidP="009A3FC0">
      <w:pPr>
        <w:pStyle w:val="NormalWeb"/>
        <w:numPr>
          <w:ilvl w:val="0"/>
          <w:numId w:val="27"/>
        </w:numPr>
        <w:spacing w:line="276" w:lineRule="auto"/>
        <w:jc w:val="both"/>
      </w:pPr>
      <w:r>
        <w:rPr>
          <w:rStyle w:val="Strong"/>
        </w:rPr>
        <w:t>Screens:</w:t>
      </w:r>
      <w:r>
        <w:t xml:space="preserve"> Each screen (Splash, Login, Dashboard, etc.) is isolated for readability.</w:t>
      </w:r>
    </w:p>
    <w:p w:rsidR="006C4C94" w:rsidRDefault="006C4C94" w:rsidP="009A3FC0">
      <w:pPr>
        <w:pStyle w:val="NormalWeb"/>
        <w:numPr>
          <w:ilvl w:val="0"/>
          <w:numId w:val="27"/>
        </w:numPr>
        <w:spacing w:line="276" w:lineRule="auto"/>
        <w:jc w:val="both"/>
      </w:pPr>
      <w:r>
        <w:rPr>
          <w:rStyle w:val="Strong"/>
        </w:rPr>
        <w:t>Widgets:</w:t>
      </w:r>
      <w:r>
        <w:t xml:space="preserve"> Reusable components (buttons, cards, badges) prevent duplication.</w:t>
      </w:r>
    </w:p>
    <w:p w:rsidR="006C4C94" w:rsidRDefault="006C4C94" w:rsidP="009A3FC0">
      <w:pPr>
        <w:pStyle w:val="NormalWeb"/>
        <w:numPr>
          <w:ilvl w:val="0"/>
          <w:numId w:val="27"/>
        </w:numPr>
        <w:spacing w:line="276" w:lineRule="auto"/>
        <w:jc w:val="both"/>
      </w:pPr>
      <w:r>
        <w:rPr>
          <w:rStyle w:val="Strong"/>
        </w:rPr>
        <w:t>Models:</w:t>
      </w:r>
      <w:r>
        <w:t xml:space="preserve"> Define data structures (User, Course, </w:t>
      </w:r>
      <w:proofErr w:type="gramStart"/>
      <w:r>
        <w:t>Quiz</w:t>
      </w:r>
      <w:proofErr w:type="gramEnd"/>
      <w:r>
        <w:t>).</w:t>
      </w:r>
    </w:p>
    <w:p w:rsidR="006C4C94" w:rsidRDefault="006C4C94" w:rsidP="009A3FC0">
      <w:pPr>
        <w:pStyle w:val="NormalWeb"/>
        <w:numPr>
          <w:ilvl w:val="0"/>
          <w:numId w:val="27"/>
        </w:numPr>
        <w:spacing w:line="276" w:lineRule="auto"/>
        <w:jc w:val="both"/>
      </w:pPr>
      <w:r>
        <w:rPr>
          <w:rStyle w:val="Strong"/>
        </w:rPr>
        <w:t>Services:</w:t>
      </w:r>
      <w:r>
        <w:t xml:space="preserve"> Handle APIs, authentication, network monitoring, and offline caching.</w:t>
      </w:r>
    </w:p>
    <w:p w:rsidR="009B2DDD" w:rsidRDefault="009B2DDD" w:rsidP="009B2DDD">
      <w:pPr>
        <w:pStyle w:val="NormalWeb"/>
        <w:spacing w:line="276" w:lineRule="auto"/>
        <w:jc w:val="both"/>
      </w:pPr>
    </w:p>
    <w:p w:rsidR="006C4C94" w:rsidRDefault="006C4C94" w:rsidP="006C4C94">
      <w:pPr>
        <w:pStyle w:val="Subtitle"/>
      </w:pPr>
      <w:r>
        <w:lastRenderedPageBreak/>
        <w:t>4. Dependencies</w:t>
      </w:r>
    </w:p>
    <w:p w:rsidR="006C4C94" w:rsidRDefault="006C4C94" w:rsidP="006C4C94">
      <w:pPr>
        <w:pStyle w:val="NormalWeb"/>
        <w:spacing w:line="276" w:lineRule="auto"/>
        <w:jc w:val="both"/>
      </w:pPr>
      <w:r>
        <w:t>Each package was chosen for a specific reason:</w:t>
      </w:r>
    </w:p>
    <w:p w:rsidR="006C4C94" w:rsidRDefault="006C4C94" w:rsidP="009A3FC0">
      <w:pPr>
        <w:pStyle w:val="NormalWeb"/>
        <w:numPr>
          <w:ilvl w:val="0"/>
          <w:numId w:val="21"/>
        </w:numPr>
        <w:spacing w:line="276" w:lineRule="auto"/>
        <w:jc w:val="both"/>
      </w:pPr>
      <w:proofErr w:type="spellStart"/>
      <w:r>
        <w:rPr>
          <w:rStyle w:val="HTMLCode"/>
        </w:rPr>
        <w:t>video_player</w:t>
      </w:r>
      <w:proofErr w:type="spellEnd"/>
      <w:r>
        <w:rPr>
          <w:rStyle w:val="Strong"/>
        </w:rPr>
        <w:t xml:space="preserve"> + </w:t>
      </w:r>
      <w:proofErr w:type="spellStart"/>
      <w:r>
        <w:rPr>
          <w:rStyle w:val="HTMLCode"/>
        </w:rPr>
        <w:t>chewie</w:t>
      </w:r>
      <w:proofErr w:type="spellEnd"/>
      <w:r>
        <w:rPr>
          <w:rStyle w:val="Strong"/>
        </w:rPr>
        <w:t>:</w:t>
      </w:r>
      <w:r>
        <w:t xml:space="preserve"> Provide adaptive video playback with controls (pause, scrub, </w:t>
      </w:r>
      <w:proofErr w:type="spellStart"/>
      <w:r>
        <w:t>fullscreen</w:t>
      </w:r>
      <w:proofErr w:type="spellEnd"/>
      <w:r>
        <w:t>).</w:t>
      </w:r>
    </w:p>
    <w:p w:rsidR="006C4C94" w:rsidRDefault="006C4C94" w:rsidP="009A3FC0">
      <w:pPr>
        <w:pStyle w:val="NormalWeb"/>
        <w:numPr>
          <w:ilvl w:val="0"/>
          <w:numId w:val="21"/>
        </w:numPr>
        <w:spacing w:line="276" w:lineRule="auto"/>
        <w:jc w:val="both"/>
      </w:pPr>
      <w:proofErr w:type="spellStart"/>
      <w:r>
        <w:rPr>
          <w:rStyle w:val="HTMLCode"/>
        </w:rPr>
        <w:t>connectivity_plus</w:t>
      </w:r>
      <w:proofErr w:type="spellEnd"/>
      <w:r>
        <w:rPr>
          <w:rStyle w:val="Strong"/>
        </w:rPr>
        <w:t>:</w:t>
      </w:r>
      <w:r>
        <w:t xml:space="preserve"> Detects network type (</w:t>
      </w:r>
      <w:proofErr w:type="spellStart"/>
      <w:r>
        <w:t>WiFi</w:t>
      </w:r>
      <w:proofErr w:type="spellEnd"/>
      <w:r>
        <w:t>/4G/3G/2G) so Aptiva can switch formats.</w:t>
      </w:r>
    </w:p>
    <w:p w:rsidR="006C4C94" w:rsidRDefault="006C4C94" w:rsidP="009A3FC0">
      <w:pPr>
        <w:pStyle w:val="NormalWeb"/>
        <w:numPr>
          <w:ilvl w:val="0"/>
          <w:numId w:val="21"/>
        </w:numPr>
        <w:spacing w:line="276" w:lineRule="auto"/>
        <w:jc w:val="both"/>
      </w:pPr>
      <w:proofErr w:type="spellStart"/>
      <w:proofErr w:type="gramStart"/>
      <w:r>
        <w:rPr>
          <w:rStyle w:val="HTMLCode"/>
        </w:rPr>
        <w:t>sqflite</w:t>
      </w:r>
      <w:proofErr w:type="spellEnd"/>
      <w:proofErr w:type="gramEnd"/>
      <w:r>
        <w:rPr>
          <w:rStyle w:val="Strong"/>
        </w:rPr>
        <w:t xml:space="preserve"> + </w:t>
      </w:r>
      <w:proofErr w:type="spellStart"/>
      <w:r>
        <w:rPr>
          <w:rStyle w:val="HTMLCode"/>
        </w:rPr>
        <w:t>path_provider</w:t>
      </w:r>
      <w:proofErr w:type="spellEnd"/>
      <w:r>
        <w:rPr>
          <w:rStyle w:val="Strong"/>
        </w:rPr>
        <w:t>:</w:t>
      </w:r>
      <w:r>
        <w:t xml:space="preserve"> Enable offline caching of courses in SQLite, ensuring continuity without internet.</w:t>
      </w:r>
    </w:p>
    <w:p w:rsidR="006C4C94" w:rsidRDefault="006C4C94" w:rsidP="009A3FC0">
      <w:pPr>
        <w:pStyle w:val="NormalWeb"/>
        <w:numPr>
          <w:ilvl w:val="0"/>
          <w:numId w:val="21"/>
        </w:numPr>
        <w:spacing w:line="276" w:lineRule="auto"/>
        <w:jc w:val="both"/>
      </w:pPr>
      <w:proofErr w:type="gramStart"/>
      <w:r>
        <w:rPr>
          <w:rStyle w:val="HTMLCode"/>
        </w:rPr>
        <w:t>provider</w:t>
      </w:r>
      <w:proofErr w:type="gramEnd"/>
      <w:r>
        <w:rPr>
          <w:rStyle w:val="Strong"/>
        </w:rPr>
        <w:t>:</w:t>
      </w:r>
      <w:r>
        <w:t xml:space="preserve"> Manages reactive state — when network quality changes, the UI updates instantly.</w:t>
      </w:r>
    </w:p>
    <w:p w:rsidR="006C4C94" w:rsidRDefault="006C4C94" w:rsidP="009A3FC0">
      <w:pPr>
        <w:pStyle w:val="NormalWeb"/>
        <w:numPr>
          <w:ilvl w:val="0"/>
          <w:numId w:val="21"/>
        </w:numPr>
        <w:spacing w:line="276" w:lineRule="auto"/>
        <w:jc w:val="both"/>
      </w:pPr>
      <w:proofErr w:type="spellStart"/>
      <w:proofErr w:type="gramStart"/>
      <w:r>
        <w:rPr>
          <w:rStyle w:val="HTMLCode"/>
        </w:rPr>
        <w:t>dio</w:t>
      </w:r>
      <w:proofErr w:type="spellEnd"/>
      <w:proofErr w:type="gramEnd"/>
      <w:r>
        <w:rPr>
          <w:rStyle w:val="Strong"/>
        </w:rPr>
        <w:t>:</w:t>
      </w:r>
      <w:r>
        <w:t xml:space="preserve"> Robust HTTP client with interceptors for monitoring API calls and upload progress.</w:t>
      </w:r>
    </w:p>
    <w:p w:rsidR="006C4C94" w:rsidRDefault="006C4C94" w:rsidP="009A3FC0">
      <w:pPr>
        <w:pStyle w:val="NormalWeb"/>
        <w:numPr>
          <w:ilvl w:val="0"/>
          <w:numId w:val="21"/>
        </w:numPr>
        <w:spacing w:line="276" w:lineRule="auto"/>
        <w:jc w:val="both"/>
      </w:pPr>
      <w:proofErr w:type="spellStart"/>
      <w:r>
        <w:rPr>
          <w:rStyle w:val="HTMLCode"/>
        </w:rPr>
        <w:t>cached_network_image</w:t>
      </w:r>
      <w:proofErr w:type="spellEnd"/>
      <w:r>
        <w:rPr>
          <w:rStyle w:val="Strong"/>
        </w:rPr>
        <w:t>:</w:t>
      </w:r>
      <w:r>
        <w:t xml:space="preserve"> Efficiently loads and caches course thumbnails.</w:t>
      </w:r>
    </w:p>
    <w:p w:rsidR="006C4C94" w:rsidRDefault="006C4C94" w:rsidP="009A3FC0">
      <w:pPr>
        <w:pStyle w:val="NormalWeb"/>
        <w:numPr>
          <w:ilvl w:val="0"/>
          <w:numId w:val="21"/>
        </w:numPr>
        <w:spacing w:line="276" w:lineRule="auto"/>
        <w:jc w:val="both"/>
      </w:pPr>
      <w:proofErr w:type="gramStart"/>
      <w:r>
        <w:rPr>
          <w:rStyle w:val="HTMLCode"/>
        </w:rPr>
        <w:t>shimmer</w:t>
      </w:r>
      <w:proofErr w:type="gramEnd"/>
      <w:r>
        <w:rPr>
          <w:rStyle w:val="Strong"/>
        </w:rPr>
        <w:t>:</w:t>
      </w:r>
      <w:r>
        <w:t xml:space="preserve"> Provides skeleton loaders, avoiding blank screens during content fetch.</w:t>
      </w:r>
    </w:p>
    <w:p w:rsidR="006C4C94" w:rsidRDefault="006C4C94" w:rsidP="009A3FC0">
      <w:pPr>
        <w:pStyle w:val="NormalWeb"/>
        <w:numPr>
          <w:ilvl w:val="0"/>
          <w:numId w:val="21"/>
        </w:numPr>
        <w:spacing w:line="276" w:lineRule="auto"/>
        <w:jc w:val="both"/>
      </w:pPr>
      <w:proofErr w:type="spellStart"/>
      <w:proofErr w:type="gramStart"/>
      <w:r>
        <w:rPr>
          <w:rStyle w:val="HTMLCode"/>
        </w:rPr>
        <w:t>lottie</w:t>
      </w:r>
      <w:proofErr w:type="spellEnd"/>
      <w:proofErr w:type="gramEnd"/>
      <w:r>
        <w:rPr>
          <w:rStyle w:val="Strong"/>
        </w:rPr>
        <w:t>:</w:t>
      </w:r>
      <w:r>
        <w:t xml:space="preserve"> Adds JSON animations (waveform, network icons) for adaptive feedback.</w:t>
      </w:r>
    </w:p>
    <w:p w:rsidR="006C4C94" w:rsidRDefault="006C4C94" w:rsidP="009A3FC0">
      <w:pPr>
        <w:pStyle w:val="NormalWeb"/>
        <w:numPr>
          <w:ilvl w:val="0"/>
          <w:numId w:val="21"/>
        </w:numPr>
        <w:spacing w:line="276" w:lineRule="auto"/>
        <w:jc w:val="both"/>
      </w:pPr>
      <w:proofErr w:type="spellStart"/>
      <w:r>
        <w:rPr>
          <w:rStyle w:val="HTMLCode"/>
        </w:rPr>
        <w:t>flutter_secure_storage</w:t>
      </w:r>
      <w:proofErr w:type="spellEnd"/>
      <w:r>
        <w:rPr>
          <w:rStyle w:val="Strong"/>
        </w:rPr>
        <w:t>:</w:t>
      </w:r>
      <w:r>
        <w:t xml:space="preserve"> Stores JWT tokens securely in device keychains.</w:t>
      </w:r>
    </w:p>
    <w:p w:rsidR="006C4C94" w:rsidRDefault="006C4C94" w:rsidP="009A3FC0">
      <w:pPr>
        <w:pStyle w:val="NormalWeb"/>
        <w:numPr>
          <w:ilvl w:val="0"/>
          <w:numId w:val="21"/>
        </w:numPr>
        <w:spacing w:line="276" w:lineRule="auto"/>
        <w:jc w:val="both"/>
      </w:pPr>
      <w:proofErr w:type="spellStart"/>
      <w:r>
        <w:rPr>
          <w:rStyle w:val="HTMLCode"/>
        </w:rPr>
        <w:t>agora_rtc_engine</w:t>
      </w:r>
      <w:proofErr w:type="spellEnd"/>
      <w:r>
        <w:rPr>
          <w:rStyle w:val="Strong"/>
        </w:rPr>
        <w:t>:</w:t>
      </w:r>
      <w:r>
        <w:t xml:space="preserve"> Enables live lectures via </w:t>
      </w:r>
      <w:proofErr w:type="spellStart"/>
      <w:r>
        <w:t>WebRTC</w:t>
      </w:r>
      <w:proofErr w:type="spellEnd"/>
      <w:r>
        <w:t xml:space="preserve"> with adaptive audio fallback.</w:t>
      </w:r>
    </w:p>
    <w:p w:rsidR="006C4C94" w:rsidRDefault="006C4C94" w:rsidP="009A3FC0">
      <w:pPr>
        <w:pStyle w:val="NormalWeb"/>
        <w:numPr>
          <w:ilvl w:val="0"/>
          <w:numId w:val="21"/>
        </w:numPr>
        <w:spacing w:line="276" w:lineRule="auto"/>
        <w:jc w:val="both"/>
      </w:pPr>
      <w:proofErr w:type="spellStart"/>
      <w:r>
        <w:rPr>
          <w:rStyle w:val="HTMLCode"/>
        </w:rPr>
        <w:t>firebase_core</w:t>
      </w:r>
      <w:proofErr w:type="spellEnd"/>
      <w:r>
        <w:rPr>
          <w:rStyle w:val="Strong"/>
        </w:rPr>
        <w:t xml:space="preserve"> + </w:t>
      </w:r>
      <w:proofErr w:type="spellStart"/>
      <w:r>
        <w:rPr>
          <w:rStyle w:val="HTMLCode"/>
        </w:rPr>
        <w:t>firebase_messaging</w:t>
      </w:r>
      <w:proofErr w:type="spellEnd"/>
      <w:r>
        <w:rPr>
          <w:rStyle w:val="Strong"/>
        </w:rPr>
        <w:t>:</w:t>
      </w:r>
      <w:r>
        <w:t xml:space="preserve"> Handle authentication and push notifications.</w:t>
      </w:r>
    </w:p>
    <w:p w:rsidR="006C4C94" w:rsidRDefault="006C4C94" w:rsidP="009A3FC0">
      <w:pPr>
        <w:pStyle w:val="NormalWeb"/>
        <w:numPr>
          <w:ilvl w:val="0"/>
          <w:numId w:val="21"/>
        </w:numPr>
        <w:spacing w:line="276" w:lineRule="auto"/>
        <w:jc w:val="both"/>
      </w:pPr>
      <w:proofErr w:type="spellStart"/>
      <w:proofErr w:type="gramStart"/>
      <w:r>
        <w:rPr>
          <w:rStyle w:val="HTMLCode"/>
        </w:rPr>
        <w:t>workmanager</w:t>
      </w:r>
      <w:proofErr w:type="spellEnd"/>
      <w:proofErr w:type="gramEnd"/>
      <w:r>
        <w:rPr>
          <w:rStyle w:val="Strong"/>
        </w:rPr>
        <w:t>:</w:t>
      </w:r>
      <w:r>
        <w:t xml:space="preserve"> Ensures background sync of offline actions (quiz answers, progress).</w:t>
      </w:r>
    </w:p>
    <w:p w:rsidR="006C4C94" w:rsidRDefault="006C4C94" w:rsidP="009A3FC0">
      <w:pPr>
        <w:pStyle w:val="NormalWeb"/>
        <w:numPr>
          <w:ilvl w:val="0"/>
          <w:numId w:val="21"/>
        </w:numPr>
        <w:spacing w:line="276" w:lineRule="auto"/>
        <w:jc w:val="both"/>
      </w:pPr>
      <w:proofErr w:type="spellStart"/>
      <w:r>
        <w:rPr>
          <w:rStyle w:val="HTMLCode"/>
        </w:rPr>
        <w:t>go_router</w:t>
      </w:r>
      <w:proofErr w:type="spellEnd"/>
      <w:r>
        <w:rPr>
          <w:rStyle w:val="Strong"/>
        </w:rPr>
        <w:t>:</w:t>
      </w:r>
      <w:r>
        <w:t xml:space="preserve"> Provides declarative navigation with deep linking support.</w:t>
      </w:r>
    </w:p>
    <w:p w:rsidR="006C4C94" w:rsidRDefault="006C4C94" w:rsidP="006C4C94">
      <w:pPr>
        <w:pStyle w:val="NormalWeb"/>
        <w:spacing w:line="276" w:lineRule="auto"/>
        <w:jc w:val="both"/>
      </w:pPr>
      <w:r w:rsidRPr="006C4C94">
        <w:drawing>
          <wp:inline distT="0" distB="0" distL="0" distR="0" wp14:anchorId="77016255" wp14:editId="358B0E72">
            <wp:extent cx="5972810" cy="3195320"/>
            <wp:effectExtent l="0" t="0" r="889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72810" cy="3195320"/>
                    </a:xfrm>
                    <a:prstGeom prst="rect">
                      <a:avLst/>
                    </a:prstGeom>
                  </pic:spPr>
                </pic:pic>
              </a:graphicData>
            </a:graphic>
          </wp:inline>
        </w:drawing>
      </w:r>
    </w:p>
    <w:p w:rsidR="006C4C94" w:rsidRDefault="006C4C94" w:rsidP="006C4C94">
      <w:pPr>
        <w:pStyle w:val="NormalWeb"/>
        <w:spacing w:line="276" w:lineRule="auto"/>
        <w:jc w:val="both"/>
      </w:pPr>
    </w:p>
    <w:p w:rsidR="006C4C94" w:rsidRDefault="006C4C94" w:rsidP="006C4C94">
      <w:pPr>
        <w:pStyle w:val="NormalWeb"/>
        <w:spacing w:line="276" w:lineRule="auto"/>
        <w:jc w:val="both"/>
      </w:pPr>
      <w:r w:rsidRPr="006C4C94">
        <w:lastRenderedPageBreak/>
        <w:drawing>
          <wp:inline distT="0" distB="0" distL="0" distR="0" wp14:anchorId="3BFE4D24" wp14:editId="2416802F">
            <wp:extent cx="5974080" cy="32004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72810" cy="3199720"/>
                    </a:xfrm>
                    <a:prstGeom prst="rect">
                      <a:avLst/>
                    </a:prstGeom>
                  </pic:spPr>
                </pic:pic>
              </a:graphicData>
            </a:graphic>
          </wp:inline>
        </w:drawing>
      </w:r>
    </w:p>
    <w:p w:rsidR="006C4C94" w:rsidRDefault="006C4C94" w:rsidP="006C4C94">
      <w:pPr>
        <w:pStyle w:val="Subtitle"/>
      </w:pPr>
      <w:r>
        <w:t>5. Theme Management</w:t>
      </w:r>
    </w:p>
    <w:p w:rsidR="006C4C94" w:rsidRDefault="006C4C94" w:rsidP="006C4C94">
      <w:pPr>
        <w:pStyle w:val="NormalWeb"/>
        <w:spacing w:line="276" w:lineRule="auto"/>
        <w:ind w:left="360"/>
        <w:jc w:val="both"/>
      </w:pPr>
      <w:r>
        <w:rPr>
          <w:rStyle w:val="Strong"/>
        </w:rPr>
        <w:t>Why centralize themes?</w:t>
      </w:r>
      <w:r>
        <w:t xml:space="preserve"> All colors, fonts, and styles are defined in </w:t>
      </w:r>
      <w:proofErr w:type="spellStart"/>
      <w:r>
        <w:rPr>
          <w:rStyle w:val="HTMLCode"/>
        </w:rPr>
        <w:t>theme.dart</w:t>
      </w:r>
      <w:proofErr w:type="spellEnd"/>
      <w:r>
        <w:t>. This prevents inconsistencies and enforces brand identity.</w:t>
      </w:r>
    </w:p>
    <w:p w:rsidR="006C4C94" w:rsidRDefault="006C4C94" w:rsidP="006C4C94">
      <w:pPr>
        <w:pStyle w:val="NormalWeb"/>
        <w:spacing w:line="276" w:lineRule="auto"/>
        <w:ind w:left="1080"/>
        <w:jc w:val="both"/>
      </w:pPr>
      <w:r>
        <w:t xml:space="preserve">Example: </w:t>
      </w:r>
      <w:proofErr w:type="spellStart"/>
      <w:r>
        <w:rPr>
          <w:rStyle w:val="HTMLCode"/>
        </w:rPr>
        <w:t>AptivaColors.cyan</w:t>
      </w:r>
      <w:proofErr w:type="spellEnd"/>
      <w:r>
        <w:t xml:space="preserve"> is used everywhere for primary buttons.</w:t>
      </w:r>
    </w:p>
    <w:p w:rsidR="006C4C94" w:rsidRDefault="006C4C94" w:rsidP="006C4C94">
      <w:pPr>
        <w:pStyle w:val="NormalWeb"/>
        <w:spacing w:line="276" w:lineRule="auto"/>
        <w:ind w:left="1080"/>
        <w:jc w:val="both"/>
      </w:pPr>
      <w:r>
        <w:t xml:space="preserve">Example: </w:t>
      </w:r>
      <w:r>
        <w:rPr>
          <w:rStyle w:val="HTMLCode"/>
        </w:rPr>
        <w:t>AptivaText.heading1</w:t>
      </w:r>
      <w:r>
        <w:t xml:space="preserve"> ensures consistent typography across screens.</w:t>
      </w:r>
    </w:p>
    <w:p w:rsidR="006C4C94" w:rsidRDefault="006C4C94" w:rsidP="006C4C94">
      <w:pPr>
        <w:pStyle w:val="NormalWeb"/>
        <w:spacing w:line="276" w:lineRule="auto"/>
        <w:jc w:val="both"/>
      </w:pPr>
      <w:r w:rsidRPr="006C4C94">
        <w:drawing>
          <wp:inline distT="0" distB="0" distL="0" distR="0" wp14:anchorId="2F824BE1" wp14:editId="6C59D76E">
            <wp:extent cx="5974080" cy="29260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72810" cy="2925458"/>
                    </a:xfrm>
                    <a:prstGeom prst="rect">
                      <a:avLst/>
                    </a:prstGeom>
                  </pic:spPr>
                </pic:pic>
              </a:graphicData>
            </a:graphic>
          </wp:inline>
        </w:drawing>
      </w:r>
    </w:p>
    <w:p w:rsidR="009B2DDD" w:rsidRDefault="009B2DDD" w:rsidP="006C4C94">
      <w:pPr>
        <w:pStyle w:val="NormalWeb"/>
        <w:spacing w:line="276" w:lineRule="auto"/>
        <w:jc w:val="both"/>
      </w:pPr>
    </w:p>
    <w:p w:rsidR="009B2DDD" w:rsidRDefault="009B2DDD" w:rsidP="006C4C94">
      <w:pPr>
        <w:pStyle w:val="NormalWeb"/>
        <w:spacing w:line="276" w:lineRule="auto"/>
        <w:jc w:val="both"/>
      </w:pPr>
    </w:p>
    <w:p w:rsidR="006C4C94" w:rsidRDefault="006C4C94" w:rsidP="006C4C94">
      <w:pPr>
        <w:pStyle w:val="Subtitle"/>
      </w:pPr>
      <w:r>
        <w:lastRenderedPageBreak/>
        <w:t>6. Critical Widgets</w:t>
      </w:r>
    </w:p>
    <w:p w:rsidR="006C4C94" w:rsidRDefault="006C4C94" w:rsidP="006C4C94">
      <w:pPr>
        <w:pStyle w:val="NormalWeb"/>
        <w:spacing w:line="276" w:lineRule="auto"/>
        <w:jc w:val="both"/>
      </w:pPr>
      <w:r>
        <w:t>Reusable widgets embody Aptiva’s adaptive philosophy:</w:t>
      </w:r>
    </w:p>
    <w:p w:rsidR="006C4C94" w:rsidRDefault="006C4C94" w:rsidP="009A3FC0">
      <w:pPr>
        <w:pStyle w:val="NormalWeb"/>
        <w:numPr>
          <w:ilvl w:val="0"/>
          <w:numId w:val="22"/>
        </w:numPr>
        <w:spacing w:line="276" w:lineRule="auto"/>
        <w:jc w:val="both"/>
      </w:pPr>
      <w:proofErr w:type="spellStart"/>
      <w:r>
        <w:rPr>
          <w:rStyle w:val="Strong"/>
        </w:rPr>
        <w:t>NetworkQualityBadge</w:t>
      </w:r>
      <w:proofErr w:type="spellEnd"/>
      <w:r>
        <w:rPr>
          <w:rStyle w:val="Strong"/>
        </w:rPr>
        <w:t>:</w:t>
      </w:r>
      <w:r>
        <w:t xml:space="preserve"> Displays real</w:t>
      </w:r>
      <w:r>
        <w:noBreakHyphen/>
        <w:t>time connectivity status (Excellent, Good, Poor, Offline).</w:t>
      </w:r>
    </w:p>
    <w:p w:rsidR="006C4C94" w:rsidRDefault="006C4C94" w:rsidP="009A3FC0">
      <w:pPr>
        <w:pStyle w:val="NormalWeb"/>
        <w:numPr>
          <w:ilvl w:val="0"/>
          <w:numId w:val="22"/>
        </w:numPr>
        <w:spacing w:line="276" w:lineRule="auto"/>
        <w:jc w:val="both"/>
      </w:pPr>
      <w:proofErr w:type="spellStart"/>
      <w:r>
        <w:rPr>
          <w:rStyle w:val="Strong"/>
        </w:rPr>
        <w:t>AdaptivePlayer</w:t>
      </w:r>
      <w:proofErr w:type="spellEnd"/>
      <w:r>
        <w:rPr>
          <w:rStyle w:val="Strong"/>
        </w:rPr>
        <w:t>:</w:t>
      </w:r>
      <w:r>
        <w:t xml:space="preserve"> Switches seamlessly between HD, SD, audio</w:t>
      </w:r>
      <w:r>
        <w:noBreakHyphen/>
        <w:t>only, and offline content.</w:t>
      </w:r>
    </w:p>
    <w:p w:rsidR="006C4C94" w:rsidRDefault="006C4C94" w:rsidP="009A3FC0">
      <w:pPr>
        <w:pStyle w:val="NormalWeb"/>
        <w:numPr>
          <w:ilvl w:val="0"/>
          <w:numId w:val="22"/>
        </w:numPr>
        <w:spacing w:line="276" w:lineRule="auto"/>
        <w:jc w:val="both"/>
      </w:pPr>
      <w:proofErr w:type="spellStart"/>
      <w:r>
        <w:rPr>
          <w:rStyle w:val="Strong"/>
        </w:rPr>
        <w:t>CourseCard</w:t>
      </w:r>
      <w:proofErr w:type="spellEnd"/>
      <w:r>
        <w:rPr>
          <w:rStyle w:val="Strong"/>
        </w:rPr>
        <w:t>:</w:t>
      </w:r>
      <w:r>
        <w:t xml:space="preserve"> Shows course title, instructor, progress bar, and format badges.</w:t>
      </w:r>
    </w:p>
    <w:p w:rsidR="006C4C94" w:rsidRDefault="006C4C94" w:rsidP="009A3FC0">
      <w:pPr>
        <w:pStyle w:val="NormalWeb"/>
        <w:numPr>
          <w:ilvl w:val="0"/>
          <w:numId w:val="22"/>
        </w:numPr>
        <w:spacing w:line="276" w:lineRule="auto"/>
        <w:jc w:val="both"/>
      </w:pPr>
      <w:proofErr w:type="spellStart"/>
      <w:r>
        <w:rPr>
          <w:rStyle w:val="Strong"/>
        </w:rPr>
        <w:t>AudioWaveformWidget</w:t>
      </w:r>
      <w:proofErr w:type="spellEnd"/>
      <w:r>
        <w:rPr>
          <w:rStyle w:val="Strong"/>
        </w:rPr>
        <w:t>:</w:t>
      </w:r>
      <w:r>
        <w:t xml:space="preserve"> Animated waveform reassures learners in audio</w:t>
      </w:r>
      <w:r>
        <w:noBreakHyphen/>
        <w:t>only mode.</w:t>
      </w:r>
    </w:p>
    <w:p w:rsidR="006C4C94" w:rsidRDefault="006C4C94" w:rsidP="009A3FC0">
      <w:pPr>
        <w:pStyle w:val="NormalWeb"/>
        <w:numPr>
          <w:ilvl w:val="0"/>
          <w:numId w:val="22"/>
        </w:numPr>
        <w:spacing w:line="276" w:lineRule="auto"/>
        <w:jc w:val="both"/>
      </w:pPr>
      <w:proofErr w:type="spellStart"/>
      <w:r>
        <w:rPr>
          <w:rStyle w:val="Strong"/>
        </w:rPr>
        <w:t>ShimmerCard</w:t>
      </w:r>
      <w:proofErr w:type="spellEnd"/>
      <w:r>
        <w:rPr>
          <w:rStyle w:val="Strong"/>
        </w:rPr>
        <w:t>:</w:t>
      </w:r>
      <w:r>
        <w:t xml:space="preserve"> Skeleton loader improves perceived performance.</w:t>
      </w:r>
    </w:p>
    <w:p w:rsidR="006C4C94" w:rsidRDefault="006C4C94" w:rsidP="009A3FC0">
      <w:pPr>
        <w:pStyle w:val="NormalWeb"/>
        <w:numPr>
          <w:ilvl w:val="0"/>
          <w:numId w:val="22"/>
        </w:numPr>
        <w:spacing w:line="276" w:lineRule="auto"/>
        <w:jc w:val="both"/>
      </w:pPr>
      <w:proofErr w:type="spellStart"/>
      <w:r>
        <w:rPr>
          <w:rStyle w:val="Strong"/>
        </w:rPr>
        <w:t>AptivaButton</w:t>
      </w:r>
      <w:proofErr w:type="spellEnd"/>
      <w:r>
        <w:rPr>
          <w:rStyle w:val="Strong"/>
        </w:rPr>
        <w:t>:</w:t>
      </w:r>
      <w:r>
        <w:t xml:space="preserve"> Ensures consistent button styling across the app.</w:t>
      </w:r>
    </w:p>
    <w:p w:rsidR="0092416D" w:rsidRDefault="0092416D" w:rsidP="0092416D">
      <w:pPr>
        <w:pStyle w:val="NormalWeb"/>
        <w:spacing w:line="276" w:lineRule="auto"/>
        <w:jc w:val="both"/>
      </w:pPr>
      <w:r w:rsidRPr="0092416D">
        <w:drawing>
          <wp:inline distT="0" distB="0" distL="0" distR="0" wp14:anchorId="604ECE27" wp14:editId="6CBBC83F">
            <wp:extent cx="5972810" cy="4639945"/>
            <wp:effectExtent l="0" t="0" r="889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72810" cy="4639945"/>
                    </a:xfrm>
                    <a:prstGeom prst="rect">
                      <a:avLst/>
                    </a:prstGeom>
                  </pic:spPr>
                </pic:pic>
              </a:graphicData>
            </a:graphic>
          </wp:inline>
        </w:drawing>
      </w:r>
    </w:p>
    <w:p w:rsidR="0092416D" w:rsidRDefault="00004916" w:rsidP="0092416D">
      <w:pPr>
        <w:pStyle w:val="NormalWeb"/>
        <w:spacing w:line="276" w:lineRule="auto"/>
        <w:jc w:val="both"/>
      </w:pPr>
      <w:r w:rsidRPr="0037075A">
        <w:lastRenderedPageBreak/>
        <w:drawing>
          <wp:inline distT="0" distB="0" distL="0" distR="0" wp14:anchorId="2FFE2E5A" wp14:editId="4544FC20">
            <wp:extent cx="5972810" cy="452183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4521835"/>
                    </a:xfrm>
                    <a:prstGeom prst="rect">
                      <a:avLst/>
                    </a:prstGeom>
                  </pic:spPr>
                </pic:pic>
              </a:graphicData>
            </a:graphic>
          </wp:inline>
        </w:drawing>
      </w:r>
    </w:p>
    <w:p w:rsidR="00004916" w:rsidRDefault="00004916" w:rsidP="0092416D">
      <w:pPr>
        <w:pStyle w:val="NormalWeb"/>
        <w:spacing w:line="276" w:lineRule="auto"/>
        <w:jc w:val="both"/>
      </w:pPr>
    </w:p>
    <w:p w:rsidR="006C4C94" w:rsidRDefault="006C4C94" w:rsidP="00004916">
      <w:pPr>
        <w:pStyle w:val="Subtitle"/>
      </w:pPr>
      <w:r>
        <w:t>7. Screens Implementation</w:t>
      </w:r>
    </w:p>
    <w:p w:rsidR="006C4C94" w:rsidRDefault="006C4C94" w:rsidP="00004916">
      <w:pPr>
        <w:pStyle w:val="NormalWeb"/>
        <w:spacing w:line="276" w:lineRule="auto"/>
        <w:jc w:val="both"/>
      </w:pPr>
      <w:r>
        <w:t>Each screen was designed to embody adaptability:</w:t>
      </w:r>
    </w:p>
    <w:p w:rsidR="006C4C94" w:rsidRDefault="006C4C94" w:rsidP="009A3FC0">
      <w:pPr>
        <w:pStyle w:val="NormalWeb"/>
        <w:numPr>
          <w:ilvl w:val="0"/>
          <w:numId w:val="23"/>
        </w:numPr>
        <w:spacing w:line="276" w:lineRule="auto"/>
        <w:jc w:val="both"/>
      </w:pPr>
      <w:r>
        <w:rPr>
          <w:rStyle w:val="Strong"/>
        </w:rPr>
        <w:t>Splash Screen:</w:t>
      </w:r>
      <w:r>
        <w:t xml:space="preserve"> Branding, tagline, loading animation.</w:t>
      </w:r>
    </w:p>
    <w:p w:rsidR="006C4C94" w:rsidRDefault="006C4C94" w:rsidP="009A3FC0">
      <w:pPr>
        <w:pStyle w:val="NormalWeb"/>
        <w:numPr>
          <w:ilvl w:val="0"/>
          <w:numId w:val="23"/>
        </w:numPr>
        <w:spacing w:line="276" w:lineRule="auto"/>
        <w:jc w:val="both"/>
      </w:pPr>
      <w:r>
        <w:rPr>
          <w:rStyle w:val="Strong"/>
        </w:rPr>
        <w:t>Login/Register:</w:t>
      </w:r>
      <w:r>
        <w:t xml:space="preserve"> Secure authentication with Firebase, role selector.</w:t>
      </w:r>
    </w:p>
    <w:p w:rsidR="006C4C94" w:rsidRDefault="006C4C94" w:rsidP="009A3FC0">
      <w:pPr>
        <w:pStyle w:val="NormalWeb"/>
        <w:numPr>
          <w:ilvl w:val="0"/>
          <w:numId w:val="23"/>
        </w:numPr>
        <w:spacing w:line="276" w:lineRule="auto"/>
        <w:jc w:val="both"/>
      </w:pPr>
      <w:r>
        <w:rPr>
          <w:rStyle w:val="Strong"/>
        </w:rPr>
        <w:t>Dashboard:</w:t>
      </w:r>
      <w:r>
        <w:t xml:space="preserve"> Courses grid, AI recommendations, persistent network badge.</w:t>
      </w:r>
    </w:p>
    <w:p w:rsidR="006C4C94" w:rsidRDefault="006C4C94" w:rsidP="009A3FC0">
      <w:pPr>
        <w:pStyle w:val="NormalWeb"/>
        <w:numPr>
          <w:ilvl w:val="0"/>
          <w:numId w:val="23"/>
        </w:numPr>
        <w:spacing w:line="276" w:lineRule="auto"/>
        <w:jc w:val="both"/>
      </w:pPr>
      <w:r>
        <w:rPr>
          <w:rStyle w:val="Strong"/>
        </w:rPr>
        <w:t>Video Player:</w:t>
      </w:r>
      <w:r>
        <w:t xml:space="preserve"> Adaptive quality switching, lecture list, playback controls.</w:t>
      </w:r>
    </w:p>
    <w:p w:rsidR="006C4C94" w:rsidRDefault="006C4C94" w:rsidP="009A3FC0">
      <w:pPr>
        <w:pStyle w:val="NormalWeb"/>
        <w:numPr>
          <w:ilvl w:val="0"/>
          <w:numId w:val="23"/>
        </w:numPr>
        <w:spacing w:line="276" w:lineRule="auto"/>
        <w:jc w:val="both"/>
      </w:pPr>
      <w:r>
        <w:rPr>
          <w:rStyle w:val="Strong"/>
        </w:rPr>
        <w:t>Audio</w:t>
      </w:r>
      <w:r>
        <w:rPr>
          <w:rStyle w:val="Strong"/>
        </w:rPr>
        <w:noBreakHyphen/>
        <w:t>Only Mode:</w:t>
      </w:r>
      <w:r>
        <w:t xml:space="preserve"> Rose alert banner, waveform animation, resume option.</w:t>
      </w:r>
    </w:p>
    <w:p w:rsidR="006C4C94" w:rsidRDefault="006C4C94" w:rsidP="009A3FC0">
      <w:pPr>
        <w:pStyle w:val="NormalWeb"/>
        <w:numPr>
          <w:ilvl w:val="0"/>
          <w:numId w:val="23"/>
        </w:numPr>
        <w:spacing w:line="276" w:lineRule="auto"/>
        <w:jc w:val="both"/>
      </w:pPr>
      <w:r>
        <w:rPr>
          <w:rStyle w:val="Strong"/>
        </w:rPr>
        <w:t>Offline Content:</w:t>
      </w:r>
      <w:r>
        <w:t xml:space="preserve"> Downloaded courses with storage bar and sync status.</w:t>
      </w:r>
    </w:p>
    <w:p w:rsidR="006C4C94" w:rsidRDefault="006C4C94" w:rsidP="009A3FC0">
      <w:pPr>
        <w:pStyle w:val="NormalWeb"/>
        <w:numPr>
          <w:ilvl w:val="0"/>
          <w:numId w:val="23"/>
        </w:numPr>
        <w:spacing w:line="276" w:lineRule="auto"/>
        <w:jc w:val="both"/>
      </w:pPr>
      <w:r>
        <w:rPr>
          <w:rStyle w:val="Strong"/>
        </w:rPr>
        <w:t>Quiz Screen:</w:t>
      </w:r>
      <w:r>
        <w:t xml:space="preserve"> Offline</w:t>
      </w:r>
      <w:r>
        <w:noBreakHyphen/>
        <w:t>first quizzes with auto</w:t>
      </w:r>
      <w:r>
        <w:noBreakHyphen/>
        <w:t>save and sync.</w:t>
      </w:r>
    </w:p>
    <w:p w:rsidR="006C4C94" w:rsidRDefault="006C4C94" w:rsidP="009A3FC0">
      <w:pPr>
        <w:pStyle w:val="NormalWeb"/>
        <w:numPr>
          <w:ilvl w:val="0"/>
          <w:numId w:val="23"/>
        </w:numPr>
        <w:spacing w:line="276" w:lineRule="auto"/>
        <w:jc w:val="both"/>
      </w:pPr>
      <w:r>
        <w:rPr>
          <w:rStyle w:val="Strong"/>
        </w:rPr>
        <w:t>Instructor Dashboard:</w:t>
      </w:r>
      <w:r>
        <w:t xml:space="preserve"> Analytics cards, alerts, upload button.</w:t>
      </w:r>
    </w:p>
    <w:p w:rsidR="006C4C94" w:rsidRDefault="006C4C94" w:rsidP="009A3FC0">
      <w:pPr>
        <w:pStyle w:val="NormalWeb"/>
        <w:numPr>
          <w:ilvl w:val="0"/>
          <w:numId w:val="23"/>
        </w:numPr>
        <w:spacing w:line="276" w:lineRule="auto"/>
        <w:jc w:val="both"/>
      </w:pPr>
      <w:proofErr w:type="spellStart"/>
      <w:r>
        <w:rPr>
          <w:rStyle w:val="Strong"/>
        </w:rPr>
        <w:t>QoE</w:t>
      </w:r>
      <w:proofErr w:type="spellEnd"/>
      <w:r>
        <w:rPr>
          <w:rStyle w:val="Strong"/>
        </w:rPr>
        <w:t xml:space="preserve"> Feedback:</w:t>
      </w:r>
      <w:r>
        <w:t xml:space="preserve"> Star ratings, sliders, comments, </w:t>
      </w:r>
      <w:proofErr w:type="gramStart"/>
      <w:r>
        <w:t>auto</w:t>
      </w:r>
      <w:proofErr w:type="gramEnd"/>
      <w:r>
        <w:noBreakHyphen/>
        <w:t>tags.</w:t>
      </w:r>
    </w:p>
    <w:p w:rsidR="009B2DDD" w:rsidRDefault="009B2DDD" w:rsidP="009B2DDD">
      <w:pPr>
        <w:pStyle w:val="NormalWeb"/>
        <w:spacing w:line="276" w:lineRule="auto"/>
        <w:jc w:val="both"/>
      </w:pPr>
    </w:p>
    <w:p w:rsidR="009B2DDD" w:rsidRDefault="009B2DDD" w:rsidP="009B2DDD">
      <w:pPr>
        <w:pStyle w:val="NormalWeb"/>
        <w:spacing w:line="276" w:lineRule="auto"/>
        <w:jc w:val="both"/>
      </w:pPr>
    </w:p>
    <w:p w:rsidR="00004916" w:rsidRDefault="00004916" w:rsidP="00004916">
      <w:pPr>
        <w:pStyle w:val="NormalWeb"/>
        <w:spacing w:line="276" w:lineRule="auto"/>
        <w:jc w:val="both"/>
      </w:pPr>
    </w:p>
    <w:p w:rsidR="006C4C94" w:rsidRDefault="006C4C94" w:rsidP="00004916">
      <w:pPr>
        <w:pStyle w:val="Subtitle"/>
      </w:pPr>
      <w:r>
        <w:lastRenderedPageBreak/>
        <w:t>8. State Management</w:t>
      </w:r>
    </w:p>
    <w:p w:rsidR="006C4C94" w:rsidRDefault="006C4C94" w:rsidP="00004916">
      <w:pPr>
        <w:pStyle w:val="NormalWeb"/>
        <w:spacing w:line="276" w:lineRule="auto"/>
        <w:ind w:left="360"/>
        <w:jc w:val="both"/>
      </w:pPr>
      <w:r>
        <w:rPr>
          <w:rStyle w:val="Strong"/>
        </w:rPr>
        <w:t>Why Provider?</w:t>
      </w:r>
      <w:r>
        <w:t xml:space="preserve"> Provider allows reactive updates. For example:</w:t>
      </w:r>
    </w:p>
    <w:p w:rsidR="006C4C94" w:rsidRDefault="006C4C94" w:rsidP="00004916">
      <w:pPr>
        <w:pStyle w:val="NormalWeb"/>
        <w:spacing w:line="276" w:lineRule="auto"/>
        <w:ind w:left="1080"/>
        <w:jc w:val="both"/>
      </w:pPr>
      <w:r>
        <w:t xml:space="preserve">If bandwidth drops, the </w:t>
      </w:r>
      <w:proofErr w:type="spellStart"/>
      <w:r>
        <w:rPr>
          <w:rStyle w:val="Strong"/>
        </w:rPr>
        <w:t>NetworkQualityBadge</w:t>
      </w:r>
      <w:proofErr w:type="spellEnd"/>
      <w:r>
        <w:t xml:space="preserve"> changes instantly.</w:t>
      </w:r>
    </w:p>
    <w:p w:rsidR="006C4C94" w:rsidRDefault="006C4C94" w:rsidP="00004916">
      <w:pPr>
        <w:pStyle w:val="NormalWeb"/>
        <w:spacing w:line="276" w:lineRule="auto"/>
        <w:ind w:left="1080"/>
        <w:jc w:val="both"/>
      </w:pPr>
      <w:r>
        <w:t>If a student answers a quiz offline, the state is saved locally and synced later.</w:t>
      </w:r>
    </w:p>
    <w:p w:rsidR="006C4C94" w:rsidRDefault="006C4C94" w:rsidP="00004916">
      <w:pPr>
        <w:pStyle w:val="NormalWeb"/>
        <w:spacing w:line="276" w:lineRule="auto"/>
        <w:ind w:left="1080"/>
        <w:jc w:val="both"/>
      </w:pPr>
      <w:r>
        <w:t>If recommendations change, the dashboard updates dynamically.</w:t>
      </w:r>
    </w:p>
    <w:p w:rsidR="00004916" w:rsidRDefault="00004916" w:rsidP="00004916">
      <w:pPr>
        <w:pStyle w:val="NormalWeb"/>
        <w:spacing w:line="276" w:lineRule="auto"/>
        <w:ind w:left="1080"/>
        <w:jc w:val="both"/>
      </w:pPr>
    </w:p>
    <w:p w:rsidR="006C4C94" w:rsidRDefault="006C4C94" w:rsidP="00004916">
      <w:pPr>
        <w:pStyle w:val="Subtitle"/>
      </w:pPr>
      <w:r>
        <w:t>9. Security and Offline Continuity</w:t>
      </w:r>
    </w:p>
    <w:p w:rsidR="006C4C94" w:rsidRDefault="006C4C94" w:rsidP="009A3FC0">
      <w:pPr>
        <w:pStyle w:val="NormalWeb"/>
        <w:numPr>
          <w:ilvl w:val="0"/>
          <w:numId w:val="24"/>
        </w:numPr>
        <w:spacing w:line="276" w:lineRule="auto"/>
        <w:jc w:val="both"/>
      </w:pPr>
      <w:r>
        <w:rPr>
          <w:rStyle w:val="Strong"/>
        </w:rPr>
        <w:t>JWT tokens:</w:t>
      </w:r>
      <w:r>
        <w:t xml:space="preserve"> Stored securely in </w:t>
      </w:r>
      <w:proofErr w:type="spellStart"/>
      <w:r>
        <w:rPr>
          <w:rStyle w:val="HTMLCode"/>
        </w:rPr>
        <w:t>flutter_secure_storage</w:t>
      </w:r>
      <w:proofErr w:type="spellEnd"/>
      <w:r>
        <w:t>.</w:t>
      </w:r>
    </w:p>
    <w:p w:rsidR="006C4C94" w:rsidRDefault="006C4C94" w:rsidP="009A3FC0">
      <w:pPr>
        <w:pStyle w:val="NormalWeb"/>
        <w:numPr>
          <w:ilvl w:val="0"/>
          <w:numId w:val="24"/>
        </w:numPr>
        <w:spacing w:line="276" w:lineRule="auto"/>
        <w:jc w:val="both"/>
      </w:pPr>
      <w:r>
        <w:rPr>
          <w:rStyle w:val="Strong"/>
        </w:rPr>
        <w:t>Offline cache:</w:t>
      </w:r>
      <w:r>
        <w:t xml:space="preserve"> Implemented with SQLite (</w:t>
      </w:r>
      <w:proofErr w:type="spellStart"/>
      <w:r>
        <w:rPr>
          <w:rStyle w:val="HTMLCode"/>
        </w:rPr>
        <w:t>offline_cache.db</w:t>
      </w:r>
      <w:proofErr w:type="spellEnd"/>
      <w:r>
        <w:t>) for resilience.</w:t>
      </w:r>
    </w:p>
    <w:p w:rsidR="006C4C94" w:rsidRDefault="006C4C94" w:rsidP="009A3FC0">
      <w:pPr>
        <w:pStyle w:val="NormalWeb"/>
        <w:numPr>
          <w:ilvl w:val="0"/>
          <w:numId w:val="24"/>
        </w:numPr>
        <w:spacing w:line="276" w:lineRule="auto"/>
        <w:jc w:val="both"/>
      </w:pPr>
      <w:r>
        <w:rPr>
          <w:rStyle w:val="Strong"/>
        </w:rPr>
        <w:t>Background sync:</w:t>
      </w:r>
      <w:r>
        <w:t xml:space="preserve"> Managed by </w:t>
      </w:r>
      <w:proofErr w:type="spellStart"/>
      <w:r>
        <w:rPr>
          <w:rStyle w:val="HTMLCode"/>
        </w:rPr>
        <w:t>workmanager</w:t>
      </w:r>
      <w:proofErr w:type="spellEnd"/>
      <w:r>
        <w:t xml:space="preserve">, ensuring queued actions (quiz answers, progress, </w:t>
      </w:r>
      <w:proofErr w:type="gramStart"/>
      <w:r>
        <w:t>feedback</w:t>
      </w:r>
      <w:proofErr w:type="gramEnd"/>
      <w:r>
        <w:t>) are flushed when connectivity is restored.</w:t>
      </w:r>
    </w:p>
    <w:p w:rsidR="006C4C94" w:rsidRDefault="006C4C94" w:rsidP="009A3FC0">
      <w:pPr>
        <w:pStyle w:val="NormalWeb"/>
        <w:numPr>
          <w:ilvl w:val="0"/>
          <w:numId w:val="24"/>
        </w:numPr>
        <w:spacing w:line="276" w:lineRule="auto"/>
        <w:jc w:val="both"/>
      </w:pPr>
      <w:r>
        <w:rPr>
          <w:rStyle w:val="Strong"/>
        </w:rPr>
        <w:t>Encryption:</w:t>
      </w:r>
      <w:r>
        <w:t xml:space="preserve"> Offline cache encrypted with AES</w:t>
      </w:r>
      <w:r>
        <w:noBreakHyphen/>
        <w:t>256 for data protection.</w:t>
      </w:r>
    </w:p>
    <w:p w:rsidR="00004916" w:rsidRDefault="00004916" w:rsidP="00004916">
      <w:pPr>
        <w:pStyle w:val="NormalWeb"/>
        <w:spacing w:line="276" w:lineRule="auto"/>
        <w:jc w:val="both"/>
      </w:pPr>
      <w:r w:rsidRPr="00004916">
        <w:drawing>
          <wp:inline distT="0" distB="0" distL="0" distR="0" wp14:anchorId="67F2795E" wp14:editId="5D8A2F85">
            <wp:extent cx="5972810" cy="3517265"/>
            <wp:effectExtent l="0" t="0" r="889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72810" cy="3517265"/>
                    </a:xfrm>
                    <a:prstGeom prst="rect">
                      <a:avLst/>
                    </a:prstGeom>
                  </pic:spPr>
                </pic:pic>
              </a:graphicData>
            </a:graphic>
          </wp:inline>
        </w:drawing>
      </w:r>
    </w:p>
    <w:p w:rsidR="006C4C94" w:rsidRDefault="006C4C94" w:rsidP="006C4C94"/>
    <w:p w:rsidR="009B2DDD" w:rsidRDefault="009B2DDD" w:rsidP="006C4C94"/>
    <w:p w:rsidR="009B2DDD" w:rsidRPr="006C4C94" w:rsidRDefault="009B2DDD" w:rsidP="006C4C94"/>
    <w:p w:rsidR="00503748" w:rsidRDefault="00503748" w:rsidP="006920F3">
      <w:pPr>
        <w:pStyle w:val="Heading1"/>
        <w:rPr>
          <w:rFonts w:eastAsia="Times New Roman"/>
        </w:rPr>
      </w:pPr>
      <w:bookmarkStart w:id="12" w:name="_Toc231857271"/>
      <w:r w:rsidRPr="00503748">
        <w:rPr>
          <w:rFonts w:eastAsia="Times New Roman"/>
        </w:rPr>
        <w:lastRenderedPageBreak/>
        <w:t>VI. Results</w:t>
      </w:r>
      <w:bookmarkEnd w:id="12"/>
    </w:p>
    <w:p w:rsidR="00004916" w:rsidRPr="00004916" w:rsidRDefault="00004916" w:rsidP="00004916"/>
    <w:p w:rsidR="00004916" w:rsidRDefault="00004916" w:rsidP="00004916">
      <w:pPr>
        <w:pStyle w:val="Subtitle"/>
        <w:jc w:val="both"/>
      </w:pPr>
      <w:r>
        <w:t>1. Splash Screen</w:t>
      </w:r>
    </w:p>
    <w:p w:rsidR="00004916" w:rsidRDefault="00004916" w:rsidP="009A3FC0">
      <w:pPr>
        <w:pStyle w:val="NormalWeb"/>
        <w:numPr>
          <w:ilvl w:val="0"/>
          <w:numId w:val="28"/>
        </w:numPr>
        <w:spacing w:line="276" w:lineRule="auto"/>
        <w:jc w:val="both"/>
      </w:pPr>
      <w:r>
        <w:rPr>
          <w:rStyle w:val="Strong"/>
        </w:rPr>
        <w:t>Result:</w:t>
      </w:r>
      <w:r>
        <w:t xml:space="preserve"> The splash screen immediately communicates Aptiva’s brand identity with the diamond icon, concentric glow circles, and tagline </w:t>
      </w:r>
      <w:r>
        <w:rPr>
          <w:rStyle w:val="Emphasis"/>
        </w:rPr>
        <w:t>“Intelligence that adapts to you.”</w:t>
      </w:r>
    </w:p>
    <w:p w:rsidR="00004916" w:rsidRPr="00004916" w:rsidRDefault="00004916" w:rsidP="009A3FC0">
      <w:pPr>
        <w:pStyle w:val="NormalWeb"/>
        <w:numPr>
          <w:ilvl w:val="0"/>
          <w:numId w:val="28"/>
        </w:numPr>
        <w:spacing w:line="276" w:lineRule="auto"/>
        <w:jc w:val="both"/>
      </w:pPr>
      <w:r>
        <w:rPr>
          <w:rStyle w:val="Strong"/>
        </w:rPr>
        <w:t>Why it matters:</w:t>
      </w:r>
      <w:r>
        <w:t xml:space="preserve"> It sets the tone of adaptability and intelligence from the very first interaction. The loading animation reassures users that the system is responsive, even on low</w:t>
      </w:r>
      <w:r>
        <w:noBreakHyphen/>
        <w:t xml:space="preserve">end devices. </w:t>
      </w:r>
    </w:p>
    <w:p w:rsidR="00004916" w:rsidRDefault="00004916" w:rsidP="00004916">
      <w:pPr>
        <w:pStyle w:val="NormalWeb"/>
        <w:spacing w:line="276" w:lineRule="auto"/>
        <w:jc w:val="both"/>
      </w:pPr>
    </w:p>
    <w:p w:rsidR="00004916" w:rsidRDefault="00004916" w:rsidP="00004916">
      <w:pPr>
        <w:pStyle w:val="Subtitle"/>
        <w:jc w:val="both"/>
      </w:pPr>
      <w:r>
        <w:t>2. Login/Register Flow</w:t>
      </w:r>
    </w:p>
    <w:p w:rsidR="00004916" w:rsidRDefault="00004916" w:rsidP="009A3FC0">
      <w:pPr>
        <w:pStyle w:val="NormalWeb"/>
        <w:numPr>
          <w:ilvl w:val="0"/>
          <w:numId w:val="29"/>
        </w:numPr>
        <w:spacing w:line="276" w:lineRule="auto"/>
        <w:jc w:val="both"/>
      </w:pPr>
      <w:r>
        <w:rPr>
          <w:rStyle w:val="Strong"/>
        </w:rPr>
        <w:t>Result:</w:t>
      </w:r>
      <w:r>
        <w:t xml:space="preserve"> Secure authentication with Firebase, role selector (Student/Instructor), and Google sign</w:t>
      </w:r>
      <w:r>
        <w:noBreakHyphen/>
        <w:t>in option.</w:t>
      </w:r>
    </w:p>
    <w:p w:rsidR="00004916" w:rsidRPr="00004916" w:rsidRDefault="00004916" w:rsidP="009A3FC0">
      <w:pPr>
        <w:pStyle w:val="NormalWeb"/>
        <w:numPr>
          <w:ilvl w:val="0"/>
          <w:numId w:val="29"/>
        </w:numPr>
        <w:spacing w:line="276" w:lineRule="auto"/>
        <w:jc w:val="both"/>
      </w:pPr>
      <w:r>
        <w:rPr>
          <w:rStyle w:val="Strong"/>
        </w:rPr>
        <w:t>Why it matters:</w:t>
      </w:r>
      <w:r>
        <w:t xml:space="preserve"> Ensures inclusivity by supporting multiple login methods, while role</w:t>
      </w:r>
      <w:r>
        <w:noBreakHyphen/>
        <w:t>based access control guarantees that students and instructors see only relevant features. The clean UI reduces cognitive load, making it accessible even for first</w:t>
      </w:r>
      <w:r>
        <w:noBreakHyphen/>
        <w:t xml:space="preserve">time users. </w:t>
      </w:r>
    </w:p>
    <w:p w:rsidR="00004916" w:rsidRDefault="00004916" w:rsidP="00004916">
      <w:pPr>
        <w:pStyle w:val="NormalWeb"/>
        <w:spacing w:line="276" w:lineRule="auto"/>
        <w:jc w:val="both"/>
      </w:pPr>
    </w:p>
    <w:p w:rsidR="00004916" w:rsidRDefault="00004916" w:rsidP="00004916">
      <w:pPr>
        <w:pStyle w:val="Subtitle"/>
        <w:jc w:val="both"/>
      </w:pPr>
      <w:r>
        <w:t>3. Dashboard</w:t>
      </w:r>
    </w:p>
    <w:p w:rsidR="00004916" w:rsidRDefault="00004916" w:rsidP="009A3FC0">
      <w:pPr>
        <w:pStyle w:val="NormalWeb"/>
        <w:numPr>
          <w:ilvl w:val="0"/>
          <w:numId w:val="30"/>
        </w:numPr>
        <w:spacing w:line="276" w:lineRule="auto"/>
        <w:jc w:val="both"/>
      </w:pPr>
      <w:r>
        <w:rPr>
          <w:rStyle w:val="Strong"/>
        </w:rPr>
        <w:t>Result:</w:t>
      </w:r>
      <w:r>
        <w:t xml:space="preserve"> Displays enrolled courses, progress bars, AI recommendations, and persistent network quality badge.</w:t>
      </w:r>
    </w:p>
    <w:p w:rsidR="00004916" w:rsidRPr="00004916" w:rsidRDefault="00004916" w:rsidP="009A3FC0">
      <w:pPr>
        <w:pStyle w:val="NormalWeb"/>
        <w:numPr>
          <w:ilvl w:val="0"/>
          <w:numId w:val="30"/>
        </w:numPr>
        <w:spacing w:line="276" w:lineRule="auto"/>
        <w:jc w:val="both"/>
      </w:pPr>
      <w:r>
        <w:rPr>
          <w:rStyle w:val="Strong"/>
        </w:rPr>
        <w:t>Why it matters:</w:t>
      </w:r>
      <w:r>
        <w:t xml:space="preserve"> The dashboard is the learner’s control center. The persistent badge ensures transparency about connectivity, while adaptive recommendations personalize the learning journey. Progress indicators motivate learners by showing tangible achievement. </w:t>
      </w:r>
    </w:p>
    <w:p w:rsidR="00004916" w:rsidRDefault="00004916" w:rsidP="00004916">
      <w:pPr>
        <w:pStyle w:val="NormalWeb"/>
        <w:spacing w:line="276" w:lineRule="auto"/>
        <w:jc w:val="both"/>
      </w:pPr>
    </w:p>
    <w:p w:rsidR="00004916" w:rsidRDefault="00004916" w:rsidP="00004916">
      <w:pPr>
        <w:pStyle w:val="Subtitle"/>
        <w:jc w:val="both"/>
      </w:pPr>
      <w:r>
        <w:t>4. Video Player</w:t>
      </w:r>
    </w:p>
    <w:p w:rsidR="00004916" w:rsidRDefault="00004916" w:rsidP="009A3FC0">
      <w:pPr>
        <w:pStyle w:val="NormalWeb"/>
        <w:numPr>
          <w:ilvl w:val="0"/>
          <w:numId w:val="31"/>
        </w:numPr>
        <w:spacing w:line="276" w:lineRule="auto"/>
        <w:jc w:val="both"/>
      </w:pPr>
      <w:r>
        <w:rPr>
          <w:rStyle w:val="Strong"/>
        </w:rPr>
        <w:t>Result:</w:t>
      </w:r>
      <w:r>
        <w:t xml:space="preserve"> Adaptive playback with quality badges (HD, SD, Audio</w:t>
      </w:r>
      <w:r>
        <w:noBreakHyphen/>
        <w:t>Only), scrubber, and lecture list.</w:t>
      </w:r>
    </w:p>
    <w:p w:rsidR="00004916" w:rsidRDefault="00004916" w:rsidP="009A3FC0">
      <w:pPr>
        <w:pStyle w:val="NormalWeb"/>
        <w:numPr>
          <w:ilvl w:val="0"/>
          <w:numId w:val="31"/>
        </w:numPr>
        <w:spacing w:line="276" w:lineRule="auto"/>
        <w:jc w:val="both"/>
      </w:pPr>
      <w:r>
        <w:rPr>
          <w:rStyle w:val="Strong"/>
        </w:rPr>
        <w:t>Why it matters:</w:t>
      </w:r>
      <w:r>
        <w:t xml:space="preserve"> This va</w:t>
      </w:r>
      <w:r>
        <w:t xml:space="preserve">lidates Aptiva’s core promise </w:t>
      </w:r>
      <w:r>
        <w:t xml:space="preserve">seamless adaptation to bandwidth conditions. Learners never face interruptions; instead, the system gracefully downgrades or upgrades quality. The lecture list ensures continuity and easy navigation. </w:t>
      </w:r>
    </w:p>
    <w:p w:rsidR="009B2DDD" w:rsidRDefault="009B2DDD" w:rsidP="009B2DDD">
      <w:pPr>
        <w:pStyle w:val="NormalWeb"/>
        <w:spacing w:line="276" w:lineRule="auto"/>
        <w:jc w:val="both"/>
      </w:pPr>
    </w:p>
    <w:p w:rsidR="00004916" w:rsidRDefault="00004916" w:rsidP="00004916">
      <w:pPr>
        <w:pStyle w:val="Subtitle"/>
        <w:jc w:val="both"/>
      </w:pPr>
      <w:r>
        <w:lastRenderedPageBreak/>
        <w:t>5. Audio</w:t>
      </w:r>
      <w:r>
        <w:noBreakHyphen/>
        <w:t>Only Mode</w:t>
      </w:r>
    </w:p>
    <w:p w:rsidR="00004916" w:rsidRDefault="00004916" w:rsidP="009A3FC0">
      <w:pPr>
        <w:pStyle w:val="NormalWeb"/>
        <w:numPr>
          <w:ilvl w:val="0"/>
          <w:numId w:val="32"/>
        </w:numPr>
        <w:spacing w:line="276" w:lineRule="auto"/>
        <w:jc w:val="both"/>
      </w:pPr>
      <w:r>
        <w:rPr>
          <w:rStyle w:val="Strong"/>
        </w:rPr>
        <w:t>Result:</w:t>
      </w:r>
      <w:r>
        <w:t xml:space="preserve"> Activates automatically under poor bandwidth, with rose alert banner and animated waveform.</w:t>
      </w:r>
    </w:p>
    <w:p w:rsidR="00004916" w:rsidRPr="00004916" w:rsidRDefault="00004916" w:rsidP="009A3FC0">
      <w:pPr>
        <w:pStyle w:val="NormalWeb"/>
        <w:numPr>
          <w:ilvl w:val="0"/>
          <w:numId w:val="32"/>
        </w:numPr>
        <w:spacing w:line="276" w:lineRule="auto"/>
        <w:jc w:val="both"/>
      </w:pPr>
      <w:r>
        <w:rPr>
          <w:rStyle w:val="Strong"/>
        </w:rPr>
        <w:t>Why it matters:</w:t>
      </w:r>
      <w:r>
        <w:t xml:space="preserve"> This feature transforms a potential failure (loss of video) into a </w:t>
      </w:r>
      <w:r>
        <w:rPr>
          <w:rStyle w:val="Strong"/>
        </w:rPr>
        <w:t>positive adaptive experience</w:t>
      </w:r>
      <w:r>
        <w:t xml:space="preserve">. The waveform reassures learners that content </w:t>
      </w:r>
      <w:proofErr w:type="gramStart"/>
      <w:r>
        <w:t>is</w:t>
      </w:r>
      <w:proofErr w:type="gramEnd"/>
      <w:r>
        <w:t xml:space="preserve"> still being delivered. The resume option empowers them to return to video when bandwidth improves. </w:t>
      </w:r>
    </w:p>
    <w:p w:rsidR="00004916" w:rsidRDefault="00004916" w:rsidP="00004916">
      <w:pPr>
        <w:pStyle w:val="NormalWeb"/>
        <w:spacing w:line="276" w:lineRule="auto"/>
        <w:jc w:val="both"/>
      </w:pPr>
    </w:p>
    <w:p w:rsidR="00004916" w:rsidRDefault="00004916" w:rsidP="00004916">
      <w:pPr>
        <w:pStyle w:val="Subtitle"/>
        <w:jc w:val="both"/>
      </w:pPr>
      <w:r>
        <w:t>6. Offline Content</w:t>
      </w:r>
    </w:p>
    <w:p w:rsidR="00004916" w:rsidRDefault="00004916" w:rsidP="009A3FC0">
      <w:pPr>
        <w:pStyle w:val="NormalWeb"/>
        <w:numPr>
          <w:ilvl w:val="0"/>
          <w:numId w:val="33"/>
        </w:numPr>
        <w:spacing w:line="276" w:lineRule="auto"/>
        <w:jc w:val="both"/>
      </w:pPr>
      <w:r>
        <w:rPr>
          <w:rStyle w:val="Strong"/>
        </w:rPr>
        <w:t>Result:</w:t>
      </w:r>
      <w:r>
        <w:t xml:space="preserve"> Courses can be downloaded, stored locally, and accessed without internet. Sync status shows when content is updated.</w:t>
      </w:r>
    </w:p>
    <w:p w:rsidR="00004916" w:rsidRPr="00004916" w:rsidRDefault="00004916" w:rsidP="009A3FC0">
      <w:pPr>
        <w:pStyle w:val="NormalWeb"/>
        <w:numPr>
          <w:ilvl w:val="0"/>
          <w:numId w:val="33"/>
        </w:numPr>
        <w:spacing w:line="276" w:lineRule="auto"/>
        <w:jc w:val="both"/>
      </w:pPr>
      <w:r>
        <w:rPr>
          <w:rStyle w:val="Strong"/>
        </w:rPr>
        <w:t>Why it matters:</w:t>
      </w:r>
      <w:r>
        <w:t xml:space="preserve"> Offline continuity is critical in low</w:t>
      </w:r>
      <w:r>
        <w:noBreakHyphen/>
        <w:t xml:space="preserve">resource settings. Aptiva ensures that learning does not stop when connectivity fails. This validates the requirement for resilience and inclusivity. </w:t>
      </w:r>
    </w:p>
    <w:p w:rsidR="00004916" w:rsidRDefault="00004916" w:rsidP="00004916">
      <w:pPr>
        <w:pStyle w:val="NormalWeb"/>
        <w:spacing w:line="276" w:lineRule="auto"/>
        <w:jc w:val="both"/>
      </w:pPr>
    </w:p>
    <w:p w:rsidR="00004916" w:rsidRDefault="00004916" w:rsidP="00004916">
      <w:pPr>
        <w:pStyle w:val="Subtitle"/>
        <w:jc w:val="both"/>
      </w:pPr>
      <w:r>
        <w:t>7. Quiz Screen</w:t>
      </w:r>
    </w:p>
    <w:p w:rsidR="00004916" w:rsidRDefault="00004916" w:rsidP="009A3FC0">
      <w:pPr>
        <w:pStyle w:val="NormalWeb"/>
        <w:numPr>
          <w:ilvl w:val="0"/>
          <w:numId w:val="34"/>
        </w:numPr>
        <w:spacing w:line="276" w:lineRule="auto"/>
        <w:jc w:val="both"/>
      </w:pPr>
      <w:r>
        <w:rPr>
          <w:rStyle w:val="Strong"/>
        </w:rPr>
        <w:t>Result:</w:t>
      </w:r>
      <w:r>
        <w:t xml:space="preserve"> Offline</w:t>
      </w:r>
      <w:r>
        <w:noBreakHyphen/>
        <w:t>first quizzes with auto</w:t>
      </w:r>
      <w:r>
        <w:noBreakHyphen/>
        <w:t>save every 30 seconds, progress bar, and timer.</w:t>
      </w:r>
    </w:p>
    <w:p w:rsidR="00004916" w:rsidRPr="00004916" w:rsidRDefault="00004916" w:rsidP="009A3FC0">
      <w:pPr>
        <w:pStyle w:val="NormalWeb"/>
        <w:numPr>
          <w:ilvl w:val="0"/>
          <w:numId w:val="34"/>
        </w:numPr>
        <w:spacing w:line="276" w:lineRule="auto"/>
        <w:jc w:val="both"/>
      </w:pPr>
      <w:r>
        <w:rPr>
          <w:rStyle w:val="Strong"/>
        </w:rPr>
        <w:t>Why it matters:</w:t>
      </w:r>
      <w:r>
        <w:t xml:space="preserve"> Learners can attempt assessments without internet, and results sync automatically when connectivity is restored. This proves Aptiva’s ability to support academic rigor even in constrained environments. </w:t>
      </w:r>
    </w:p>
    <w:p w:rsidR="00004916" w:rsidRDefault="00004916" w:rsidP="00004916">
      <w:pPr>
        <w:pStyle w:val="NormalWeb"/>
        <w:spacing w:line="276" w:lineRule="auto"/>
        <w:jc w:val="both"/>
      </w:pPr>
    </w:p>
    <w:p w:rsidR="00004916" w:rsidRDefault="00004916" w:rsidP="00004916">
      <w:pPr>
        <w:pStyle w:val="Subtitle"/>
        <w:jc w:val="both"/>
      </w:pPr>
      <w:r>
        <w:t>8. Instructor Dashboard</w:t>
      </w:r>
    </w:p>
    <w:p w:rsidR="00004916" w:rsidRDefault="00004916" w:rsidP="009A3FC0">
      <w:pPr>
        <w:pStyle w:val="NormalWeb"/>
        <w:numPr>
          <w:ilvl w:val="0"/>
          <w:numId w:val="35"/>
        </w:numPr>
        <w:spacing w:line="276" w:lineRule="auto"/>
        <w:jc w:val="both"/>
      </w:pPr>
      <w:r>
        <w:rPr>
          <w:rStyle w:val="Strong"/>
        </w:rPr>
        <w:t>Result:</w:t>
      </w:r>
      <w:r>
        <w:t xml:space="preserve"> Displays analytics (student progress, quiz scores, completion rates), alerts for students below 30%, and upload options.</w:t>
      </w:r>
    </w:p>
    <w:p w:rsidR="00004916" w:rsidRPr="00004916" w:rsidRDefault="00004916" w:rsidP="009A3FC0">
      <w:pPr>
        <w:pStyle w:val="NormalWeb"/>
        <w:numPr>
          <w:ilvl w:val="0"/>
          <w:numId w:val="35"/>
        </w:numPr>
        <w:spacing w:line="276" w:lineRule="auto"/>
        <w:jc w:val="both"/>
      </w:pPr>
      <w:r>
        <w:rPr>
          <w:rStyle w:val="Strong"/>
        </w:rPr>
        <w:t>Why it matters:</w:t>
      </w:r>
      <w:r>
        <w:t xml:space="preserve"> Instructors gain actionable insights into learner performance. The rose alert badge highlights struggling students, enabling targeted interventions. This validates Aptiva’s role in supporting not just learners, but educators. </w:t>
      </w:r>
    </w:p>
    <w:p w:rsidR="00004916" w:rsidRDefault="00004916" w:rsidP="00004916">
      <w:pPr>
        <w:pStyle w:val="NormalWeb"/>
        <w:spacing w:line="276" w:lineRule="auto"/>
        <w:jc w:val="both"/>
      </w:pPr>
    </w:p>
    <w:p w:rsidR="00004916" w:rsidRDefault="00004916" w:rsidP="00004916">
      <w:pPr>
        <w:pStyle w:val="NormalWeb"/>
        <w:spacing w:line="276" w:lineRule="auto"/>
        <w:jc w:val="both"/>
      </w:pPr>
    </w:p>
    <w:p w:rsidR="00004916" w:rsidRDefault="00004916" w:rsidP="00004916">
      <w:pPr>
        <w:pStyle w:val="NormalWeb"/>
        <w:spacing w:line="276" w:lineRule="auto"/>
        <w:jc w:val="both"/>
      </w:pPr>
    </w:p>
    <w:p w:rsidR="00004916" w:rsidRDefault="00004916" w:rsidP="00004916">
      <w:pPr>
        <w:pStyle w:val="NormalWeb"/>
        <w:spacing w:line="276" w:lineRule="auto"/>
        <w:jc w:val="both"/>
      </w:pPr>
    </w:p>
    <w:p w:rsidR="00004916" w:rsidRDefault="00004916" w:rsidP="00004916">
      <w:pPr>
        <w:pStyle w:val="Subtitle"/>
        <w:jc w:val="both"/>
      </w:pPr>
      <w:r>
        <w:lastRenderedPageBreak/>
        <w:t xml:space="preserve">9. </w:t>
      </w:r>
      <w:proofErr w:type="spellStart"/>
      <w:r>
        <w:t>QoE</w:t>
      </w:r>
      <w:proofErr w:type="spellEnd"/>
      <w:r>
        <w:t xml:space="preserve"> Feedback</w:t>
      </w:r>
    </w:p>
    <w:p w:rsidR="00004916" w:rsidRDefault="00004916" w:rsidP="009A3FC0">
      <w:pPr>
        <w:pStyle w:val="NormalWeb"/>
        <w:numPr>
          <w:ilvl w:val="0"/>
          <w:numId w:val="36"/>
        </w:numPr>
        <w:spacing w:line="276" w:lineRule="auto"/>
        <w:jc w:val="both"/>
      </w:pPr>
      <w:r>
        <w:rPr>
          <w:rStyle w:val="Strong"/>
        </w:rPr>
        <w:t>Result:</w:t>
      </w:r>
      <w:r>
        <w:t xml:space="preserve"> Collects star ratings, slider scores, comments, and auto</w:t>
      </w:r>
      <w:r>
        <w:noBreakHyphen/>
        <w:t>tags (e.g., “Offline mode used”).</w:t>
      </w:r>
    </w:p>
    <w:p w:rsidR="00004916" w:rsidRPr="00004916" w:rsidRDefault="00004916" w:rsidP="009A3FC0">
      <w:pPr>
        <w:pStyle w:val="NormalWeb"/>
        <w:numPr>
          <w:ilvl w:val="0"/>
          <w:numId w:val="36"/>
        </w:numPr>
        <w:spacing w:line="276" w:lineRule="auto"/>
        <w:jc w:val="both"/>
      </w:pPr>
      <w:r>
        <w:rPr>
          <w:rStyle w:val="Strong"/>
        </w:rPr>
        <w:t>Why it matters:</w:t>
      </w:r>
      <w:r>
        <w:t xml:space="preserve"> Feedback loops recalibrate the adaptive engine, ensuring Aptiva evolves with real learner experiences. This demonstrates intelligence beyond static delivery — Aptiva learns from its users. </w:t>
      </w:r>
    </w:p>
    <w:p w:rsidR="00004916" w:rsidRDefault="00004916" w:rsidP="00004916">
      <w:pPr>
        <w:pStyle w:val="NormalWeb"/>
        <w:spacing w:line="276" w:lineRule="auto"/>
        <w:jc w:val="both"/>
      </w:pPr>
    </w:p>
    <w:p w:rsidR="00004916" w:rsidRDefault="00004916" w:rsidP="00004916">
      <w:pPr>
        <w:pStyle w:val="Subtitle"/>
        <w:jc w:val="both"/>
      </w:pPr>
      <w:r>
        <w:t>Overall Impact</w:t>
      </w:r>
    </w:p>
    <w:p w:rsidR="00004916" w:rsidRDefault="00004916" w:rsidP="00004916">
      <w:pPr>
        <w:pStyle w:val="NormalWeb"/>
        <w:spacing w:line="276" w:lineRule="auto"/>
        <w:jc w:val="both"/>
      </w:pPr>
      <w:r>
        <w:t xml:space="preserve">The results confirm that Aptiva’s frontend implementation is not just functional, but </w:t>
      </w:r>
      <w:r>
        <w:rPr>
          <w:rStyle w:val="Strong"/>
        </w:rPr>
        <w:t>adaptive, inclusive, and academically defensible</w:t>
      </w:r>
      <w:r>
        <w:t>. Each screen validates a requirement:</w:t>
      </w:r>
    </w:p>
    <w:p w:rsidR="00004916" w:rsidRDefault="00004916" w:rsidP="009A3FC0">
      <w:pPr>
        <w:pStyle w:val="NormalWeb"/>
        <w:numPr>
          <w:ilvl w:val="0"/>
          <w:numId w:val="37"/>
        </w:numPr>
        <w:spacing w:line="276" w:lineRule="auto"/>
        <w:jc w:val="both"/>
      </w:pPr>
      <w:r>
        <w:t>Splash → Identity.</w:t>
      </w:r>
    </w:p>
    <w:p w:rsidR="00004916" w:rsidRDefault="00004916" w:rsidP="009A3FC0">
      <w:pPr>
        <w:pStyle w:val="NormalWeb"/>
        <w:numPr>
          <w:ilvl w:val="0"/>
          <w:numId w:val="37"/>
        </w:numPr>
        <w:spacing w:line="276" w:lineRule="auto"/>
        <w:jc w:val="both"/>
      </w:pPr>
      <w:r>
        <w:t>Login/Register → Security &amp; inclusivity.</w:t>
      </w:r>
    </w:p>
    <w:p w:rsidR="00004916" w:rsidRDefault="00004916" w:rsidP="009A3FC0">
      <w:pPr>
        <w:pStyle w:val="NormalWeb"/>
        <w:numPr>
          <w:ilvl w:val="0"/>
          <w:numId w:val="37"/>
        </w:numPr>
        <w:spacing w:line="276" w:lineRule="auto"/>
        <w:jc w:val="both"/>
      </w:pPr>
      <w:r>
        <w:t>Dashboard → Personalization.</w:t>
      </w:r>
    </w:p>
    <w:p w:rsidR="00004916" w:rsidRDefault="00004916" w:rsidP="009A3FC0">
      <w:pPr>
        <w:pStyle w:val="NormalWeb"/>
        <w:numPr>
          <w:ilvl w:val="0"/>
          <w:numId w:val="37"/>
        </w:numPr>
        <w:spacing w:line="276" w:lineRule="auto"/>
        <w:jc w:val="both"/>
      </w:pPr>
      <w:r>
        <w:t xml:space="preserve">Video Player → </w:t>
      </w:r>
      <w:proofErr w:type="spellStart"/>
      <w:r>
        <w:t>Adaptivity</w:t>
      </w:r>
      <w:proofErr w:type="spellEnd"/>
      <w:r>
        <w:t>.</w:t>
      </w:r>
    </w:p>
    <w:p w:rsidR="00004916" w:rsidRDefault="00004916" w:rsidP="009A3FC0">
      <w:pPr>
        <w:pStyle w:val="NormalWeb"/>
        <w:numPr>
          <w:ilvl w:val="0"/>
          <w:numId w:val="37"/>
        </w:numPr>
        <w:spacing w:line="276" w:lineRule="auto"/>
        <w:jc w:val="both"/>
      </w:pPr>
      <w:r>
        <w:t>Audio</w:t>
      </w:r>
      <w:r>
        <w:noBreakHyphen/>
        <w:t>Only → Resilience.</w:t>
      </w:r>
    </w:p>
    <w:p w:rsidR="00004916" w:rsidRDefault="00004916" w:rsidP="009A3FC0">
      <w:pPr>
        <w:pStyle w:val="NormalWeb"/>
        <w:numPr>
          <w:ilvl w:val="0"/>
          <w:numId w:val="37"/>
        </w:numPr>
        <w:spacing w:line="276" w:lineRule="auto"/>
        <w:jc w:val="both"/>
      </w:pPr>
      <w:r>
        <w:t>Offline Content → Continuity.</w:t>
      </w:r>
    </w:p>
    <w:p w:rsidR="00004916" w:rsidRDefault="00004916" w:rsidP="009A3FC0">
      <w:pPr>
        <w:pStyle w:val="NormalWeb"/>
        <w:numPr>
          <w:ilvl w:val="0"/>
          <w:numId w:val="37"/>
        </w:numPr>
        <w:spacing w:line="276" w:lineRule="auto"/>
        <w:jc w:val="both"/>
      </w:pPr>
      <w:r>
        <w:t>Quiz → Academic rigor.</w:t>
      </w:r>
    </w:p>
    <w:p w:rsidR="00004916" w:rsidRDefault="00004916" w:rsidP="009A3FC0">
      <w:pPr>
        <w:pStyle w:val="NormalWeb"/>
        <w:numPr>
          <w:ilvl w:val="0"/>
          <w:numId w:val="37"/>
        </w:numPr>
        <w:spacing w:line="276" w:lineRule="auto"/>
        <w:jc w:val="both"/>
      </w:pPr>
      <w:r>
        <w:t>Instructor Dashboard → Analytics.</w:t>
      </w:r>
    </w:p>
    <w:p w:rsidR="00004916" w:rsidRDefault="00004916" w:rsidP="009A3FC0">
      <w:pPr>
        <w:pStyle w:val="NormalWeb"/>
        <w:numPr>
          <w:ilvl w:val="0"/>
          <w:numId w:val="37"/>
        </w:numPr>
        <w:spacing w:line="276" w:lineRule="auto"/>
        <w:jc w:val="both"/>
      </w:pPr>
      <w:proofErr w:type="spellStart"/>
      <w:r>
        <w:t>QoE</w:t>
      </w:r>
      <w:proofErr w:type="spellEnd"/>
      <w:r>
        <w:t xml:space="preserve"> Feedback → Intelligence.</w:t>
      </w:r>
    </w:p>
    <w:p w:rsidR="00004916" w:rsidRDefault="00004916" w:rsidP="00004916">
      <w:pPr>
        <w:pStyle w:val="NormalWeb"/>
        <w:spacing w:line="276" w:lineRule="auto"/>
        <w:jc w:val="both"/>
        <w:rPr>
          <w:rStyle w:val="Emphasis"/>
        </w:rPr>
      </w:pPr>
      <w:r>
        <w:t xml:space="preserve">Together, these results prove Aptiva’s mission: </w:t>
      </w:r>
      <w:r>
        <w:rPr>
          <w:rStyle w:val="Emphasis"/>
        </w:rPr>
        <w:t>“Intelligence that adapts to you.”</w:t>
      </w:r>
    </w:p>
    <w:p w:rsidR="00004916" w:rsidRDefault="00004916" w:rsidP="00004916">
      <w:pPr>
        <w:pStyle w:val="NormalWeb"/>
        <w:spacing w:line="276" w:lineRule="auto"/>
        <w:jc w:val="both"/>
        <w:rPr>
          <w:rStyle w:val="Emphasis"/>
        </w:rPr>
      </w:pPr>
    </w:p>
    <w:p w:rsidR="00004916" w:rsidRDefault="00004916" w:rsidP="00004916">
      <w:pPr>
        <w:pStyle w:val="NormalWeb"/>
        <w:spacing w:line="276" w:lineRule="auto"/>
        <w:jc w:val="both"/>
        <w:rPr>
          <w:rStyle w:val="Emphasis"/>
        </w:rPr>
      </w:pPr>
    </w:p>
    <w:p w:rsidR="00004916" w:rsidRDefault="00004916" w:rsidP="00004916">
      <w:pPr>
        <w:pStyle w:val="NormalWeb"/>
        <w:spacing w:line="276" w:lineRule="auto"/>
        <w:jc w:val="both"/>
        <w:rPr>
          <w:rStyle w:val="Emphasis"/>
        </w:rPr>
      </w:pPr>
    </w:p>
    <w:p w:rsidR="009B2DDD" w:rsidRDefault="009B2DDD" w:rsidP="00004916">
      <w:pPr>
        <w:pStyle w:val="NormalWeb"/>
        <w:spacing w:line="276" w:lineRule="auto"/>
        <w:jc w:val="both"/>
        <w:rPr>
          <w:rStyle w:val="Emphasis"/>
        </w:rPr>
      </w:pPr>
    </w:p>
    <w:p w:rsidR="009B2DDD" w:rsidRDefault="009B2DDD" w:rsidP="00004916">
      <w:pPr>
        <w:pStyle w:val="NormalWeb"/>
        <w:spacing w:line="276" w:lineRule="auto"/>
        <w:jc w:val="both"/>
        <w:rPr>
          <w:rStyle w:val="Emphasis"/>
        </w:rPr>
      </w:pPr>
    </w:p>
    <w:p w:rsidR="009B2DDD" w:rsidRDefault="009B2DDD" w:rsidP="00004916">
      <w:pPr>
        <w:pStyle w:val="NormalWeb"/>
        <w:spacing w:line="276" w:lineRule="auto"/>
        <w:jc w:val="both"/>
        <w:rPr>
          <w:rStyle w:val="Emphasis"/>
        </w:rPr>
      </w:pPr>
      <w:bookmarkStart w:id="13" w:name="_GoBack"/>
      <w:bookmarkEnd w:id="13"/>
    </w:p>
    <w:p w:rsidR="00004916" w:rsidRDefault="00004916" w:rsidP="00004916">
      <w:pPr>
        <w:pStyle w:val="NormalWeb"/>
        <w:spacing w:line="276" w:lineRule="auto"/>
        <w:jc w:val="both"/>
        <w:rPr>
          <w:rStyle w:val="Emphasis"/>
        </w:rPr>
      </w:pPr>
    </w:p>
    <w:p w:rsidR="00004916" w:rsidRDefault="00004916" w:rsidP="00004916">
      <w:pPr>
        <w:pStyle w:val="NormalWeb"/>
        <w:spacing w:line="276" w:lineRule="auto"/>
        <w:jc w:val="both"/>
      </w:pPr>
    </w:p>
    <w:p w:rsidR="00503748" w:rsidRPr="00503748" w:rsidRDefault="00503748" w:rsidP="006920F3">
      <w:pPr>
        <w:pStyle w:val="Heading1"/>
        <w:rPr>
          <w:rFonts w:eastAsia="Times New Roman"/>
        </w:rPr>
      </w:pPr>
      <w:bookmarkStart w:id="14" w:name="_Toc231857272"/>
      <w:r w:rsidRPr="00503748">
        <w:rPr>
          <w:rFonts w:eastAsia="Times New Roman"/>
        </w:rPr>
        <w:lastRenderedPageBreak/>
        <w:t>VII. Conclusion</w:t>
      </w:r>
      <w:bookmarkEnd w:id="14"/>
    </w:p>
    <w:p w:rsidR="00004916" w:rsidRPr="00004916" w:rsidRDefault="00004916" w:rsidP="00D83D9B">
      <w:pPr>
        <w:spacing w:before="100" w:beforeAutospacing="1" w:after="100" w:afterAutospacing="1"/>
        <w:jc w:val="both"/>
        <w:rPr>
          <w:rFonts w:ascii="Times New Roman" w:eastAsia="Times New Roman" w:hAnsi="Times New Roman" w:cs="Times New Roman"/>
          <w:sz w:val="24"/>
          <w:szCs w:val="24"/>
        </w:rPr>
      </w:pPr>
      <w:r w:rsidRPr="00004916">
        <w:rPr>
          <w:rFonts w:ascii="Times New Roman" w:eastAsia="Times New Roman" w:hAnsi="Times New Roman" w:cs="Times New Roman"/>
          <w:sz w:val="24"/>
          <w:szCs w:val="24"/>
        </w:rPr>
        <w:t xml:space="preserve">The development of Aptiva’s frontend demonstrates how </w:t>
      </w:r>
      <w:r w:rsidRPr="00004916">
        <w:rPr>
          <w:rFonts w:ascii="Times New Roman" w:eastAsia="Times New Roman" w:hAnsi="Times New Roman" w:cs="Times New Roman"/>
          <w:b/>
          <w:bCs/>
          <w:sz w:val="24"/>
          <w:szCs w:val="24"/>
        </w:rPr>
        <w:t>adaptive intelligence can be translated into a tangible, user</w:t>
      </w:r>
      <w:r w:rsidRPr="00004916">
        <w:rPr>
          <w:rFonts w:ascii="Times New Roman" w:eastAsia="Times New Roman" w:hAnsi="Times New Roman" w:cs="Times New Roman"/>
          <w:b/>
          <w:bCs/>
          <w:sz w:val="24"/>
          <w:szCs w:val="24"/>
        </w:rPr>
        <w:noBreakHyphen/>
        <w:t>friendly interface</w:t>
      </w:r>
      <w:r w:rsidRPr="00004916">
        <w:rPr>
          <w:rFonts w:ascii="Times New Roman" w:eastAsia="Times New Roman" w:hAnsi="Times New Roman" w:cs="Times New Roman"/>
          <w:sz w:val="24"/>
          <w:szCs w:val="24"/>
        </w:rPr>
        <w:t>. From the splash screen to the instructor dashboard, every design choice was rooted in the requirements defined in the SRS and the architectural models established earlier.</w:t>
      </w:r>
    </w:p>
    <w:p w:rsidR="00004916" w:rsidRPr="00004916" w:rsidRDefault="00004916" w:rsidP="009A3FC0">
      <w:pPr>
        <w:numPr>
          <w:ilvl w:val="0"/>
          <w:numId w:val="38"/>
        </w:numPr>
        <w:spacing w:before="100" w:beforeAutospacing="1" w:after="100" w:afterAutospacing="1"/>
        <w:jc w:val="both"/>
        <w:rPr>
          <w:rFonts w:ascii="Times New Roman" w:eastAsia="Times New Roman" w:hAnsi="Times New Roman" w:cs="Times New Roman"/>
          <w:sz w:val="24"/>
          <w:szCs w:val="24"/>
        </w:rPr>
      </w:pPr>
      <w:r w:rsidRPr="00004916">
        <w:rPr>
          <w:rFonts w:ascii="Times New Roman" w:eastAsia="Times New Roman" w:hAnsi="Times New Roman" w:cs="Times New Roman"/>
          <w:b/>
          <w:bCs/>
          <w:sz w:val="24"/>
          <w:szCs w:val="24"/>
        </w:rPr>
        <w:t>Identity:</w:t>
      </w:r>
      <w:r w:rsidRPr="00004916">
        <w:rPr>
          <w:rFonts w:ascii="Times New Roman" w:eastAsia="Times New Roman" w:hAnsi="Times New Roman" w:cs="Times New Roman"/>
          <w:sz w:val="24"/>
          <w:szCs w:val="24"/>
        </w:rPr>
        <w:t xml:space="preserve"> The updated Aptiva icon and brand system communicate adaptability, intelligence, and inclusivity. This ensures that learners immediately recognize Aptiva as a platform designed for them, regardless of their connectivity constraints.</w:t>
      </w:r>
    </w:p>
    <w:p w:rsidR="00004916" w:rsidRPr="00004916" w:rsidRDefault="00004916" w:rsidP="009A3FC0">
      <w:pPr>
        <w:numPr>
          <w:ilvl w:val="0"/>
          <w:numId w:val="38"/>
        </w:numPr>
        <w:spacing w:before="100" w:beforeAutospacing="1" w:after="100" w:afterAutospacing="1"/>
        <w:jc w:val="both"/>
        <w:rPr>
          <w:rFonts w:ascii="Times New Roman" w:eastAsia="Times New Roman" w:hAnsi="Times New Roman" w:cs="Times New Roman"/>
          <w:sz w:val="24"/>
          <w:szCs w:val="24"/>
        </w:rPr>
      </w:pPr>
      <w:r w:rsidRPr="00004916">
        <w:rPr>
          <w:rFonts w:ascii="Times New Roman" w:eastAsia="Times New Roman" w:hAnsi="Times New Roman" w:cs="Times New Roman"/>
          <w:b/>
          <w:bCs/>
          <w:sz w:val="24"/>
          <w:szCs w:val="24"/>
        </w:rPr>
        <w:t>Visual Design:</w:t>
      </w:r>
      <w:r w:rsidRPr="00004916">
        <w:rPr>
          <w:rFonts w:ascii="Times New Roman" w:eastAsia="Times New Roman" w:hAnsi="Times New Roman" w:cs="Times New Roman"/>
          <w:sz w:val="24"/>
          <w:szCs w:val="24"/>
        </w:rPr>
        <w:t xml:space="preserve"> The dark</w:t>
      </w:r>
      <w:r w:rsidRPr="00004916">
        <w:rPr>
          <w:rFonts w:ascii="Times New Roman" w:eastAsia="Times New Roman" w:hAnsi="Times New Roman" w:cs="Times New Roman"/>
          <w:sz w:val="24"/>
          <w:szCs w:val="24"/>
        </w:rPr>
        <w:noBreakHyphen/>
        <w:t>first palette, neon accents, and carefully chosen typography balance modern aesthetics with accessibility. These decisions reduce battery consumption, improve readability on low</w:t>
      </w:r>
      <w:r w:rsidRPr="00004916">
        <w:rPr>
          <w:rFonts w:ascii="Times New Roman" w:eastAsia="Times New Roman" w:hAnsi="Times New Roman" w:cs="Times New Roman"/>
          <w:sz w:val="24"/>
          <w:szCs w:val="24"/>
        </w:rPr>
        <w:noBreakHyphen/>
        <w:t>end devices, and comply with WCAG 2.1 AA standards.</w:t>
      </w:r>
    </w:p>
    <w:p w:rsidR="00004916" w:rsidRPr="00004916" w:rsidRDefault="00004916" w:rsidP="009A3FC0">
      <w:pPr>
        <w:numPr>
          <w:ilvl w:val="0"/>
          <w:numId w:val="38"/>
        </w:numPr>
        <w:spacing w:before="100" w:beforeAutospacing="1" w:after="100" w:afterAutospacing="1"/>
        <w:jc w:val="both"/>
        <w:rPr>
          <w:rFonts w:ascii="Times New Roman" w:eastAsia="Times New Roman" w:hAnsi="Times New Roman" w:cs="Times New Roman"/>
          <w:sz w:val="24"/>
          <w:szCs w:val="24"/>
        </w:rPr>
      </w:pPr>
      <w:r w:rsidRPr="00004916">
        <w:rPr>
          <w:rFonts w:ascii="Times New Roman" w:eastAsia="Times New Roman" w:hAnsi="Times New Roman" w:cs="Times New Roman"/>
          <w:b/>
          <w:bCs/>
          <w:sz w:val="24"/>
          <w:szCs w:val="24"/>
        </w:rPr>
        <w:t>Frontend Implementation:</w:t>
      </w:r>
      <w:r w:rsidRPr="00004916">
        <w:rPr>
          <w:rFonts w:ascii="Times New Roman" w:eastAsia="Times New Roman" w:hAnsi="Times New Roman" w:cs="Times New Roman"/>
          <w:sz w:val="24"/>
          <w:szCs w:val="24"/>
        </w:rPr>
        <w:t xml:space="preserve"> By adopting Flutter with Clean Architecture, Aptiva achieves cross</w:t>
      </w:r>
      <w:r w:rsidRPr="00004916">
        <w:rPr>
          <w:rFonts w:ascii="Times New Roman" w:eastAsia="Times New Roman" w:hAnsi="Times New Roman" w:cs="Times New Roman"/>
          <w:sz w:val="24"/>
          <w:szCs w:val="24"/>
        </w:rPr>
        <w:noBreakHyphen/>
        <w:t>platform reach, modularity, and maintainability. The use of Provider for state management ensures real</w:t>
      </w:r>
      <w:r w:rsidRPr="00004916">
        <w:rPr>
          <w:rFonts w:ascii="Times New Roman" w:eastAsia="Times New Roman" w:hAnsi="Times New Roman" w:cs="Times New Roman"/>
          <w:sz w:val="24"/>
          <w:szCs w:val="24"/>
        </w:rPr>
        <w:noBreakHyphen/>
        <w:t xml:space="preserve">time responsiveness, while SQLite and </w:t>
      </w:r>
      <w:proofErr w:type="spellStart"/>
      <w:r w:rsidRPr="00004916">
        <w:rPr>
          <w:rFonts w:ascii="Times New Roman" w:eastAsia="Times New Roman" w:hAnsi="Times New Roman" w:cs="Times New Roman"/>
          <w:sz w:val="24"/>
          <w:szCs w:val="24"/>
        </w:rPr>
        <w:t>WorkManager</w:t>
      </w:r>
      <w:proofErr w:type="spellEnd"/>
      <w:r w:rsidRPr="00004916">
        <w:rPr>
          <w:rFonts w:ascii="Times New Roman" w:eastAsia="Times New Roman" w:hAnsi="Times New Roman" w:cs="Times New Roman"/>
          <w:sz w:val="24"/>
          <w:szCs w:val="24"/>
        </w:rPr>
        <w:t xml:space="preserve"> guarantee offline continuity and background synchronization. Each dependency — from </w:t>
      </w:r>
      <w:proofErr w:type="spellStart"/>
      <w:r w:rsidRPr="00004916">
        <w:rPr>
          <w:rFonts w:ascii="Courier New" w:eastAsia="Times New Roman" w:hAnsi="Courier New" w:cs="Courier New"/>
          <w:sz w:val="20"/>
          <w:szCs w:val="20"/>
        </w:rPr>
        <w:t>video_player</w:t>
      </w:r>
      <w:proofErr w:type="spellEnd"/>
      <w:r w:rsidRPr="00004916">
        <w:rPr>
          <w:rFonts w:ascii="Times New Roman" w:eastAsia="Times New Roman" w:hAnsi="Times New Roman" w:cs="Times New Roman"/>
          <w:sz w:val="24"/>
          <w:szCs w:val="24"/>
        </w:rPr>
        <w:t xml:space="preserve"> to </w:t>
      </w:r>
      <w:proofErr w:type="spellStart"/>
      <w:r w:rsidRPr="00004916">
        <w:rPr>
          <w:rFonts w:ascii="Courier New" w:eastAsia="Times New Roman" w:hAnsi="Courier New" w:cs="Courier New"/>
          <w:sz w:val="20"/>
          <w:szCs w:val="20"/>
        </w:rPr>
        <w:t>firebase_messaging</w:t>
      </w:r>
      <w:proofErr w:type="spellEnd"/>
      <w:r w:rsidRPr="00004916">
        <w:rPr>
          <w:rFonts w:ascii="Times New Roman" w:eastAsia="Times New Roman" w:hAnsi="Times New Roman" w:cs="Times New Roman"/>
          <w:sz w:val="24"/>
          <w:szCs w:val="24"/>
        </w:rPr>
        <w:t xml:space="preserve"> — was selected to solve a specific problem, making the system robust and academically defensible.</w:t>
      </w:r>
    </w:p>
    <w:p w:rsidR="00004916" w:rsidRPr="00004916" w:rsidRDefault="00004916" w:rsidP="009A3FC0">
      <w:pPr>
        <w:numPr>
          <w:ilvl w:val="0"/>
          <w:numId w:val="38"/>
        </w:numPr>
        <w:spacing w:before="100" w:beforeAutospacing="1" w:after="100" w:afterAutospacing="1"/>
        <w:jc w:val="both"/>
        <w:rPr>
          <w:rFonts w:ascii="Times New Roman" w:eastAsia="Times New Roman" w:hAnsi="Times New Roman" w:cs="Times New Roman"/>
          <w:sz w:val="24"/>
          <w:szCs w:val="24"/>
        </w:rPr>
      </w:pPr>
      <w:r w:rsidRPr="00004916">
        <w:rPr>
          <w:rFonts w:ascii="Times New Roman" w:eastAsia="Times New Roman" w:hAnsi="Times New Roman" w:cs="Times New Roman"/>
          <w:b/>
          <w:bCs/>
          <w:sz w:val="24"/>
          <w:szCs w:val="24"/>
        </w:rPr>
        <w:t>Results:</w:t>
      </w:r>
      <w:r w:rsidRPr="00004916">
        <w:rPr>
          <w:rFonts w:ascii="Times New Roman" w:eastAsia="Times New Roman" w:hAnsi="Times New Roman" w:cs="Times New Roman"/>
          <w:sz w:val="24"/>
          <w:szCs w:val="24"/>
        </w:rPr>
        <w:t xml:space="preserve"> The implemented screens validate Aptiva’s mission. The splash screen establishes identity, the dashboard personalizes learning, the video player adapts to bandwidth, the audio</w:t>
      </w:r>
      <w:r w:rsidRPr="00004916">
        <w:rPr>
          <w:rFonts w:ascii="Times New Roman" w:eastAsia="Times New Roman" w:hAnsi="Times New Roman" w:cs="Times New Roman"/>
          <w:sz w:val="24"/>
          <w:szCs w:val="24"/>
        </w:rPr>
        <w:noBreakHyphen/>
        <w:t xml:space="preserve">only mode ensures resilience, offline content guarantees continuity, quizzes maintain academic rigor, and instructor dashboards provide actionable analytics. </w:t>
      </w:r>
      <w:proofErr w:type="spellStart"/>
      <w:r w:rsidRPr="00004916">
        <w:rPr>
          <w:rFonts w:ascii="Times New Roman" w:eastAsia="Times New Roman" w:hAnsi="Times New Roman" w:cs="Times New Roman"/>
          <w:sz w:val="24"/>
          <w:szCs w:val="24"/>
        </w:rPr>
        <w:t>QoE</w:t>
      </w:r>
      <w:proofErr w:type="spellEnd"/>
      <w:r w:rsidRPr="00004916">
        <w:rPr>
          <w:rFonts w:ascii="Times New Roman" w:eastAsia="Times New Roman" w:hAnsi="Times New Roman" w:cs="Times New Roman"/>
          <w:sz w:val="24"/>
          <w:szCs w:val="24"/>
        </w:rPr>
        <w:t xml:space="preserve"> feedback closes the loop, allowing Aptiva to evolve based on learner experiences.</w:t>
      </w:r>
    </w:p>
    <w:p w:rsidR="00004916" w:rsidRPr="00004916" w:rsidRDefault="00004916" w:rsidP="00D83D9B">
      <w:pPr>
        <w:spacing w:before="100" w:beforeAutospacing="1" w:after="100" w:afterAutospacing="1"/>
        <w:jc w:val="both"/>
        <w:rPr>
          <w:rFonts w:ascii="Times New Roman" w:eastAsia="Times New Roman" w:hAnsi="Times New Roman" w:cs="Times New Roman"/>
          <w:sz w:val="24"/>
          <w:szCs w:val="24"/>
        </w:rPr>
      </w:pPr>
      <w:r w:rsidRPr="00004916">
        <w:rPr>
          <w:rFonts w:ascii="Times New Roman" w:eastAsia="Times New Roman" w:hAnsi="Times New Roman" w:cs="Times New Roman"/>
          <w:sz w:val="24"/>
          <w:szCs w:val="24"/>
        </w:rPr>
        <w:t>In summary, Task 5 proves that Aptiva is not just an e</w:t>
      </w:r>
      <w:r w:rsidRPr="00004916">
        <w:rPr>
          <w:rFonts w:ascii="Times New Roman" w:eastAsia="Times New Roman" w:hAnsi="Times New Roman" w:cs="Times New Roman"/>
          <w:sz w:val="24"/>
          <w:szCs w:val="24"/>
        </w:rPr>
        <w:noBreakHyphen/>
        <w:t xml:space="preserve">learning app, but a </w:t>
      </w:r>
      <w:r w:rsidRPr="00004916">
        <w:rPr>
          <w:rFonts w:ascii="Times New Roman" w:eastAsia="Times New Roman" w:hAnsi="Times New Roman" w:cs="Times New Roman"/>
          <w:b/>
          <w:bCs/>
          <w:sz w:val="24"/>
          <w:szCs w:val="24"/>
        </w:rPr>
        <w:t>comprehensive adaptive learning intelligence</w:t>
      </w:r>
      <w:r w:rsidRPr="00004916">
        <w:rPr>
          <w:rFonts w:ascii="Times New Roman" w:eastAsia="Times New Roman" w:hAnsi="Times New Roman" w:cs="Times New Roman"/>
          <w:sz w:val="24"/>
          <w:szCs w:val="24"/>
        </w:rPr>
        <w:t>. It bridges the gap between technical sophistication and user accessibility, ensuring that education remains inclusive even in low</w:t>
      </w:r>
      <w:r w:rsidRPr="00004916">
        <w:rPr>
          <w:rFonts w:ascii="Times New Roman" w:eastAsia="Times New Roman" w:hAnsi="Times New Roman" w:cs="Times New Roman"/>
          <w:sz w:val="24"/>
          <w:szCs w:val="24"/>
        </w:rPr>
        <w:noBreakHyphen/>
        <w:t xml:space="preserve">resource environments. Aptiva’s UI design and implementation embody its tagline: </w:t>
      </w:r>
      <w:r w:rsidRPr="00004916">
        <w:rPr>
          <w:rFonts w:ascii="Times New Roman" w:eastAsia="Times New Roman" w:hAnsi="Times New Roman" w:cs="Times New Roman"/>
          <w:i/>
          <w:iCs/>
          <w:sz w:val="24"/>
          <w:szCs w:val="24"/>
        </w:rPr>
        <w:t>“Intelligence that adapts to you.”</w:t>
      </w:r>
    </w:p>
    <w:p w:rsidR="00503748" w:rsidRPr="00503748" w:rsidRDefault="00503748" w:rsidP="006920F3">
      <w:pPr>
        <w:pStyle w:val="Heading1"/>
        <w:rPr>
          <w:rFonts w:eastAsia="Times New Roman"/>
        </w:rPr>
      </w:pPr>
      <w:bookmarkStart w:id="15" w:name="_Toc231857273"/>
      <w:r w:rsidRPr="00503748">
        <w:rPr>
          <w:rFonts w:eastAsia="Times New Roman"/>
        </w:rPr>
        <w:t>VIII. References</w:t>
      </w:r>
      <w:bookmarkEnd w:id="15"/>
    </w:p>
    <w:p w:rsidR="00503748" w:rsidRPr="00503748" w:rsidRDefault="00503748" w:rsidP="009A3FC0">
      <w:pPr>
        <w:numPr>
          <w:ilvl w:val="0"/>
          <w:numId w:val="1"/>
        </w:numPr>
        <w:spacing w:before="100" w:beforeAutospacing="1" w:after="100" w:afterAutospacing="1"/>
        <w:jc w:val="both"/>
        <w:rPr>
          <w:rFonts w:ascii="Times New Roman" w:eastAsia="Times New Roman" w:hAnsi="Times New Roman" w:cs="Times New Roman"/>
          <w:sz w:val="24"/>
          <w:szCs w:val="24"/>
        </w:rPr>
      </w:pPr>
      <w:r w:rsidRPr="00503748">
        <w:rPr>
          <w:rFonts w:ascii="Times New Roman" w:eastAsia="Times New Roman" w:hAnsi="Times New Roman" w:cs="Times New Roman"/>
          <w:sz w:val="24"/>
          <w:szCs w:val="24"/>
        </w:rPr>
        <w:t xml:space="preserve">IEEE </w:t>
      </w:r>
      <w:proofErr w:type="spellStart"/>
      <w:proofErr w:type="gramStart"/>
      <w:r w:rsidRPr="00503748">
        <w:rPr>
          <w:rFonts w:ascii="Times New Roman" w:eastAsia="Times New Roman" w:hAnsi="Times New Roman" w:cs="Times New Roman"/>
          <w:sz w:val="24"/>
          <w:szCs w:val="24"/>
        </w:rPr>
        <w:t>Std</w:t>
      </w:r>
      <w:proofErr w:type="spellEnd"/>
      <w:proofErr w:type="gramEnd"/>
      <w:r w:rsidRPr="00503748">
        <w:rPr>
          <w:rFonts w:ascii="Times New Roman" w:eastAsia="Times New Roman" w:hAnsi="Times New Roman" w:cs="Times New Roman"/>
          <w:sz w:val="24"/>
          <w:szCs w:val="24"/>
        </w:rPr>
        <w:t xml:space="preserve"> 830</w:t>
      </w:r>
      <w:r w:rsidRPr="00503748">
        <w:rPr>
          <w:rFonts w:ascii="Times New Roman" w:eastAsia="Times New Roman" w:hAnsi="Times New Roman" w:cs="Times New Roman"/>
          <w:sz w:val="24"/>
          <w:szCs w:val="24"/>
        </w:rPr>
        <w:noBreakHyphen/>
        <w:t>1998: Recommended Practice for Software Requirements Specifications.</w:t>
      </w:r>
    </w:p>
    <w:p w:rsidR="00503748" w:rsidRPr="00503748" w:rsidRDefault="00503748" w:rsidP="009A3FC0">
      <w:pPr>
        <w:numPr>
          <w:ilvl w:val="0"/>
          <w:numId w:val="1"/>
        </w:numPr>
        <w:spacing w:before="100" w:beforeAutospacing="1" w:after="100" w:afterAutospacing="1"/>
        <w:jc w:val="both"/>
        <w:rPr>
          <w:rFonts w:ascii="Times New Roman" w:eastAsia="Times New Roman" w:hAnsi="Times New Roman" w:cs="Times New Roman"/>
          <w:sz w:val="24"/>
          <w:szCs w:val="24"/>
        </w:rPr>
      </w:pPr>
      <w:r w:rsidRPr="00503748">
        <w:rPr>
          <w:rFonts w:ascii="Times New Roman" w:eastAsia="Times New Roman" w:hAnsi="Times New Roman" w:cs="Times New Roman"/>
          <w:sz w:val="24"/>
          <w:szCs w:val="24"/>
        </w:rPr>
        <w:t xml:space="preserve">Pressman, R.S. </w:t>
      </w:r>
      <w:r w:rsidRPr="00503748">
        <w:rPr>
          <w:rFonts w:ascii="Times New Roman" w:eastAsia="Times New Roman" w:hAnsi="Times New Roman" w:cs="Times New Roman"/>
          <w:i/>
          <w:iCs/>
          <w:sz w:val="24"/>
          <w:szCs w:val="24"/>
        </w:rPr>
        <w:t>Software Engineering: A Practitioner’s Approach.</w:t>
      </w:r>
    </w:p>
    <w:p w:rsidR="00503748" w:rsidRPr="00503748" w:rsidRDefault="00503748" w:rsidP="009A3FC0">
      <w:pPr>
        <w:numPr>
          <w:ilvl w:val="0"/>
          <w:numId w:val="1"/>
        </w:numPr>
        <w:spacing w:before="100" w:beforeAutospacing="1" w:after="100" w:afterAutospacing="1"/>
        <w:jc w:val="both"/>
        <w:rPr>
          <w:rFonts w:ascii="Times New Roman" w:eastAsia="Times New Roman" w:hAnsi="Times New Roman" w:cs="Times New Roman"/>
          <w:sz w:val="24"/>
          <w:szCs w:val="24"/>
        </w:rPr>
      </w:pPr>
      <w:proofErr w:type="spellStart"/>
      <w:r w:rsidRPr="00503748">
        <w:rPr>
          <w:rFonts w:ascii="Times New Roman" w:eastAsia="Times New Roman" w:hAnsi="Times New Roman" w:cs="Times New Roman"/>
          <w:sz w:val="24"/>
          <w:szCs w:val="24"/>
        </w:rPr>
        <w:t>Sommerville</w:t>
      </w:r>
      <w:proofErr w:type="spellEnd"/>
      <w:r w:rsidRPr="00503748">
        <w:rPr>
          <w:rFonts w:ascii="Times New Roman" w:eastAsia="Times New Roman" w:hAnsi="Times New Roman" w:cs="Times New Roman"/>
          <w:sz w:val="24"/>
          <w:szCs w:val="24"/>
        </w:rPr>
        <w:t xml:space="preserve">, I. </w:t>
      </w:r>
      <w:r w:rsidRPr="00503748">
        <w:rPr>
          <w:rFonts w:ascii="Times New Roman" w:eastAsia="Times New Roman" w:hAnsi="Times New Roman" w:cs="Times New Roman"/>
          <w:i/>
          <w:iCs/>
          <w:sz w:val="24"/>
          <w:szCs w:val="24"/>
        </w:rPr>
        <w:t>Software Engineering, 10th Ed.</w:t>
      </w:r>
    </w:p>
    <w:p w:rsidR="00503748" w:rsidRPr="00004916" w:rsidRDefault="00004916" w:rsidP="009A3FC0">
      <w:pPr>
        <w:numPr>
          <w:ilvl w:val="0"/>
          <w:numId w:val="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Documentation.</w:t>
      </w:r>
    </w:p>
    <w:p w:rsidR="00503748" w:rsidRPr="00503748" w:rsidRDefault="00503748" w:rsidP="009A3FC0">
      <w:pPr>
        <w:numPr>
          <w:ilvl w:val="0"/>
          <w:numId w:val="1"/>
        </w:numPr>
        <w:spacing w:before="100" w:beforeAutospacing="1" w:after="100" w:afterAutospacing="1"/>
        <w:jc w:val="both"/>
        <w:rPr>
          <w:rFonts w:ascii="Times New Roman" w:eastAsia="Times New Roman" w:hAnsi="Times New Roman" w:cs="Times New Roman"/>
          <w:sz w:val="24"/>
          <w:szCs w:val="24"/>
        </w:rPr>
      </w:pPr>
      <w:r w:rsidRPr="00503748">
        <w:rPr>
          <w:rFonts w:ascii="Times New Roman" w:eastAsia="Times New Roman" w:hAnsi="Times New Roman" w:cs="Times New Roman"/>
          <w:sz w:val="24"/>
          <w:szCs w:val="24"/>
        </w:rPr>
        <w:t xml:space="preserve">Agora </w:t>
      </w:r>
      <w:proofErr w:type="spellStart"/>
      <w:r w:rsidRPr="00503748">
        <w:rPr>
          <w:rFonts w:ascii="Times New Roman" w:eastAsia="Times New Roman" w:hAnsi="Times New Roman" w:cs="Times New Roman"/>
          <w:sz w:val="24"/>
          <w:szCs w:val="24"/>
        </w:rPr>
        <w:t>WebRTC</w:t>
      </w:r>
      <w:proofErr w:type="spellEnd"/>
      <w:r w:rsidRPr="00503748">
        <w:rPr>
          <w:rFonts w:ascii="Times New Roman" w:eastAsia="Times New Roman" w:hAnsi="Times New Roman" w:cs="Times New Roman"/>
          <w:sz w:val="24"/>
          <w:szCs w:val="24"/>
        </w:rPr>
        <w:t xml:space="preserve"> SDK.</w:t>
      </w:r>
    </w:p>
    <w:p w:rsidR="001D1353" w:rsidRDefault="001D1353" w:rsidP="00F76ED4"/>
    <w:sectPr w:rsidR="001D1353" w:rsidSect="009B2DDD">
      <w:headerReference w:type="default" r:id="rId26"/>
      <w:pgSz w:w="11907" w:h="16839"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3FC0" w:rsidRDefault="009A3FC0" w:rsidP="007F12E3">
      <w:pPr>
        <w:spacing w:after="0" w:line="240" w:lineRule="auto"/>
      </w:pPr>
      <w:r>
        <w:separator/>
      </w:r>
    </w:p>
  </w:endnote>
  <w:endnote w:type="continuationSeparator" w:id="0">
    <w:p w:rsidR="009A3FC0" w:rsidRDefault="009A3FC0" w:rsidP="007F1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3FC0" w:rsidRDefault="009A3FC0" w:rsidP="007F12E3">
      <w:pPr>
        <w:spacing w:after="0" w:line="240" w:lineRule="auto"/>
      </w:pPr>
      <w:r>
        <w:separator/>
      </w:r>
    </w:p>
  </w:footnote>
  <w:footnote w:type="continuationSeparator" w:id="0">
    <w:p w:rsidR="009A3FC0" w:rsidRDefault="009A3FC0" w:rsidP="007F12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7083782"/>
      <w:docPartObj>
        <w:docPartGallery w:val="Page Numbers (Top of Page)"/>
        <w:docPartUnique/>
      </w:docPartObj>
    </w:sdtPr>
    <w:sdtEndPr>
      <w:rPr>
        <w:color w:val="808080" w:themeColor="background1" w:themeShade="80"/>
        <w:spacing w:val="60"/>
      </w:rPr>
    </w:sdtEndPr>
    <w:sdtContent>
      <w:p w:rsidR="006920F3" w:rsidRDefault="006920F3">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9B2DDD" w:rsidRPr="009B2DDD">
          <w:rPr>
            <w:b/>
            <w:bCs/>
            <w:noProof/>
          </w:rPr>
          <w:t>27</w:t>
        </w:r>
        <w:r>
          <w:rPr>
            <w:b/>
            <w:bCs/>
            <w:noProof/>
          </w:rPr>
          <w:fldChar w:fldCharType="end"/>
        </w:r>
        <w:r>
          <w:rPr>
            <w:b/>
            <w:bCs/>
          </w:rPr>
          <w:t xml:space="preserve"> | </w:t>
        </w:r>
        <w:r>
          <w:rPr>
            <w:color w:val="808080" w:themeColor="background1" w:themeShade="80"/>
            <w:spacing w:val="60"/>
          </w:rPr>
          <w:t>Page</w:t>
        </w:r>
      </w:p>
    </w:sdtContent>
  </w:sdt>
  <w:p w:rsidR="006920F3" w:rsidRDefault="006920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E63BD"/>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F39AA"/>
    <w:multiLevelType w:val="multilevel"/>
    <w:tmpl w:val="FC9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569D6"/>
    <w:multiLevelType w:val="multilevel"/>
    <w:tmpl w:val="2C2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A3731"/>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A37F7C"/>
    <w:multiLevelType w:val="hybridMultilevel"/>
    <w:tmpl w:val="DCB00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67F3460"/>
    <w:multiLevelType w:val="multilevel"/>
    <w:tmpl w:val="E6B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7C077A"/>
    <w:multiLevelType w:val="multilevel"/>
    <w:tmpl w:val="E5F0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DA6137"/>
    <w:multiLevelType w:val="multilevel"/>
    <w:tmpl w:val="936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25319F"/>
    <w:multiLevelType w:val="multilevel"/>
    <w:tmpl w:val="AD9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A00AB0"/>
    <w:multiLevelType w:val="multilevel"/>
    <w:tmpl w:val="6B1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DA22F0"/>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774423"/>
    <w:multiLevelType w:val="multilevel"/>
    <w:tmpl w:val="59F2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080276"/>
    <w:multiLevelType w:val="multilevel"/>
    <w:tmpl w:val="161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E36916"/>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AA16B8"/>
    <w:multiLevelType w:val="multilevel"/>
    <w:tmpl w:val="6944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BF5EE9"/>
    <w:multiLevelType w:val="multilevel"/>
    <w:tmpl w:val="9A1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08266C"/>
    <w:multiLevelType w:val="multilevel"/>
    <w:tmpl w:val="943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025338"/>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1C3437"/>
    <w:multiLevelType w:val="multilevel"/>
    <w:tmpl w:val="D1B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5D1081"/>
    <w:multiLevelType w:val="multilevel"/>
    <w:tmpl w:val="D44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00901"/>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3B1239"/>
    <w:multiLevelType w:val="multilevel"/>
    <w:tmpl w:val="713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254202"/>
    <w:multiLevelType w:val="multilevel"/>
    <w:tmpl w:val="1EC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B56213"/>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5F3CDC"/>
    <w:multiLevelType w:val="multilevel"/>
    <w:tmpl w:val="FF8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32238F"/>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5917DA"/>
    <w:multiLevelType w:val="multilevel"/>
    <w:tmpl w:val="68D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040FDE"/>
    <w:multiLevelType w:val="hybridMultilevel"/>
    <w:tmpl w:val="685E7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8E87700"/>
    <w:multiLevelType w:val="multilevel"/>
    <w:tmpl w:val="34F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E402E2"/>
    <w:multiLevelType w:val="multilevel"/>
    <w:tmpl w:val="6C9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DF1310"/>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3954E9"/>
    <w:multiLevelType w:val="multilevel"/>
    <w:tmpl w:val="7F3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096C91"/>
    <w:multiLevelType w:val="hybridMultilevel"/>
    <w:tmpl w:val="745C7F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54014FA"/>
    <w:multiLevelType w:val="multilevel"/>
    <w:tmpl w:val="C9D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0E430A"/>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483935"/>
    <w:multiLevelType w:val="multilevel"/>
    <w:tmpl w:val="BFC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0E2EF1"/>
    <w:multiLevelType w:val="multilevel"/>
    <w:tmpl w:val="062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6B0004"/>
    <w:multiLevelType w:val="multilevel"/>
    <w:tmpl w:val="E38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3"/>
  </w:num>
  <w:num w:numId="3">
    <w:abstractNumId w:val="11"/>
  </w:num>
  <w:num w:numId="4">
    <w:abstractNumId w:val="21"/>
  </w:num>
  <w:num w:numId="5">
    <w:abstractNumId w:val="29"/>
  </w:num>
  <w:num w:numId="6">
    <w:abstractNumId w:val="6"/>
  </w:num>
  <w:num w:numId="7">
    <w:abstractNumId w:val="15"/>
  </w:num>
  <w:num w:numId="8">
    <w:abstractNumId w:val="24"/>
  </w:num>
  <w:num w:numId="9">
    <w:abstractNumId w:val="19"/>
  </w:num>
  <w:num w:numId="10">
    <w:abstractNumId w:val="35"/>
  </w:num>
  <w:num w:numId="11">
    <w:abstractNumId w:val="9"/>
  </w:num>
  <w:num w:numId="12">
    <w:abstractNumId w:val="26"/>
  </w:num>
  <w:num w:numId="13">
    <w:abstractNumId w:val="7"/>
  </w:num>
  <w:num w:numId="14">
    <w:abstractNumId w:val="5"/>
  </w:num>
  <w:num w:numId="15">
    <w:abstractNumId w:val="22"/>
  </w:num>
  <w:num w:numId="16">
    <w:abstractNumId w:val="14"/>
  </w:num>
  <w:num w:numId="17">
    <w:abstractNumId w:val="31"/>
  </w:num>
  <w:num w:numId="18">
    <w:abstractNumId w:val="2"/>
  </w:num>
  <w:num w:numId="19">
    <w:abstractNumId w:val="28"/>
  </w:num>
  <w:num w:numId="20">
    <w:abstractNumId w:val="16"/>
  </w:num>
  <w:num w:numId="21">
    <w:abstractNumId w:val="1"/>
  </w:num>
  <w:num w:numId="22">
    <w:abstractNumId w:val="8"/>
  </w:num>
  <w:num w:numId="23">
    <w:abstractNumId w:val="12"/>
  </w:num>
  <w:num w:numId="24">
    <w:abstractNumId w:val="18"/>
  </w:num>
  <w:num w:numId="25">
    <w:abstractNumId w:val="32"/>
  </w:num>
  <w:num w:numId="26">
    <w:abstractNumId w:val="27"/>
  </w:num>
  <w:num w:numId="27">
    <w:abstractNumId w:val="4"/>
  </w:num>
  <w:num w:numId="28">
    <w:abstractNumId w:val="13"/>
  </w:num>
  <w:num w:numId="29">
    <w:abstractNumId w:val="25"/>
  </w:num>
  <w:num w:numId="30">
    <w:abstractNumId w:val="34"/>
  </w:num>
  <w:num w:numId="31">
    <w:abstractNumId w:val="10"/>
  </w:num>
  <w:num w:numId="32">
    <w:abstractNumId w:val="37"/>
  </w:num>
  <w:num w:numId="33">
    <w:abstractNumId w:val="23"/>
  </w:num>
  <w:num w:numId="34">
    <w:abstractNumId w:val="17"/>
  </w:num>
  <w:num w:numId="35">
    <w:abstractNumId w:val="30"/>
  </w:num>
  <w:num w:numId="36">
    <w:abstractNumId w:val="0"/>
  </w:num>
  <w:num w:numId="37">
    <w:abstractNumId w:val="3"/>
  </w:num>
  <w:num w:numId="38">
    <w:abstractNumId w:val="2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E0C"/>
    <w:rsid w:val="00004916"/>
    <w:rsid w:val="001D1353"/>
    <w:rsid w:val="0037075A"/>
    <w:rsid w:val="003E4A76"/>
    <w:rsid w:val="00494839"/>
    <w:rsid w:val="00503748"/>
    <w:rsid w:val="006920F3"/>
    <w:rsid w:val="006C4C94"/>
    <w:rsid w:val="007155F9"/>
    <w:rsid w:val="007F12E3"/>
    <w:rsid w:val="0092416D"/>
    <w:rsid w:val="009A3FC0"/>
    <w:rsid w:val="009B2DDD"/>
    <w:rsid w:val="00CA5058"/>
    <w:rsid w:val="00D83D9B"/>
    <w:rsid w:val="00F07E0C"/>
    <w:rsid w:val="00F7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39"/>
  </w:style>
  <w:style w:type="paragraph" w:styleId="Heading1">
    <w:name w:val="heading 1"/>
    <w:basedOn w:val="Normal"/>
    <w:next w:val="Normal"/>
    <w:link w:val="Heading1Char"/>
    <w:uiPriority w:val="9"/>
    <w:qFormat/>
    <w:rsid w:val="007F12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037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37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55F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4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37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3748"/>
    <w:rPr>
      <w:rFonts w:ascii="Times New Roman" w:eastAsia="Times New Roman" w:hAnsi="Times New Roman" w:cs="Times New Roman"/>
      <w:b/>
      <w:bCs/>
      <w:sz w:val="27"/>
      <w:szCs w:val="27"/>
    </w:rPr>
  </w:style>
  <w:style w:type="paragraph" w:styleId="NormalWeb">
    <w:name w:val="Normal (Web)"/>
    <w:basedOn w:val="Normal"/>
    <w:uiPriority w:val="99"/>
    <w:unhideWhenUsed/>
    <w:rsid w:val="005037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3748"/>
    <w:rPr>
      <w:i/>
      <w:iCs/>
    </w:rPr>
  </w:style>
  <w:style w:type="character" w:styleId="Strong">
    <w:name w:val="Strong"/>
    <w:basedOn w:val="DefaultParagraphFont"/>
    <w:uiPriority w:val="22"/>
    <w:qFormat/>
    <w:rsid w:val="00503748"/>
    <w:rPr>
      <w:b/>
      <w:bCs/>
    </w:rPr>
  </w:style>
  <w:style w:type="character" w:styleId="HTMLCode">
    <w:name w:val="HTML Code"/>
    <w:basedOn w:val="DefaultParagraphFont"/>
    <w:uiPriority w:val="99"/>
    <w:semiHidden/>
    <w:unhideWhenUsed/>
    <w:rsid w:val="0050374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F12E3"/>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7F12E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F12E3"/>
  </w:style>
  <w:style w:type="paragraph" w:styleId="Footer">
    <w:name w:val="footer"/>
    <w:basedOn w:val="Normal"/>
    <w:link w:val="FooterChar"/>
    <w:uiPriority w:val="99"/>
    <w:unhideWhenUsed/>
    <w:rsid w:val="007F12E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F12E3"/>
  </w:style>
  <w:style w:type="paragraph" w:styleId="Subtitle">
    <w:name w:val="Subtitle"/>
    <w:basedOn w:val="Normal"/>
    <w:next w:val="Normal"/>
    <w:link w:val="SubtitleChar"/>
    <w:uiPriority w:val="11"/>
    <w:qFormat/>
    <w:rsid w:val="00F76ED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6ED4"/>
    <w:rPr>
      <w:rFonts w:asciiTheme="majorHAnsi" w:eastAsiaTheme="majorEastAsia" w:hAnsiTheme="majorHAnsi" w:cstheme="majorBidi"/>
      <w:i/>
      <w:iCs/>
      <w:color w:val="4F81BD" w:themeColor="accent1"/>
      <w:spacing w:val="15"/>
      <w:sz w:val="24"/>
      <w:szCs w:val="24"/>
    </w:rPr>
  </w:style>
  <w:style w:type="character" w:customStyle="1" w:styleId="Heading4Char">
    <w:name w:val="Heading 4 Char"/>
    <w:basedOn w:val="DefaultParagraphFont"/>
    <w:link w:val="Heading4"/>
    <w:uiPriority w:val="9"/>
    <w:rsid w:val="007155F9"/>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715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5F9"/>
    <w:rPr>
      <w:rFonts w:ascii="Tahoma" w:hAnsi="Tahoma" w:cs="Tahoma"/>
      <w:sz w:val="16"/>
      <w:szCs w:val="16"/>
    </w:rPr>
  </w:style>
  <w:style w:type="paragraph" w:styleId="TOCHeading">
    <w:name w:val="TOC Heading"/>
    <w:basedOn w:val="Heading1"/>
    <w:next w:val="Normal"/>
    <w:uiPriority w:val="39"/>
    <w:semiHidden/>
    <w:unhideWhenUsed/>
    <w:qFormat/>
    <w:rsid w:val="009B2DDD"/>
    <w:pPr>
      <w:outlineLvl w:val="9"/>
    </w:pPr>
    <w:rPr>
      <w:lang w:eastAsia="ja-JP"/>
    </w:rPr>
  </w:style>
  <w:style w:type="paragraph" w:styleId="TOC1">
    <w:name w:val="toc 1"/>
    <w:basedOn w:val="Normal"/>
    <w:next w:val="Normal"/>
    <w:autoRedefine/>
    <w:uiPriority w:val="39"/>
    <w:unhideWhenUsed/>
    <w:rsid w:val="009B2DDD"/>
    <w:pPr>
      <w:spacing w:after="100"/>
    </w:pPr>
  </w:style>
  <w:style w:type="paragraph" w:styleId="TOC3">
    <w:name w:val="toc 3"/>
    <w:basedOn w:val="Normal"/>
    <w:next w:val="Normal"/>
    <w:autoRedefine/>
    <w:uiPriority w:val="39"/>
    <w:unhideWhenUsed/>
    <w:rsid w:val="009B2DDD"/>
    <w:pPr>
      <w:spacing w:after="100"/>
      <w:ind w:left="440"/>
    </w:pPr>
  </w:style>
  <w:style w:type="character" w:styleId="Hyperlink">
    <w:name w:val="Hyperlink"/>
    <w:basedOn w:val="DefaultParagraphFont"/>
    <w:uiPriority w:val="99"/>
    <w:unhideWhenUsed/>
    <w:rsid w:val="009B2DD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39"/>
  </w:style>
  <w:style w:type="paragraph" w:styleId="Heading1">
    <w:name w:val="heading 1"/>
    <w:basedOn w:val="Normal"/>
    <w:next w:val="Normal"/>
    <w:link w:val="Heading1Char"/>
    <w:uiPriority w:val="9"/>
    <w:qFormat/>
    <w:rsid w:val="007F12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037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37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55F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4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37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3748"/>
    <w:rPr>
      <w:rFonts w:ascii="Times New Roman" w:eastAsia="Times New Roman" w:hAnsi="Times New Roman" w:cs="Times New Roman"/>
      <w:b/>
      <w:bCs/>
      <w:sz w:val="27"/>
      <w:szCs w:val="27"/>
    </w:rPr>
  </w:style>
  <w:style w:type="paragraph" w:styleId="NormalWeb">
    <w:name w:val="Normal (Web)"/>
    <w:basedOn w:val="Normal"/>
    <w:uiPriority w:val="99"/>
    <w:unhideWhenUsed/>
    <w:rsid w:val="005037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3748"/>
    <w:rPr>
      <w:i/>
      <w:iCs/>
    </w:rPr>
  </w:style>
  <w:style w:type="character" w:styleId="Strong">
    <w:name w:val="Strong"/>
    <w:basedOn w:val="DefaultParagraphFont"/>
    <w:uiPriority w:val="22"/>
    <w:qFormat/>
    <w:rsid w:val="00503748"/>
    <w:rPr>
      <w:b/>
      <w:bCs/>
    </w:rPr>
  </w:style>
  <w:style w:type="character" w:styleId="HTMLCode">
    <w:name w:val="HTML Code"/>
    <w:basedOn w:val="DefaultParagraphFont"/>
    <w:uiPriority w:val="99"/>
    <w:semiHidden/>
    <w:unhideWhenUsed/>
    <w:rsid w:val="0050374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F12E3"/>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7F12E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F12E3"/>
  </w:style>
  <w:style w:type="paragraph" w:styleId="Footer">
    <w:name w:val="footer"/>
    <w:basedOn w:val="Normal"/>
    <w:link w:val="FooterChar"/>
    <w:uiPriority w:val="99"/>
    <w:unhideWhenUsed/>
    <w:rsid w:val="007F12E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F12E3"/>
  </w:style>
  <w:style w:type="paragraph" w:styleId="Subtitle">
    <w:name w:val="Subtitle"/>
    <w:basedOn w:val="Normal"/>
    <w:next w:val="Normal"/>
    <w:link w:val="SubtitleChar"/>
    <w:uiPriority w:val="11"/>
    <w:qFormat/>
    <w:rsid w:val="00F76ED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6ED4"/>
    <w:rPr>
      <w:rFonts w:asciiTheme="majorHAnsi" w:eastAsiaTheme="majorEastAsia" w:hAnsiTheme="majorHAnsi" w:cstheme="majorBidi"/>
      <w:i/>
      <w:iCs/>
      <w:color w:val="4F81BD" w:themeColor="accent1"/>
      <w:spacing w:val="15"/>
      <w:sz w:val="24"/>
      <w:szCs w:val="24"/>
    </w:rPr>
  </w:style>
  <w:style w:type="character" w:customStyle="1" w:styleId="Heading4Char">
    <w:name w:val="Heading 4 Char"/>
    <w:basedOn w:val="DefaultParagraphFont"/>
    <w:link w:val="Heading4"/>
    <w:uiPriority w:val="9"/>
    <w:rsid w:val="007155F9"/>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715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5F9"/>
    <w:rPr>
      <w:rFonts w:ascii="Tahoma" w:hAnsi="Tahoma" w:cs="Tahoma"/>
      <w:sz w:val="16"/>
      <w:szCs w:val="16"/>
    </w:rPr>
  </w:style>
  <w:style w:type="paragraph" w:styleId="TOCHeading">
    <w:name w:val="TOC Heading"/>
    <w:basedOn w:val="Heading1"/>
    <w:next w:val="Normal"/>
    <w:uiPriority w:val="39"/>
    <w:semiHidden/>
    <w:unhideWhenUsed/>
    <w:qFormat/>
    <w:rsid w:val="009B2DDD"/>
    <w:pPr>
      <w:outlineLvl w:val="9"/>
    </w:pPr>
    <w:rPr>
      <w:lang w:eastAsia="ja-JP"/>
    </w:rPr>
  </w:style>
  <w:style w:type="paragraph" w:styleId="TOC1">
    <w:name w:val="toc 1"/>
    <w:basedOn w:val="Normal"/>
    <w:next w:val="Normal"/>
    <w:autoRedefine/>
    <w:uiPriority w:val="39"/>
    <w:unhideWhenUsed/>
    <w:rsid w:val="009B2DDD"/>
    <w:pPr>
      <w:spacing w:after="100"/>
    </w:pPr>
  </w:style>
  <w:style w:type="paragraph" w:styleId="TOC3">
    <w:name w:val="toc 3"/>
    <w:basedOn w:val="Normal"/>
    <w:next w:val="Normal"/>
    <w:autoRedefine/>
    <w:uiPriority w:val="39"/>
    <w:unhideWhenUsed/>
    <w:rsid w:val="009B2DDD"/>
    <w:pPr>
      <w:spacing w:after="100"/>
      <w:ind w:left="440"/>
    </w:pPr>
  </w:style>
  <w:style w:type="character" w:styleId="Hyperlink">
    <w:name w:val="Hyperlink"/>
    <w:basedOn w:val="DefaultParagraphFont"/>
    <w:uiPriority w:val="99"/>
    <w:unhideWhenUsed/>
    <w:rsid w:val="009B2D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191865">
      <w:bodyDiv w:val="1"/>
      <w:marLeft w:val="0"/>
      <w:marRight w:val="0"/>
      <w:marTop w:val="0"/>
      <w:marBottom w:val="0"/>
      <w:divBdr>
        <w:top w:val="none" w:sz="0" w:space="0" w:color="auto"/>
        <w:left w:val="none" w:sz="0" w:space="0" w:color="auto"/>
        <w:bottom w:val="none" w:sz="0" w:space="0" w:color="auto"/>
        <w:right w:val="none" w:sz="0" w:space="0" w:color="auto"/>
      </w:divBdr>
    </w:div>
    <w:div w:id="345208460">
      <w:bodyDiv w:val="1"/>
      <w:marLeft w:val="0"/>
      <w:marRight w:val="0"/>
      <w:marTop w:val="0"/>
      <w:marBottom w:val="0"/>
      <w:divBdr>
        <w:top w:val="none" w:sz="0" w:space="0" w:color="auto"/>
        <w:left w:val="none" w:sz="0" w:space="0" w:color="auto"/>
        <w:bottom w:val="none" w:sz="0" w:space="0" w:color="auto"/>
        <w:right w:val="none" w:sz="0" w:space="0" w:color="auto"/>
      </w:divBdr>
    </w:div>
    <w:div w:id="444933471">
      <w:bodyDiv w:val="1"/>
      <w:marLeft w:val="0"/>
      <w:marRight w:val="0"/>
      <w:marTop w:val="0"/>
      <w:marBottom w:val="0"/>
      <w:divBdr>
        <w:top w:val="none" w:sz="0" w:space="0" w:color="auto"/>
        <w:left w:val="none" w:sz="0" w:space="0" w:color="auto"/>
        <w:bottom w:val="none" w:sz="0" w:space="0" w:color="auto"/>
        <w:right w:val="none" w:sz="0" w:space="0" w:color="auto"/>
      </w:divBdr>
    </w:div>
    <w:div w:id="726681433">
      <w:bodyDiv w:val="1"/>
      <w:marLeft w:val="0"/>
      <w:marRight w:val="0"/>
      <w:marTop w:val="0"/>
      <w:marBottom w:val="0"/>
      <w:divBdr>
        <w:top w:val="none" w:sz="0" w:space="0" w:color="auto"/>
        <w:left w:val="none" w:sz="0" w:space="0" w:color="auto"/>
        <w:bottom w:val="none" w:sz="0" w:space="0" w:color="auto"/>
        <w:right w:val="none" w:sz="0" w:space="0" w:color="auto"/>
      </w:divBdr>
    </w:div>
    <w:div w:id="951205535">
      <w:bodyDiv w:val="1"/>
      <w:marLeft w:val="0"/>
      <w:marRight w:val="0"/>
      <w:marTop w:val="0"/>
      <w:marBottom w:val="0"/>
      <w:divBdr>
        <w:top w:val="none" w:sz="0" w:space="0" w:color="auto"/>
        <w:left w:val="none" w:sz="0" w:space="0" w:color="auto"/>
        <w:bottom w:val="none" w:sz="0" w:space="0" w:color="auto"/>
        <w:right w:val="none" w:sz="0" w:space="0" w:color="auto"/>
      </w:divBdr>
    </w:div>
    <w:div w:id="959067891">
      <w:bodyDiv w:val="1"/>
      <w:marLeft w:val="0"/>
      <w:marRight w:val="0"/>
      <w:marTop w:val="0"/>
      <w:marBottom w:val="0"/>
      <w:divBdr>
        <w:top w:val="none" w:sz="0" w:space="0" w:color="auto"/>
        <w:left w:val="none" w:sz="0" w:space="0" w:color="auto"/>
        <w:bottom w:val="none" w:sz="0" w:space="0" w:color="auto"/>
        <w:right w:val="none" w:sz="0" w:space="0" w:color="auto"/>
      </w:divBdr>
    </w:div>
    <w:div w:id="1251499910">
      <w:bodyDiv w:val="1"/>
      <w:marLeft w:val="0"/>
      <w:marRight w:val="0"/>
      <w:marTop w:val="0"/>
      <w:marBottom w:val="0"/>
      <w:divBdr>
        <w:top w:val="none" w:sz="0" w:space="0" w:color="auto"/>
        <w:left w:val="none" w:sz="0" w:space="0" w:color="auto"/>
        <w:bottom w:val="none" w:sz="0" w:space="0" w:color="auto"/>
        <w:right w:val="none" w:sz="0" w:space="0" w:color="auto"/>
      </w:divBdr>
    </w:div>
    <w:div w:id="1267737032">
      <w:bodyDiv w:val="1"/>
      <w:marLeft w:val="0"/>
      <w:marRight w:val="0"/>
      <w:marTop w:val="0"/>
      <w:marBottom w:val="0"/>
      <w:divBdr>
        <w:top w:val="none" w:sz="0" w:space="0" w:color="auto"/>
        <w:left w:val="none" w:sz="0" w:space="0" w:color="auto"/>
        <w:bottom w:val="none" w:sz="0" w:space="0" w:color="auto"/>
        <w:right w:val="none" w:sz="0" w:space="0" w:color="auto"/>
      </w:divBdr>
    </w:div>
    <w:div w:id="1405638789">
      <w:bodyDiv w:val="1"/>
      <w:marLeft w:val="0"/>
      <w:marRight w:val="0"/>
      <w:marTop w:val="0"/>
      <w:marBottom w:val="0"/>
      <w:divBdr>
        <w:top w:val="none" w:sz="0" w:space="0" w:color="auto"/>
        <w:left w:val="none" w:sz="0" w:space="0" w:color="auto"/>
        <w:bottom w:val="none" w:sz="0" w:space="0" w:color="auto"/>
        <w:right w:val="none" w:sz="0" w:space="0" w:color="auto"/>
      </w:divBdr>
    </w:div>
    <w:div w:id="1408578099">
      <w:bodyDiv w:val="1"/>
      <w:marLeft w:val="0"/>
      <w:marRight w:val="0"/>
      <w:marTop w:val="0"/>
      <w:marBottom w:val="0"/>
      <w:divBdr>
        <w:top w:val="none" w:sz="0" w:space="0" w:color="auto"/>
        <w:left w:val="none" w:sz="0" w:space="0" w:color="auto"/>
        <w:bottom w:val="none" w:sz="0" w:space="0" w:color="auto"/>
        <w:right w:val="none" w:sz="0" w:space="0" w:color="auto"/>
      </w:divBdr>
    </w:div>
    <w:div w:id="1499924406">
      <w:bodyDiv w:val="1"/>
      <w:marLeft w:val="0"/>
      <w:marRight w:val="0"/>
      <w:marTop w:val="0"/>
      <w:marBottom w:val="0"/>
      <w:divBdr>
        <w:top w:val="none" w:sz="0" w:space="0" w:color="auto"/>
        <w:left w:val="none" w:sz="0" w:space="0" w:color="auto"/>
        <w:bottom w:val="none" w:sz="0" w:space="0" w:color="auto"/>
        <w:right w:val="none" w:sz="0" w:space="0" w:color="auto"/>
      </w:divBdr>
    </w:div>
    <w:div w:id="202625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78ABC-E4AF-4CDF-BCA9-F33B0EFBD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27</Pages>
  <Words>3954</Words>
  <Characters>22543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2026-06-08T21:40:00Z</dcterms:created>
  <dcterms:modified xsi:type="dcterms:W3CDTF">2026-06-08T23:35:00Z</dcterms:modified>
</cp:coreProperties>
</file>