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40"/>
                <w:szCs w:val="40"/>
              </w:rPr>
              <w:t xml:space="preserve">MOHAMMED ISMAIL YAHIA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EXECUTIVE CHEF  |  CULINARY OPERATIONS &amp; KITCHEN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Phone:  </w:t>
            </w:r>
            <w:hyperlink w:history="1" r:id="rId57biwfdmt8glzngdku2df">
              <w:r>
                <w:rPr>
                  <w:rFonts w:ascii="Calibri" w:cs="Calibri" w:eastAsia="Calibri" w:hAnsi="Calibri"/>
                  <w:color w:val="1F2A44"/>
                  <w:sz w:val="19"/>
                  <w:szCs w:val="19"/>
                  <w:u w:val="single" w:color="1F2A44"/>
                </w:rPr>
                <w:t xml:space="preserve">+20 101 331 0560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E-mail:  </w:t>
            </w:r>
            <w:hyperlink w:history="1" r:id="rIdqsa3vg227z-ejvcjxq1hp">
              <w:r>
                <w:rPr>
                  <w:rFonts w:ascii="Calibri" w:cs="Calibri" w:eastAsia="Calibri" w:hAnsi="Calibri"/>
                  <w:color w:val="1F2A44"/>
                  <w:sz w:val="19"/>
                  <w:szCs w:val="19"/>
                  <w:u w:val="single" w:color="1F2A44"/>
                </w:rPr>
                <w:t xml:space="preserve">mohammed.ismail.yahia@gmail.com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Address: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Sharm El Sheikh, Egypt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Nationality: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Egyptian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Date of Birth: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25 April 1985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Marital Status: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Married, 2 children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028700" cy="1343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FBFBF" w:sz="6" w:space="8"/>
        </w:pBdr>
        <w:spacing w:after="200" w:before="120"/>
      </w:pPr>
    </w:p>
    <w:p>
      <w:pPr>
        <w:pBdr>
          <w:bottom w:val="single" w:color="1F2A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PROFESSIONAL SUMMARY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Results-driven Executive Chef with over 20 years of progressive culinary leadership across five-star and upscale resort properties in Egypt and Saudi Arabia. Proven track record managing full kitchen operations, multi-outlet F&amp;B production, and large teams in high-volume resort and banqueting environments. Strong background in HACCP and food safety compliance, cost and inventory control, menu development, and staff training. Known for building disciplined, service-first kitchen cultures and maintaining consistent quality standards under pressure.</w:t>
      </w:r>
    </w:p>
    <w:p>
      <w:pPr>
        <w:pBdr>
          <w:bottom w:val="single" w:color="1F2A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CORE COMPETENCIES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Full Kitchen Operations Management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Menu Planning &amp; Development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Food Cost &amp; Inventory Control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HACCP &amp; Food Safety Compliance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Team Leadership &amp; Training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Multi-Outlet &amp; Banqueting Operations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Supplier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Kitchen Budgeting &amp; P&amp;L Awareness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Health &amp; Safety Standards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Opera PMS &amp; MS Office</w:t>
            </w:r>
          </w:p>
        </w:tc>
      </w:tr>
    </w:tbl>
    <w:p>
      <w:pPr>
        <w:pBdr>
          <w:bottom w:val="single" w:color="1F2A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Executive Sous Chef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Feb 2023 – Present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Labranda Sharm Club Hotel — Sharm El Sheikh, Egypt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Deputize for the Executive Chef in directing daily kitchen operations across all resort F&amp;B outlets, ensuring consistent food quality, presentation and service standards.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Supervise, train and schedule kitchen staff across multiple sections, reinforcing HACCP, hygiene and food safety compliance at every stage of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Manage food costing, portion control and stock ordering to minimize waste and stay within budget targets.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Plan and execute menus for à la carte, buffet and banqueting services, coordinating closely with F&amp;B management on guest experience standards.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Executive Chef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Apr 2016 – Sep 2022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Grand Silverton Hotel — Alkhobar, Saudi Arabia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Held full accountability for kitchen operations across all hotel outlets, leading a multi-nationality culinary team through recruitment, training and daily performance management.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Directed menu engineering and food cost control, negotiating with suppliers to secure quality ingredients within budget.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Maintained strict HACCP and food safety compliance across a high-volume kitchen, passing internal and external hygiene audits.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Led kitchen planning for banquets, weddings and corporate events, coordinating with senior management on standards and guest satisfaction.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Sous Chef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Jan 2014 – Jan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Radisson Blu Hotel Dhahran — Alkhobar, Saudi Arabia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Supported the Executive Chef in running daily kitchen operations, supervising chefs de partie and commis across multiple sections.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Enforced food safety, hygiene and quality standards in line with brand and HACCP requirements.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Assisted with menu development, costing and stock control for restaurant, room service and banqueting outlets.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Senior Chef De Partie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Apr 2011 – Aug 2013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Golden Tulip Resort Dana Bay — Alkhobar, Saudi Arabia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Managed a dedicated kitchen section, ensuring consistent preparation, presentation and quality of dishes during service.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Trained and mentored junior chefs and commis, reinforcing hygiene and safety procedures.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Senior Chef De Partie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Mar 2009 – Mar 2011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Holiday Inn Hotel Olaya — Riyadh, Saudi Arabia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Ran a kitchen section within a high-volume hotel operation, maintaining food quality and consistency during peak service.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Coordinated with the kitchen brigade on daily mise en place, stock rotation and service timing.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Chef De Partie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Sep 2005 – Nov 2008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Grand Hotel Hurghada — Red Sea, Egypt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Prepared and presented dishes to hotel quality standards across restaurant and banqueting services.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Built foundational expertise in food safety, kitchen discipline and section management.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1st Commis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	May 2004 – Dec 2004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Sindbad Hotel Resort Hurghada — Red Sea, Egypt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Supported section chefs with food preparation, mise en place and basic cooking tasks, gaining early hands-on kitchen experience.</w:t>
      </w:r>
    </w:p>
    <w:p>
      <w:pPr>
        <w:pBdr>
          <w:bottom w:val="single" w:color="1F2A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CERTIFICATIONS &amp; TRAINING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HACCP Certification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Food &amp; Public Health Establishments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Personal Hygiene &amp; Food Safety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Managers Essentials – Leadership &amp; Time Management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Basic Fire &amp; Safety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/>
        </w:tc>
      </w:tr>
    </w:tbl>
    <w:p>
      <w:pPr>
        <w:pBdr>
          <w:bottom w:val="single" w:color="1F2A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LANGUAGES</w:t>
      </w:r>
    </w:p>
    <w:p>
      <w:pPr>
        <w:spacing w:after="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Arabic (Native)    •    English (Professional working proficiency)</w:t>
      </w: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7biwfdmt8glzngdku2df" Type="http://schemas.openxmlformats.org/officeDocument/2006/relationships/hyperlink" Target="tel:+201013310560" TargetMode="External"/><Relationship Id="rIdqsa3vg227z-ejvcjxq1hp" Type="http://schemas.openxmlformats.org/officeDocument/2006/relationships/hyperlink" Target="mailto:mohammed.ismail.yahia@gmail.com" TargetMode="External"/><Relationship Id="rId8" Type="http://schemas.openxmlformats.org/officeDocument/2006/relationships/image" Target="media/03306e5be414740df5eb3cf2293cb82e1da6d1d2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2026-09-24T12:50:59.316Z</dcterms:created>
  <dcterms:modified xsi:type="dcterms:W3CDTF">2026-09-24T12:50:59.320Z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