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31A25" w14:textId="75AAE94A" w:rsidR="00B00108" w:rsidRDefault="00B00108" w:rsidP="00772958">
      <w:pPr>
        <w:spacing w:line="480" w:lineRule="auto"/>
        <w:rPr>
          <w:rFonts w:ascii="Times New Roman" w:hAnsi="Times New Roman" w:cs="Times New Roman"/>
        </w:rPr>
      </w:pPr>
      <w:r w:rsidRPr="00772958">
        <w:rPr>
          <w:rFonts w:ascii="Times New Roman" w:hAnsi="Times New Roman" w:cs="Times New Roman"/>
        </w:rPr>
        <w:t>Vongai Kwenda</w:t>
      </w:r>
    </w:p>
    <w:p w14:paraId="6E95C7FB" w14:textId="09813CD8" w:rsidR="00772958" w:rsidRDefault="00772958" w:rsidP="0077295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Milestone 4</w:t>
      </w:r>
    </w:p>
    <w:p w14:paraId="4F41D9EE" w14:textId="6F0BDAED" w:rsidR="00772958" w:rsidRDefault="00772958" w:rsidP="0077295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Dataset Number: 37</w:t>
      </w:r>
    </w:p>
    <w:p w14:paraId="2C951FD2" w14:textId="696EE2B6" w:rsidR="00856248" w:rsidRPr="00772958" w:rsidRDefault="00856248" w:rsidP="0077295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 November 2024</w:t>
      </w:r>
    </w:p>
    <w:p w14:paraId="28987157" w14:textId="4DF81281" w:rsidR="00B00108" w:rsidRDefault="00772958" w:rsidP="0077295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Milestone 4 Report</w:t>
      </w:r>
    </w:p>
    <w:p w14:paraId="7DC6D02A" w14:textId="4486A7C3" w:rsidR="009B7FD2" w:rsidRPr="009B7FD2" w:rsidRDefault="009B7FD2" w:rsidP="009B7FD2">
      <w:pPr>
        <w:spacing w:line="480" w:lineRule="auto"/>
        <w:rPr>
          <w:rFonts w:ascii="Times New Roman" w:hAnsi="Times New Roman" w:cs="Times New Roman"/>
          <w:b/>
          <w:bCs/>
        </w:rPr>
      </w:pPr>
      <w:r w:rsidRPr="009B7FD2">
        <w:rPr>
          <w:rFonts w:ascii="Times New Roman" w:hAnsi="Times New Roman" w:cs="Times New Roman"/>
          <w:b/>
          <w:bCs/>
        </w:rPr>
        <w:t>Introduction</w:t>
      </w:r>
    </w:p>
    <w:p w14:paraId="08A6A7CF" w14:textId="25DFD110" w:rsidR="009B7FD2" w:rsidRDefault="009B7FD2" w:rsidP="00BA57D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project entailed finding a secret message using my knowledge on symmetric and </w:t>
      </w:r>
      <w:r w:rsidR="00293F1C">
        <w:rPr>
          <w:rFonts w:ascii="Times New Roman" w:hAnsi="Times New Roman" w:cs="Times New Roman"/>
        </w:rPr>
        <w:t>asymmetric</w:t>
      </w:r>
      <w:r>
        <w:rPr>
          <w:rFonts w:ascii="Times New Roman" w:hAnsi="Times New Roman" w:cs="Times New Roman"/>
        </w:rPr>
        <w:t xml:space="preserve"> </w:t>
      </w:r>
      <w:r w:rsidR="00293F1C">
        <w:rPr>
          <w:rFonts w:ascii="Times New Roman" w:hAnsi="Times New Roman" w:cs="Times New Roman"/>
        </w:rPr>
        <w:t>encryption</w:t>
      </w:r>
      <w:r>
        <w:rPr>
          <w:rFonts w:ascii="Times New Roman" w:hAnsi="Times New Roman" w:cs="Times New Roman"/>
        </w:rPr>
        <w:t xml:space="preserve"> methods, namely AES, RSA Public and Private keys, and md5 hashes to determine the contents of a secret message from the data set I was given. The given dataset was a zip folder containing messages, AES keys, public-key/private-key pairs, a plain text message hash, and a plaintext AES hash. </w:t>
      </w:r>
    </w:p>
    <w:p w14:paraId="337B20F6" w14:textId="35CCC2CA" w:rsidR="009B7FD2" w:rsidRPr="009B7FD2" w:rsidRDefault="009B7FD2" w:rsidP="009B7FD2">
      <w:pPr>
        <w:spacing w:line="480" w:lineRule="auto"/>
        <w:rPr>
          <w:rFonts w:ascii="Times New Roman" w:hAnsi="Times New Roman" w:cs="Times New Roman"/>
          <w:b/>
          <w:bCs/>
        </w:rPr>
      </w:pPr>
      <w:r w:rsidRPr="009B7FD2">
        <w:rPr>
          <w:rFonts w:ascii="Times New Roman" w:hAnsi="Times New Roman" w:cs="Times New Roman"/>
          <w:b/>
          <w:bCs/>
        </w:rPr>
        <w:t>Environment</w:t>
      </w:r>
    </w:p>
    <w:p w14:paraId="06D0D776" w14:textId="3E896F53" w:rsidR="009B7FD2" w:rsidRDefault="009B7FD2" w:rsidP="009B7FD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project was developed using the following software stack:</w:t>
      </w:r>
    </w:p>
    <w:p w14:paraId="161F0D6E" w14:textId="6C0C523D" w:rsidR="009B7FD2" w:rsidRPr="00563502" w:rsidRDefault="009B7FD2" w:rsidP="009B7FD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563502">
        <w:rPr>
          <w:rFonts w:ascii="Times New Roman" w:hAnsi="Times New Roman" w:cs="Times New Roman"/>
          <w:b/>
          <w:bCs/>
        </w:rPr>
        <w:t>Programming languages:</w:t>
      </w:r>
    </w:p>
    <w:p w14:paraId="57161E92" w14:textId="092ED6C5" w:rsidR="009B7FD2" w:rsidRDefault="009B7FD2" w:rsidP="00BA57D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Python 3.x: </w:t>
      </w:r>
      <w:r w:rsidR="00BA57DB">
        <w:rPr>
          <w:rFonts w:ascii="Times New Roman" w:hAnsi="Times New Roman" w:cs="Times New Roman"/>
        </w:rPr>
        <w:t xml:space="preserve">I used the python programming language to implement the cryptographic </w:t>
      </w:r>
      <w:r w:rsidR="00293F1C">
        <w:rPr>
          <w:rFonts w:ascii="Times New Roman" w:hAnsi="Times New Roman" w:cs="Times New Roman"/>
        </w:rPr>
        <w:t>description</w:t>
      </w:r>
      <w:r w:rsidR="00BA57DB">
        <w:rPr>
          <w:rFonts w:ascii="Times New Roman" w:hAnsi="Times New Roman" w:cs="Times New Roman"/>
        </w:rPr>
        <w:t xml:space="preserve"> logic and elements and for the structure of my source code.</w:t>
      </w:r>
    </w:p>
    <w:p w14:paraId="4FBF28E4" w14:textId="19D8B15D" w:rsidR="00BA57DB" w:rsidRDefault="00BA57DB" w:rsidP="00BA57D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Hashlib (python module): I used this module to compute the MD5 hashes for the AES </w:t>
      </w:r>
      <w:r w:rsidR="006D2233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ey and the decrypted messages hash to identify the secret message.</w:t>
      </w:r>
    </w:p>
    <w:p w14:paraId="20680DD0" w14:textId="5CF8CB38" w:rsidR="00BA57DB" w:rsidRPr="00563502" w:rsidRDefault="00BA57DB" w:rsidP="009B7FD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563502">
        <w:rPr>
          <w:rFonts w:ascii="Times New Roman" w:hAnsi="Times New Roman" w:cs="Times New Roman"/>
          <w:b/>
          <w:bCs/>
        </w:rPr>
        <w:t>IDE:</w:t>
      </w:r>
    </w:p>
    <w:p w14:paraId="12CDDCA7" w14:textId="469050D2" w:rsidR="00BA57DB" w:rsidRDefault="00BA57DB" w:rsidP="00BA57D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integrated development environment (IDE) that I utilized for writing my source code, debugging, and using Python libraries was PyCharm. The development was streamlined by the console, and the error-highlighting inspector function.</w:t>
      </w:r>
    </w:p>
    <w:p w14:paraId="2FADE98F" w14:textId="620D4333" w:rsidR="00BA57DB" w:rsidRPr="00563502" w:rsidRDefault="00BA57DB" w:rsidP="00BA57D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563502">
        <w:rPr>
          <w:rFonts w:ascii="Times New Roman" w:hAnsi="Times New Roman" w:cs="Times New Roman"/>
          <w:b/>
          <w:bCs/>
        </w:rPr>
        <w:t>Third-party libraries:</w:t>
      </w:r>
    </w:p>
    <w:p w14:paraId="409FC321" w14:textId="51D15D23" w:rsidR="00BA57DB" w:rsidRDefault="00BA57DB" w:rsidP="00BA57D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PyCryptodome: As with a previous milestone, I used this python library for cryptographic operations. Namely:</w:t>
      </w:r>
    </w:p>
    <w:p w14:paraId="552435AB" w14:textId="7528B9EF" w:rsidR="00BA57DB" w:rsidRDefault="00BA57DB" w:rsidP="00BA57DB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PKCS1_OAEP: For RSA decryption of </w:t>
      </w:r>
      <w:r w:rsidR="006D2233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AES key</w:t>
      </w:r>
    </w:p>
    <w:p w14:paraId="4F8C0A38" w14:textId="550FF8DA" w:rsidR="006D2233" w:rsidRDefault="006D2233" w:rsidP="006D2233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 w:rsidRPr="006D2233">
        <w:rPr>
          <w:rFonts w:ascii="Times New Roman" w:hAnsi="Times New Roman" w:cs="Times New Roman"/>
        </w:rPr>
        <w:t>AES (CBC mode): For decrypting the encrypted messages using AES encryption</w:t>
      </w:r>
      <w:r>
        <w:rPr>
          <w:rFonts w:ascii="Times New Roman" w:hAnsi="Times New Roman" w:cs="Times New Roman"/>
        </w:rPr>
        <w:t>.</w:t>
      </w:r>
      <w:r w:rsidR="001F2B9F">
        <w:rPr>
          <w:rFonts w:ascii="Times New Roman" w:hAnsi="Times New Roman" w:cs="Times New Roman"/>
        </w:rPr>
        <w:t xml:space="preserve"> The IV was provided by the professor. </w:t>
      </w:r>
    </w:p>
    <w:p w14:paraId="59B4BFE5" w14:textId="76747888" w:rsidR="001F2B9F" w:rsidRDefault="001F2B9F" w:rsidP="001F2B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563502">
        <w:rPr>
          <w:rFonts w:ascii="Times New Roman" w:hAnsi="Times New Roman" w:cs="Times New Roman"/>
          <w:b/>
          <w:bCs/>
        </w:rPr>
        <w:t>Operating system:</w:t>
      </w:r>
      <w:r>
        <w:rPr>
          <w:rFonts w:ascii="Times New Roman" w:hAnsi="Times New Roman" w:cs="Times New Roman"/>
        </w:rPr>
        <w:t xml:space="preserve"> Windows 10 was the development environment where the Python code and tools were executed. </w:t>
      </w:r>
    </w:p>
    <w:p w14:paraId="0980E2A9" w14:textId="25D5376F" w:rsidR="001F2B9F" w:rsidRPr="00A60AE9" w:rsidRDefault="001F2B9F" w:rsidP="001F2B9F">
      <w:pPr>
        <w:spacing w:line="480" w:lineRule="auto"/>
        <w:rPr>
          <w:rFonts w:ascii="Times New Roman" w:hAnsi="Times New Roman" w:cs="Times New Roman"/>
          <w:b/>
          <w:bCs/>
        </w:rPr>
      </w:pPr>
      <w:r w:rsidRPr="00A60AE9">
        <w:rPr>
          <w:rFonts w:ascii="Times New Roman" w:hAnsi="Times New Roman" w:cs="Times New Roman"/>
          <w:b/>
          <w:bCs/>
        </w:rPr>
        <w:t>Methodology</w:t>
      </w:r>
    </w:p>
    <w:p w14:paraId="7B053383" w14:textId="524683AC" w:rsidR="00037F85" w:rsidRPr="00563502" w:rsidRDefault="000E3AF3" w:rsidP="00563502">
      <w:pPr>
        <w:spacing w:line="480" w:lineRule="auto"/>
        <w:rPr>
          <w:rFonts w:ascii="Times New Roman" w:hAnsi="Times New Roman" w:cs="Times New Roman"/>
        </w:rPr>
      </w:pPr>
      <w:r w:rsidRPr="00563502">
        <w:rPr>
          <w:rFonts w:ascii="Times New Roman" w:hAnsi="Times New Roman" w:cs="Times New Roman"/>
          <w:b/>
          <w:bCs/>
        </w:rPr>
        <w:t>Design Approach:</w:t>
      </w:r>
      <w:r w:rsidRPr="00563502">
        <w:rPr>
          <w:rFonts w:ascii="Times New Roman" w:hAnsi="Times New Roman" w:cs="Times New Roman"/>
        </w:rPr>
        <w:t xml:space="preserve"> My </w:t>
      </w:r>
      <w:r w:rsidRPr="00563502">
        <w:rPr>
          <w:rFonts w:ascii="Times New Roman" w:hAnsi="Times New Roman" w:cs="Times New Roman"/>
        </w:rPr>
        <w:t xml:space="preserve">design approach for solving this problem involved </w:t>
      </w:r>
      <w:r w:rsidRPr="00563502">
        <w:rPr>
          <w:rFonts w:ascii="Times New Roman" w:hAnsi="Times New Roman" w:cs="Times New Roman"/>
        </w:rPr>
        <w:t xml:space="preserve">replicating and </w:t>
      </w:r>
      <w:r w:rsidRPr="00563502">
        <w:rPr>
          <w:rFonts w:ascii="Times New Roman" w:hAnsi="Times New Roman" w:cs="Times New Roman"/>
        </w:rPr>
        <w:t>building on the logic from the previous milestones (1, 2, and 3). I started by mapping out the structure of the problem and identifying key components in the decryption process.</w:t>
      </w:r>
      <w:r w:rsidRPr="00563502">
        <w:rPr>
          <w:rFonts w:ascii="Times New Roman" w:hAnsi="Times New Roman" w:cs="Times New Roman"/>
        </w:rPr>
        <w:t xml:space="preserve"> </w:t>
      </w:r>
      <w:r w:rsidRPr="00563502">
        <w:rPr>
          <w:rFonts w:ascii="Times New Roman" w:hAnsi="Times New Roman" w:cs="Times New Roman"/>
        </w:rPr>
        <w:t>This helped me break the task down into manageable parts:</w:t>
      </w:r>
    </w:p>
    <w:p w14:paraId="48301DFE" w14:textId="2E35CAF2" w:rsidR="000E3AF3" w:rsidRPr="000E3AF3" w:rsidRDefault="000E3AF3" w:rsidP="0056350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0E3AF3">
        <w:rPr>
          <w:rFonts w:ascii="Times New Roman" w:hAnsi="Times New Roman" w:cs="Times New Roman"/>
          <w:b/>
          <w:bCs/>
        </w:rPr>
        <w:t xml:space="preserve">RSA Decryption: </w:t>
      </w:r>
      <w:r w:rsidRPr="000E3AF3">
        <w:rPr>
          <w:rFonts w:ascii="Times New Roman" w:hAnsi="Times New Roman" w:cs="Times New Roman"/>
        </w:rPr>
        <w:t xml:space="preserve">The first layer of decryption was focused on decrypting the AES key using RSA, which </w:t>
      </w:r>
      <w:r w:rsidR="001C50E7">
        <w:rPr>
          <w:rFonts w:ascii="Times New Roman" w:hAnsi="Times New Roman" w:cs="Times New Roman"/>
        </w:rPr>
        <w:t>was</w:t>
      </w:r>
      <w:r w:rsidRPr="000E3AF3">
        <w:rPr>
          <w:rFonts w:ascii="Times New Roman" w:hAnsi="Times New Roman" w:cs="Times New Roman"/>
        </w:rPr>
        <w:t xml:space="preserve"> used to unlock the encrypted messages.</w:t>
      </w:r>
      <w:r w:rsidR="009E44B2">
        <w:rPr>
          <w:rFonts w:ascii="Times New Roman" w:hAnsi="Times New Roman" w:cs="Times New Roman"/>
        </w:rPr>
        <w:t xml:space="preserve"> </w:t>
      </w:r>
      <w:r w:rsidR="009E44B2">
        <w:rPr>
          <w:rFonts w:ascii="Times New Roman" w:hAnsi="Times New Roman" w:cs="Times New Roman"/>
        </w:rPr>
        <w:t>Comparing the AES key hashes to the given hash identified the right</w:t>
      </w:r>
      <w:r w:rsidR="009E44B2">
        <w:rPr>
          <w:rFonts w:ascii="Times New Roman" w:hAnsi="Times New Roman" w:cs="Times New Roman"/>
        </w:rPr>
        <w:t xml:space="preserve"> AES</w:t>
      </w:r>
      <w:r w:rsidR="009E44B2">
        <w:rPr>
          <w:rFonts w:ascii="Times New Roman" w:hAnsi="Times New Roman" w:cs="Times New Roman"/>
        </w:rPr>
        <w:t xml:space="preserve"> key.</w:t>
      </w:r>
    </w:p>
    <w:p w14:paraId="78FB74D5" w14:textId="3A71F2C5" w:rsidR="000E3AF3" w:rsidRPr="000E3AF3" w:rsidRDefault="000E3AF3" w:rsidP="0056350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0E3AF3">
        <w:rPr>
          <w:rFonts w:ascii="Times New Roman" w:hAnsi="Times New Roman" w:cs="Times New Roman"/>
          <w:b/>
          <w:bCs/>
        </w:rPr>
        <w:t>AES Decryption:</w:t>
      </w:r>
      <w:r w:rsidRPr="000E3AF3">
        <w:rPr>
          <w:rFonts w:ascii="Times New Roman" w:hAnsi="Times New Roman" w:cs="Times New Roman"/>
        </w:rPr>
        <w:t xml:space="preserve"> The second layer involved using the decrypted AES key to unlock the encrypted messages.</w:t>
      </w:r>
      <w:r w:rsidR="009E44B2">
        <w:rPr>
          <w:rFonts w:ascii="Times New Roman" w:hAnsi="Times New Roman" w:cs="Times New Roman"/>
        </w:rPr>
        <w:t xml:space="preserve"> </w:t>
      </w:r>
    </w:p>
    <w:p w14:paraId="5699921F" w14:textId="41799AD1" w:rsidR="003D340D" w:rsidRDefault="000E3AF3" w:rsidP="0056350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0E3AF3">
        <w:rPr>
          <w:rFonts w:ascii="Times New Roman" w:hAnsi="Times New Roman" w:cs="Times New Roman"/>
          <w:b/>
          <w:bCs/>
        </w:rPr>
        <w:lastRenderedPageBreak/>
        <w:t>Message Verification:</w:t>
      </w:r>
      <w:r w:rsidRPr="000E3AF3">
        <w:rPr>
          <w:rFonts w:ascii="Times New Roman" w:hAnsi="Times New Roman" w:cs="Times New Roman"/>
        </w:rPr>
        <w:t xml:space="preserve"> The final step was comparing the decrypted messages’ MD5 hashes to the known hash to identify the correct message.</w:t>
      </w:r>
    </w:p>
    <w:p w14:paraId="1C708923" w14:textId="1FE2AA62" w:rsidR="003D340D" w:rsidRDefault="00563502" w:rsidP="00563502">
      <w:pPr>
        <w:spacing w:line="480" w:lineRule="auto"/>
        <w:ind w:left="360"/>
        <w:rPr>
          <w:rFonts w:ascii="Times New Roman" w:hAnsi="Times New Roman" w:cs="Times New Roman"/>
        </w:rPr>
      </w:pPr>
      <w:r w:rsidRPr="00563502">
        <w:rPr>
          <w:rFonts w:ascii="Times New Roman" w:hAnsi="Times New Roman" w:cs="Times New Roman"/>
        </w:rPr>
        <w:t xml:space="preserve">To ensure I understood the flow of the decryption process, I created a diagram in my notebook. This included the abstraction of the encryption layers, with </w:t>
      </w:r>
      <w:r w:rsidRPr="00563502">
        <w:rPr>
          <w:rFonts w:ascii="Times New Roman" w:hAnsi="Times New Roman" w:cs="Times New Roman"/>
          <w:b/>
          <w:bCs/>
        </w:rPr>
        <w:t>RSA on top of AES on top of the message</w:t>
      </w:r>
      <w:r w:rsidRPr="00563502">
        <w:rPr>
          <w:rFonts w:ascii="Times New Roman" w:hAnsi="Times New Roman" w:cs="Times New Roman"/>
        </w:rPr>
        <w:t>. I also sketched a simple flow chart that depicted the order of operations</w:t>
      </w:r>
      <w:r w:rsidRPr="00563502">
        <w:rPr>
          <w:rFonts w:ascii="Times New Roman" w:hAnsi="Times New Roman" w:cs="Times New Roman"/>
          <w:b/>
          <w:bCs/>
        </w:rPr>
        <w:t>: RSA -&gt; AES -&gt; Message</w:t>
      </w:r>
      <w:r w:rsidRPr="00563502">
        <w:rPr>
          <w:rFonts w:ascii="Times New Roman" w:hAnsi="Times New Roman" w:cs="Times New Roman"/>
        </w:rPr>
        <w:t>. This helped me visualize how each decryption step built upon the previous one.</w:t>
      </w:r>
    </w:p>
    <w:p w14:paraId="22411406" w14:textId="77777777" w:rsidR="00563502" w:rsidRPr="00563502" w:rsidRDefault="00563502" w:rsidP="00563502">
      <w:pPr>
        <w:spacing w:line="480" w:lineRule="auto"/>
        <w:ind w:left="360"/>
        <w:rPr>
          <w:rFonts w:ascii="Times New Roman" w:hAnsi="Times New Roman" w:cs="Times New Roman"/>
        </w:rPr>
      </w:pPr>
      <w:r w:rsidRPr="00563502">
        <w:rPr>
          <w:rFonts w:ascii="Times New Roman" w:hAnsi="Times New Roman" w:cs="Times New Roman"/>
        </w:rPr>
        <w:t>I divided the problem-solving approach into two key parts:</w:t>
      </w:r>
    </w:p>
    <w:p w14:paraId="35A9F303" w14:textId="77777777" w:rsidR="00563502" w:rsidRPr="00563502" w:rsidRDefault="00563502" w:rsidP="00563502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563502">
        <w:rPr>
          <w:rFonts w:ascii="Times New Roman" w:hAnsi="Times New Roman" w:cs="Times New Roman"/>
          <w:b/>
          <w:bCs/>
        </w:rPr>
        <w:t>Decrypting the AES key</w:t>
      </w:r>
      <w:r w:rsidRPr="00563502">
        <w:rPr>
          <w:rFonts w:ascii="Times New Roman" w:hAnsi="Times New Roman" w:cs="Times New Roman"/>
        </w:rPr>
        <w:t>: This was the first critical step, requiring RSA decryption for the AES key used to decrypt the actual messages.</w:t>
      </w:r>
    </w:p>
    <w:p w14:paraId="3D19CBD3" w14:textId="401F0437" w:rsidR="00563502" w:rsidRPr="00563502" w:rsidRDefault="00563502" w:rsidP="00563502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563502">
        <w:rPr>
          <w:rFonts w:ascii="Times New Roman" w:hAnsi="Times New Roman" w:cs="Times New Roman"/>
          <w:b/>
          <w:bCs/>
        </w:rPr>
        <w:t>Decrypting the messages</w:t>
      </w:r>
      <w:r w:rsidRPr="00563502">
        <w:rPr>
          <w:rFonts w:ascii="Times New Roman" w:hAnsi="Times New Roman" w:cs="Times New Roman"/>
        </w:rPr>
        <w:t>: Once the AES key was retrieved, I applied it to decrypt the messages.</w:t>
      </w:r>
    </w:p>
    <w:p w14:paraId="1C80212C" w14:textId="74637BA6" w:rsidR="000E3AF3" w:rsidRPr="00563502" w:rsidRDefault="000E3AF3" w:rsidP="00563502">
      <w:pPr>
        <w:spacing w:line="480" w:lineRule="auto"/>
        <w:rPr>
          <w:rFonts w:ascii="Times New Roman" w:hAnsi="Times New Roman" w:cs="Times New Roman"/>
        </w:rPr>
      </w:pPr>
      <w:r w:rsidRPr="00563502">
        <w:rPr>
          <w:rFonts w:ascii="Times New Roman" w:hAnsi="Times New Roman" w:cs="Times New Roman"/>
          <w:b/>
          <w:bCs/>
        </w:rPr>
        <w:t>Division of labor:</w:t>
      </w:r>
      <w:r w:rsidRPr="00563502">
        <w:rPr>
          <w:rFonts w:ascii="Times New Roman" w:hAnsi="Times New Roman" w:cs="Times New Roman"/>
        </w:rPr>
        <w:t xml:space="preserve"> </w:t>
      </w:r>
      <w:r w:rsidR="00717086" w:rsidRPr="00563502">
        <w:rPr>
          <w:rFonts w:ascii="Times New Roman" w:hAnsi="Times New Roman" w:cs="Times New Roman"/>
        </w:rPr>
        <w:t>N</w:t>
      </w:r>
      <w:r w:rsidRPr="00563502">
        <w:rPr>
          <w:rFonts w:ascii="Times New Roman" w:hAnsi="Times New Roman" w:cs="Times New Roman"/>
        </w:rPr>
        <w:t>ot applicable as I worked alone</w:t>
      </w:r>
      <w:r w:rsidR="00717086" w:rsidRPr="00563502">
        <w:rPr>
          <w:rFonts w:ascii="Times New Roman" w:hAnsi="Times New Roman" w:cs="Times New Roman"/>
        </w:rPr>
        <w:t>.</w:t>
      </w:r>
    </w:p>
    <w:p w14:paraId="7D37406B" w14:textId="66342A71" w:rsidR="00563502" w:rsidRDefault="000E3AF3" w:rsidP="00563502">
      <w:pPr>
        <w:spacing w:line="480" w:lineRule="auto"/>
        <w:rPr>
          <w:rFonts w:ascii="Times New Roman" w:hAnsi="Times New Roman" w:cs="Times New Roman"/>
          <w:b/>
          <w:bCs/>
        </w:rPr>
      </w:pPr>
      <w:r w:rsidRPr="00563502">
        <w:rPr>
          <w:rFonts w:ascii="Times New Roman" w:hAnsi="Times New Roman" w:cs="Times New Roman"/>
          <w:b/>
          <w:bCs/>
        </w:rPr>
        <w:t>Algorithm (</w:t>
      </w:r>
      <w:r w:rsidR="006326F1">
        <w:rPr>
          <w:rFonts w:ascii="Times New Roman" w:hAnsi="Times New Roman" w:cs="Times New Roman"/>
          <w:b/>
          <w:bCs/>
        </w:rPr>
        <w:t>E</w:t>
      </w:r>
      <w:r w:rsidRPr="00563502">
        <w:rPr>
          <w:rFonts w:ascii="Times New Roman" w:hAnsi="Times New Roman" w:cs="Times New Roman"/>
          <w:b/>
          <w:bCs/>
        </w:rPr>
        <w:t xml:space="preserve">xecution </w:t>
      </w:r>
      <w:r w:rsidR="006326F1">
        <w:rPr>
          <w:rFonts w:ascii="Times New Roman" w:hAnsi="Times New Roman" w:cs="Times New Roman"/>
          <w:b/>
          <w:bCs/>
        </w:rPr>
        <w:t>P</w:t>
      </w:r>
      <w:r w:rsidRPr="00563502">
        <w:rPr>
          <w:rFonts w:ascii="Times New Roman" w:hAnsi="Times New Roman" w:cs="Times New Roman"/>
          <w:b/>
          <w:bCs/>
        </w:rPr>
        <w:t>ath)</w:t>
      </w:r>
    </w:p>
    <w:p w14:paraId="18B82ED2" w14:textId="4858440B" w:rsidR="000E3AF3" w:rsidRPr="00563502" w:rsidRDefault="00563502" w:rsidP="00563502">
      <w:pPr>
        <w:spacing w:line="480" w:lineRule="auto"/>
        <w:rPr>
          <w:rFonts w:ascii="Times New Roman" w:hAnsi="Times New Roman" w:cs="Times New Roman"/>
        </w:rPr>
      </w:pPr>
      <w:r w:rsidRPr="00563502">
        <w:rPr>
          <w:rFonts w:ascii="Times New Roman" w:hAnsi="Times New Roman" w:cs="Times New Roman"/>
        </w:rPr>
        <w:t>My</w:t>
      </w:r>
      <w:r w:rsidRPr="00563502">
        <w:rPr>
          <w:rFonts w:ascii="Times New Roman" w:hAnsi="Times New Roman" w:cs="Times New Roman"/>
        </w:rPr>
        <w:t xml:space="preserve"> solution follows this logical path:</w:t>
      </w:r>
    </w:p>
    <w:p w14:paraId="5BD44E9E" w14:textId="77777777" w:rsidR="00563502" w:rsidRPr="00563502" w:rsidRDefault="00563502" w:rsidP="00563502">
      <w:pPr>
        <w:numPr>
          <w:ilvl w:val="0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35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 RSA Private Key</w:t>
      </w:r>
      <w:r w:rsidRPr="00563502">
        <w:rPr>
          <w:rFonts w:ascii="Times New Roman" w:eastAsia="Times New Roman" w:hAnsi="Times New Roman" w:cs="Times New Roman"/>
          <w:kern w:val="0"/>
          <w14:ligatures w14:val="none"/>
        </w:rPr>
        <w:t>: Load and process RSA private keys (stored in .pem files).</w:t>
      </w:r>
    </w:p>
    <w:p w14:paraId="7AD8DC69" w14:textId="77777777" w:rsidR="00563502" w:rsidRPr="00563502" w:rsidRDefault="00563502" w:rsidP="00563502">
      <w:pPr>
        <w:numPr>
          <w:ilvl w:val="0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35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Decrypt AES Key</w:t>
      </w:r>
      <w:r w:rsidRPr="00563502">
        <w:rPr>
          <w:rFonts w:ascii="Times New Roman" w:eastAsia="Times New Roman" w:hAnsi="Times New Roman" w:cs="Times New Roman"/>
          <w:kern w:val="0"/>
          <w14:ligatures w14:val="none"/>
        </w:rPr>
        <w:t>: Use the RSA private key to decrypt the AES key.</w:t>
      </w:r>
    </w:p>
    <w:p w14:paraId="6C8CA041" w14:textId="77777777" w:rsidR="00563502" w:rsidRPr="00563502" w:rsidRDefault="00563502" w:rsidP="00563502">
      <w:pPr>
        <w:numPr>
          <w:ilvl w:val="0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35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Verify AES Key</w:t>
      </w:r>
      <w:r w:rsidRPr="00563502">
        <w:rPr>
          <w:rFonts w:ascii="Times New Roman" w:eastAsia="Times New Roman" w:hAnsi="Times New Roman" w:cs="Times New Roman"/>
          <w:kern w:val="0"/>
          <w14:ligatures w14:val="none"/>
        </w:rPr>
        <w:t>: After decryption, verify that the AES key matches the expected hash.</w:t>
      </w:r>
    </w:p>
    <w:p w14:paraId="69ECBE0B" w14:textId="77777777" w:rsidR="00563502" w:rsidRPr="00563502" w:rsidRDefault="00563502" w:rsidP="00563502">
      <w:pPr>
        <w:numPr>
          <w:ilvl w:val="0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35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Decrypt Messages</w:t>
      </w:r>
      <w:r w:rsidRPr="00563502">
        <w:rPr>
          <w:rFonts w:ascii="Times New Roman" w:eastAsia="Times New Roman" w:hAnsi="Times New Roman" w:cs="Times New Roman"/>
          <w:kern w:val="0"/>
          <w14:ligatures w14:val="none"/>
        </w:rPr>
        <w:t>: With the correct AES key, decrypt each message file (.emsg).</w:t>
      </w:r>
    </w:p>
    <w:p w14:paraId="3A43A382" w14:textId="77777777" w:rsidR="00563502" w:rsidRPr="00563502" w:rsidRDefault="00563502" w:rsidP="00563502">
      <w:pPr>
        <w:numPr>
          <w:ilvl w:val="0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35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Verify Decrypted Message</w:t>
      </w:r>
      <w:r w:rsidRPr="00563502">
        <w:rPr>
          <w:rFonts w:ascii="Times New Roman" w:eastAsia="Times New Roman" w:hAnsi="Times New Roman" w:cs="Times New Roman"/>
          <w:kern w:val="0"/>
          <w14:ligatures w14:val="none"/>
        </w:rPr>
        <w:t>: Compute the MD5 hash of each decrypted message and compare it against the provided master message hash (plain_master_message_hash.md5).</w:t>
      </w:r>
    </w:p>
    <w:p w14:paraId="4FE48133" w14:textId="77777777" w:rsidR="00563502" w:rsidRDefault="00563502" w:rsidP="00563502">
      <w:pPr>
        <w:numPr>
          <w:ilvl w:val="0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35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Identify Secret Message</w:t>
      </w:r>
      <w:r w:rsidRPr="00563502">
        <w:rPr>
          <w:rFonts w:ascii="Times New Roman" w:eastAsia="Times New Roman" w:hAnsi="Times New Roman" w:cs="Times New Roman"/>
          <w:kern w:val="0"/>
          <w14:ligatures w14:val="none"/>
        </w:rPr>
        <w:t>: When a hash match is found, the correct message is identified as the secret message.</w:t>
      </w:r>
    </w:p>
    <w:p w14:paraId="7B597F75" w14:textId="55437ED0" w:rsidR="006326F1" w:rsidRPr="00563502" w:rsidRDefault="006326F1" w:rsidP="006326F1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 pseudocode</w:t>
      </w:r>
      <w:r w:rsidRPr="006326F1">
        <w:rPr>
          <w:rFonts w:ascii="Times New Roman" w:eastAsia="Times New Roman" w:hAnsi="Times New Roman" w:cs="Times New Roman"/>
          <w:kern w:val="0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tbl>
      <w:tblPr>
        <w:tblW w:w="0" w:type="auto"/>
        <w:tblInd w:w="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11"/>
      </w:tblGrid>
      <w:tr w:rsidR="00A21598" w14:paraId="44BC8006" w14:textId="77777777" w:rsidTr="00723775">
        <w:tblPrEx>
          <w:tblCellMar>
            <w:top w:w="0" w:type="dxa"/>
            <w:bottom w:w="0" w:type="dxa"/>
          </w:tblCellMar>
        </w:tblPrEx>
        <w:trPr>
          <w:trHeight w:val="8771"/>
        </w:trPr>
        <w:tc>
          <w:tcPr>
            <w:tcW w:w="7611" w:type="dxa"/>
          </w:tcPr>
          <w:p w14:paraId="0E8847E4" w14:textId="77777777" w:rsidR="00A21598" w:rsidRPr="00C9408E" w:rsidRDefault="00A21598" w:rsidP="00A21598">
            <w:pPr>
              <w:spacing w:line="480" w:lineRule="auto"/>
              <w:ind w:left="187"/>
              <w:rPr>
                <w:rFonts w:ascii="Consolas" w:hAnsi="Consolas" w:cs="Times New Roman"/>
              </w:rPr>
            </w:pPr>
            <w:r w:rsidRPr="007F0599">
              <w:rPr>
                <w:rFonts w:ascii="Consolas" w:hAnsi="Consolas" w:cs="Times New Roman"/>
                <w:b/>
                <w:bCs/>
              </w:rPr>
              <w:t>For</w:t>
            </w:r>
            <w:r w:rsidRPr="00C9408E">
              <w:rPr>
                <w:rFonts w:ascii="Consolas" w:hAnsi="Consolas" w:cs="Times New Roman"/>
              </w:rPr>
              <w:t xml:space="preserve"> each RSA private key:</w:t>
            </w:r>
          </w:p>
          <w:p w14:paraId="1D3AA3E9" w14:textId="77777777" w:rsidR="00A21598" w:rsidRDefault="00A21598" w:rsidP="00A21598">
            <w:pPr>
              <w:spacing w:line="480" w:lineRule="auto"/>
              <w:ind w:left="187"/>
              <w:rPr>
                <w:rFonts w:ascii="Consolas" w:hAnsi="Consolas" w:cs="Times New Roman"/>
              </w:rPr>
            </w:pPr>
            <w:r w:rsidRPr="00C9408E">
              <w:rPr>
                <w:rFonts w:ascii="Consolas" w:hAnsi="Consolas" w:cs="Times New Roman"/>
              </w:rPr>
              <w:t xml:space="preserve">    </w:t>
            </w:r>
            <w:r w:rsidRPr="00C30A32">
              <w:rPr>
                <w:rFonts w:ascii="Consolas" w:hAnsi="Consolas" w:cs="Times New Roman"/>
              </w:rPr>
              <w:t>Iterate over RSA private key files</w:t>
            </w:r>
          </w:p>
          <w:p w14:paraId="6DAEF051" w14:textId="77777777" w:rsidR="00A21598" w:rsidRDefault="00A21598" w:rsidP="00A21598">
            <w:pPr>
              <w:spacing w:line="480" w:lineRule="auto"/>
              <w:ind w:left="187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    </w:t>
            </w:r>
            <w:r w:rsidRPr="00C30A32">
              <w:rPr>
                <w:rFonts w:ascii="Consolas" w:hAnsi="Consolas" w:cs="Times New Roman"/>
                <w:b/>
                <w:bCs/>
              </w:rPr>
              <w:t>For</w:t>
            </w:r>
            <w:r>
              <w:rPr>
                <w:rFonts w:ascii="Consolas" w:hAnsi="Consolas" w:cs="Times New Roman"/>
              </w:rPr>
              <w:t xml:space="preserve"> each AES key:</w:t>
            </w:r>
          </w:p>
          <w:p w14:paraId="6B4648FC" w14:textId="77777777" w:rsidR="00A21598" w:rsidRPr="00C9408E" w:rsidRDefault="00A21598" w:rsidP="00A21598">
            <w:pPr>
              <w:spacing w:line="480" w:lineRule="auto"/>
              <w:ind w:left="187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       </w:t>
            </w:r>
            <w:r w:rsidRPr="00C9408E">
              <w:rPr>
                <w:rFonts w:ascii="Consolas" w:hAnsi="Consolas" w:cs="Times New Roman"/>
              </w:rPr>
              <w:t>Decrypt AES key using RSA</w:t>
            </w:r>
          </w:p>
          <w:p w14:paraId="026AEB9A" w14:textId="77777777" w:rsidR="00A21598" w:rsidRDefault="00A21598" w:rsidP="00A21598">
            <w:pPr>
              <w:spacing w:line="480" w:lineRule="auto"/>
              <w:ind w:left="187"/>
              <w:rPr>
                <w:rFonts w:ascii="Consolas" w:hAnsi="Consolas" w:cs="Times New Roman"/>
              </w:rPr>
            </w:pPr>
            <w:r w:rsidRPr="00C9408E">
              <w:rPr>
                <w:rFonts w:ascii="Consolas" w:hAnsi="Consolas" w:cs="Times New Roman"/>
              </w:rPr>
              <w:t xml:space="preserve">    </w:t>
            </w:r>
            <w:r>
              <w:rPr>
                <w:rFonts w:ascii="Consolas" w:hAnsi="Consolas" w:cs="Times New Roman"/>
              </w:rPr>
              <w:tab/>
              <w:t xml:space="preserve">  </w:t>
            </w:r>
            <w:r w:rsidRPr="00C9408E">
              <w:rPr>
                <w:rFonts w:ascii="Consolas" w:hAnsi="Consolas" w:cs="Times New Roman"/>
              </w:rPr>
              <w:t xml:space="preserve">If AES key </w:t>
            </w:r>
            <w:r w:rsidRPr="008B411C">
              <w:rPr>
                <w:rFonts w:ascii="Consolas" w:hAnsi="Consolas" w:cs="Times New Roman"/>
                <w:u w:val="single"/>
              </w:rPr>
              <w:t>hash</w:t>
            </w:r>
            <w:r w:rsidRPr="00C9408E">
              <w:rPr>
                <w:rFonts w:ascii="Consolas" w:hAnsi="Consolas" w:cs="Times New Roman"/>
              </w:rPr>
              <w:t xml:space="preserve"> matches:</w:t>
            </w:r>
          </w:p>
          <w:p w14:paraId="5ADD36C1" w14:textId="77777777" w:rsidR="00A21598" w:rsidRPr="00C9408E" w:rsidRDefault="00A21598" w:rsidP="00A21598">
            <w:pPr>
              <w:spacing w:line="480" w:lineRule="auto"/>
              <w:ind w:left="187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ab/>
              <w:t>Break out of the RSA key loop</w:t>
            </w:r>
          </w:p>
          <w:p w14:paraId="738A72B6" w14:textId="0011C028" w:rsidR="00A21598" w:rsidRPr="00C9408E" w:rsidRDefault="00A21598" w:rsidP="00A21598">
            <w:pPr>
              <w:spacing w:line="480" w:lineRule="auto"/>
              <w:ind w:left="187"/>
              <w:rPr>
                <w:rFonts w:ascii="Consolas" w:hAnsi="Consolas" w:cs="Times New Roman"/>
              </w:rPr>
            </w:pPr>
            <w:r w:rsidRPr="007F0599">
              <w:rPr>
                <w:rFonts w:ascii="Consolas" w:hAnsi="Consolas" w:cs="Times New Roman"/>
                <w:b/>
                <w:bCs/>
              </w:rPr>
              <w:t>For</w:t>
            </w:r>
            <w:r w:rsidRPr="00C9408E">
              <w:rPr>
                <w:rFonts w:ascii="Consolas" w:hAnsi="Consolas" w:cs="Times New Roman"/>
              </w:rPr>
              <w:t xml:space="preserve"> each encrypted message:</w:t>
            </w:r>
          </w:p>
          <w:p w14:paraId="215FB6D7" w14:textId="0E74238C" w:rsidR="00A21598" w:rsidRPr="00C9408E" w:rsidRDefault="00A21598" w:rsidP="00E420F8">
            <w:pPr>
              <w:spacing w:line="480" w:lineRule="auto"/>
              <w:rPr>
                <w:rFonts w:ascii="Consolas" w:hAnsi="Consolas" w:cs="Times New Roman"/>
              </w:rPr>
            </w:pPr>
            <w:r w:rsidRPr="00C9408E">
              <w:rPr>
                <w:rFonts w:ascii="Consolas" w:hAnsi="Consolas" w:cs="Times New Roman"/>
              </w:rPr>
              <w:t xml:space="preserve">      Decrypt message using AES key</w:t>
            </w:r>
          </w:p>
          <w:p w14:paraId="6FF6205B" w14:textId="2F761894" w:rsidR="00A21598" w:rsidRPr="00C9408E" w:rsidRDefault="00A21598" w:rsidP="00E420F8">
            <w:pPr>
              <w:spacing w:line="480" w:lineRule="auto"/>
              <w:rPr>
                <w:rFonts w:ascii="Consolas" w:hAnsi="Consolas" w:cs="Times New Roman"/>
              </w:rPr>
            </w:pPr>
            <w:r w:rsidRPr="00C9408E">
              <w:rPr>
                <w:rFonts w:ascii="Consolas" w:hAnsi="Consolas" w:cs="Times New Roman"/>
              </w:rPr>
              <w:t xml:space="preserve">      Hash decrypted message</w:t>
            </w:r>
          </w:p>
          <w:p w14:paraId="5044437C" w14:textId="546EA039" w:rsidR="00A21598" w:rsidRPr="00C9408E" w:rsidRDefault="00A21598" w:rsidP="00E420F8">
            <w:pPr>
              <w:spacing w:line="480" w:lineRule="auto"/>
              <w:rPr>
                <w:rFonts w:ascii="Consolas" w:hAnsi="Consolas" w:cs="Times New Roman"/>
              </w:rPr>
            </w:pPr>
            <w:r w:rsidRPr="00C9408E">
              <w:rPr>
                <w:rFonts w:ascii="Consolas" w:hAnsi="Consolas" w:cs="Times New Roman"/>
              </w:rPr>
              <w:t xml:space="preserve">      If hash matches master message </w:t>
            </w:r>
            <w:r w:rsidRPr="008B411C">
              <w:rPr>
                <w:rFonts w:ascii="Consolas" w:hAnsi="Consolas" w:cs="Times New Roman"/>
                <w:u w:val="single"/>
              </w:rPr>
              <w:t>hash</w:t>
            </w:r>
            <w:r w:rsidRPr="00C9408E">
              <w:rPr>
                <w:rFonts w:ascii="Consolas" w:hAnsi="Consolas" w:cs="Times New Roman"/>
              </w:rPr>
              <w:t>:</w:t>
            </w:r>
          </w:p>
          <w:p w14:paraId="124A15D1" w14:textId="57498C7E" w:rsidR="00A21598" w:rsidRDefault="00A21598" w:rsidP="00E420F8">
            <w:pPr>
              <w:spacing w:line="480" w:lineRule="auto"/>
              <w:rPr>
                <w:rFonts w:ascii="Consolas" w:hAnsi="Consolas" w:cs="Times New Roman"/>
              </w:rPr>
            </w:pPr>
            <w:r w:rsidRPr="00C9408E">
              <w:rPr>
                <w:rFonts w:ascii="Consolas" w:hAnsi="Consolas" w:cs="Times New Roman"/>
              </w:rPr>
              <w:t xml:space="preserve">          Print the secret message</w:t>
            </w:r>
          </w:p>
          <w:p w14:paraId="38EF05C1" w14:textId="2EB5073D" w:rsidR="00723775" w:rsidRDefault="00723775" w:rsidP="00E420F8">
            <w:pPr>
              <w:spacing w:line="480" w:lineRule="auto"/>
              <w:rPr>
                <w:rFonts w:ascii="Consolas" w:hAnsi="Consolas" w:cs="Times New Roman"/>
                <w:b/>
                <w:bCs/>
              </w:rPr>
            </w:pPr>
            <w:r>
              <w:rPr>
                <w:rFonts w:ascii="Consolas" w:hAnsi="Consolas" w:cs="Times New Roman"/>
              </w:rPr>
              <w:t xml:space="preserve">          </w:t>
            </w:r>
            <w:r w:rsidRPr="00C9408E">
              <w:rPr>
                <w:rFonts w:ascii="Consolas" w:hAnsi="Consolas" w:cs="Times New Roman"/>
              </w:rPr>
              <w:t>Exit</w:t>
            </w:r>
          </w:p>
        </w:tc>
      </w:tr>
    </w:tbl>
    <w:p w14:paraId="019B0919" w14:textId="5F897DE9" w:rsidR="000C7F0F" w:rsidRPr="00C9408E" w:rsidRDefault="00C9408E" w:rsidP="00C9408E">
      <w:pPr>
        <w:spacing w:line="480" w:lineRule="auto"/>
        <w:rPr>
          <w:rFonts w:ascii="Consolas" w:hAnsi="Consolas" w:cs="Times New Roman"/>
        </w:rPr>
      </w:pPr>
      <w:r w:rsidRPr="00C9408E">
        <w:rPr>
          <w:rFonts w:ascii="Consolas" w:hAnsi="Consolas" w:cs="Times New Roman"/>
        </w:rPr>
        <w:t xml:space="preserve">             </w:t>
      </w:r>
    </w:p>
    <w:p w14:paraId="2CD19EF4" w14:textId="79D2B11E" w:rsidR="000E3AF3" w:rsidRDefault="000E3AF3" w:rsidP="000C7F0F">
      <w:pPr>
        <w:spacing w:line="480" w:lineRule="auto"/>
        <w:rPr>
          <w:rFonts w:ascii="Times New Roman" w:hAnsi="Times New Roman" w:cs="Times New Roman"/>
          <w:b/>
          <w:bCs/>
        </w:rPr>
      </w:pPr>
      <w:r w:rsidRPr="000C7F0F">
        <w:rPr>
          <w:rFonts w:ascii="Times New Roman" w:hAnsi="Times New Roman" w:cs="Times New Roman"/>
          <w:b/>
          <w:bCs/>
        </w:rPr>
        <w:t>Challenges and solutions</w:t>
      </w:r>
    </w:p>
    <w:p w14:paraId="7239128E" w14:textId="33D7B7AE" w:rsidR="000C7F0F" w:rsidRDefault="000C7F0F" w:rsidP="000C7F0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 had an infinite loop scenario following the identification of the correct RSA private key because of a complex nested loop of 3 loops structure. I solved this by breaking down the solution to have a nested loop of 2 for the first part (RSA to AES) and then a single loop for decrypting the final message and comparing it to the hash. </w:t>
      </w:r>
      <w:r w:rsidR="00362EF2">
        <w:rPr>
          <w:rFonts w:ascii="Times New Roman" w:hAnsi="Times New Roman" w:cs="Times New Roman"/>
        </w:rPr>
        <w:t>Other challenges included:</w:t>
      </w:r>
    </w:p>
    <w:p w14:paraId="6339733A" w14:textId="77777777" w:rsidR="00362EF2" w:rsidRDefault="00362EF2" w:rsidP="00362EF2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 w:rsidRPr="00362EF2">
        <w:rPr>
          <w:rFonts w:ascii="Times New Roman" w:hAnsi="Times New Roman" w:cs="Times New Roman"/>
          <w:b/>
          <w:bCs/>
        </w:rPr>
        <w:t>Debugging Decryption Issues</w:t>
      </w:r>
      <w:r w:rsidRPr="00362EF2">
        <w:rPr>
          <w:rFonts w:ascii="Times New Roman" w:hAnsi="Times New Roman" w:cs="Times New Roman"/>
        </w:rPr>
        <w:t>: Early on, the decrypted messages were coming out as gibberish or unreadable text. This was due to issues with padding during AES decryption.</w:t>
      </w:r>
      <w:r>
        <w:rPr>
          <w:rFonts w:ascii="Times New Roman" w:hAnsi="Times New Roman" w:cs="Times New Roman"/>
        </w:rPr>
        <w:t xml:space="preserve"> </w:t>
      </w:r>
    </w:p>
    <w:p w14:paraId="5B2172FF" w14:textId="2E066578" w:rsidR="00362EF2" w:rsidRDefault="00362EF2" w:rsidP="00362EF2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362EF2">
        <w:rPr>
          <w:rFonts w:ascii="Times New Roman" w:hAnsi="Times New Roman" w:cs="Times New Roman"/>
          <w:i/>
          <w:iCs/>
        </w:rPr>
        <w:t>Solution</w:t>
      </w:r>
      <w:r w:rsidRPr="00362EF2">
        <w:rPr>
          <w:rFonts w:ascii="Times New Roman" w:hAnsi="Times New Roman" w:cs="Times New Roman"/>
        </w:rPr>
        <w:t>: I investigated the problem by troubleshooting and experimenting with different decryption methods (e.g., checking padding, verifying block sizes) until the messages were correctly decrypted.</w:t>
      </w:r>
    </w:p>
    <w:p w14:paraId="40FF6F68" w14:textId="32F6737B" w:rsidR="00362EF2" w:rsidRPr="00362EF2" w:rsidRDefault="00362EF2" w:rsidP="00362EF2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 w:rsidRPr="00362EF2">
        <w:rPr>
          <w:rFonts w:ascii="Times New Roman" w:hAnsi="Times New Roman" w:cs="Times New Roman"/>
          <w:b/>
          <w:bCs/>
        </w:rPr>
        <w:t>AI Chatbot Assistance</w:t>
      </w:r>
      <w:r w:rsidRPr="00362EF2">
        <w:rPr>
          <w:rFonts w:ascii="Times New Roman" w:hAnsi="Times New Roman" w:cs="Times New Roman"/>
        </w:rPr>
        <w:t>: When search engine results were not helpful, I turned to an AI chatbot for guidance on cryptography and troubleshooting issues related to RSA and AES decryption.</w:t>
      </w:r>
    </w:p>
    <w:p w14:paraId="45E8CB9F" w14:textId="1AE9382C" w:rsidR="001C50E7" w:rsidRDefault="00362EF2" w:rsidP="001C17B6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362EF2">
        <w:rPr>
          <w:rFonts w:ascii="Times New Roman" w:hAnsi="Times New Roman" w:cs="Times New Roman"/>
          <w:i/>
          <w:iCs/>
        </w:rPr>
        <w:t>Solution</w:t>
      </w:r>
      <w:r w:rsidRPr="00362EF2">
        <w:rPr>
          <w:rFonts w:ascii="Times New Roman" w:hAnsi="Times New Roman" w:cs="Times New Roman"/>
        </w:rPr>
        <w:t>: The AI chatbot helped clarify some concepts and provided useful insights into resolving decryption errors.</w:t>
      </w:r>
    </w:p>
    <w:p w14:paraId="546B390F" w14:textId="77777777" w:rsidR="001C17B6" w:rsidRDefault="001C17B6" w:rsidP="001C17B6">
      <w:pPr>
        <w:spacing w:line="480" w:lineRule="auto"/>
        <w:rPr>
          <w:rFonts w:ascii="Times New Roman" w:hAnsi="Times New Roman" w:cs="Times New Roman"/>
        </w:rPr>
      </w:pPr>
    </w:p>
    <w:p w14:paraId="4DBBF019" w14:textId="58D3597E" w:rsidR="001C17B6" w:rsidRPr="001C17B6" w:rsidRDefault="001C17B6" w:rsidP="001C17B6">
      <w:pPr>
        <w:spacing w:line="480" w:lineRule="auto"/>
        <w:rPr>
          <w:rFonts w:ascii="Times New Roman" w:hAnsi="Times New Roman" w:cs="Times New Roman"/>
          <w:b/>
          <w:bCs/>
        </w:rPr>
      </w:pPr>
      <w:r w:rsidRPr="001C17B6">
        <w:rPr>
          <w:rFonts w:ascii="Times New Roman" w:hAnsi="Times New Roman" w:cs="Times New Roman"/>
          <w:b/>
          <w:bCs/>
        </w:rPr>
        <w:t>Metrics</w:t>
      </w:r>
    </w:p>
    <w:p w14:paraId="558D816E" w14:textId="6FB47382" w:rsidR="001C17B6" w:rsidRPr="00653198" w:rsidRDefault="001C17B6" w:rsidP="001C17B6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17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 of dataset: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3198">
        <w:rPr>
          <w:rFonts w:ascii="Times New Roman" w:eastAsia="Times New Roman" w:hAnsi="Times New Roman" w:cs="Times New Roman"/>
          <w:kern w:val="0"/>
          <w14:ligatures w14:val="none"/>
        </w:rPr>
        <w:t>There were 90,001 messages, 200 symmetric AES keys, and 400 asymmetric RSA key pairs</w:t>
      </w:r>
      <w:r w:rsidR="00E420F8">
        <w:rPr>
          <w:rFonts w:ascii="Times New Roman" w:eastAsia="Times New Roman" w:hAnsi="Times New Roman" w:cs="Times New Roman"/>
          <w:kern w:val="0"/>
          <w14:ligatures w14:val="none"/>
        </w:rPr>
        <w:t>, and 2 hash files</w:t>
      </w:r>
      <w:r w:rsidRPr="00653198">
        <w:rPr>
          <w:rFonts w:ascii="Times New Roman" w:eastAsia="Times New Roman" w:hAnsi="Times New Roman" w:cs="Times New Roman"/>
          <w:kern w:val="0"/>
          <w14:ligatures w14:val="none"/>
        </w:rPr>
        <w:t xml:space="preserve"> in the dataset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4E7FBB4" w14:textId="50E38084" w:rsidR="001C17B6" w:rsidRPr="00653198" w:rsidRDefault="00E420F8" w:rsidP="001C17B6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Execution</w:t>
      </w:r>
      <w:r w:rsidR="001C17B6" w:rsidRPr="001C17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time lapse:</w:t>
      </w:r>
      <w:r w:rsidR="001C17B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1C17B6" w:rsidRPr="00653198">
        <w:rPr>
          <w:rFonts w:ascii="Times New Roman" w:eastAsia="Times New Roman" w:hAnsi="Times New Roman" w:cs="Times New Roman"/>
          <w:kern w:val="0"/>
          <w14:ligatures w14:val="none"/>
        </w:rPr>
        <w:t xml:space="preserve">The solution took </w:t>
      </w:r>
      <w:r w:rsidR="00B831E2">
        <w:rPr>
          <w:rFonts w:ascii="Times New Roman" w:eastAsia="Times New Roman" w:hAnsi="Times New Roman" w:cs="Times New Roman"/>
          <w:kern w:val="0"/>
          <w14:ligatures w14:val="none"/>
        </w:rPr>
        <w:t xml:space="preserve">16 minutes, 19 seconds, 56 splits of a second </w:t>
      </w:r>
      <w:r w:rsidR="001C17B6" w:rsidRPr="00653198">
        <w:rPr>
          <w:rFonts w:ascii="Times New Roman" w:eastAsia="Times New Roman" w:hAnsi="Times New Roman" w:cs="Times New Roman"/>
          <w:kern w:val="0"/>
          <w14:ligatures w14:val="none"/>
        </w:rPr>
        <w:t>to identify the secret message</w:t>
      </w:r>
      <w:r w:rsidR="001C17B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2AFF62B" w14:textId="4C2C9223" w:rsidR="001C17B6" w:rsidRPr="00653198" w:rsidRDefault="001C17B6" w:rsidP="001C17B6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How would the execution time be affected if the number of messages and keys were doubled?</w:t>
      </w:r>
    </w:p>
    <w:p w14:paraId="738397ED" w14:textId="19CA98F0" w:rsidR="001C17B6" w:rsidRPr="00653198" w:rsidRDefault="001C17B6" w:rsidP="001C17B6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98">
        <w:rPr>
          <w:rFonts w:ascii="Times New Roman" w:eastAsia="Times New Roman" w:hAnsi="Times New Roman" w:cs="Times New Roman"/>
          <w:kern w:val="0"/>
          <w14:ligatures w14:val="none"/>
        </w:rPr>
        <w:t>If the number of messages and keys were doubled, the execution time would roughly double due to the exhaustive search process, assuming no optimization or parallel processing is</w:t>
      </w:r>
      <w:r w:rsidR="00B831E2">
        <w:rPr>
          <w:rFonts w:ascii="Times New Roman" w:eastAsia="Times New Roman" w:hAnsi="Times New Roman" w:cs="Times New Roman"/>
          <w:kern w:val="0"/>
          <w14:ligatures w14:val="none"/>
        </w:rPr>
        <w:t xml:space="preserve"> used. </w:t>
      </w:r>
    </w:p>
    <w:p w14:paraId="05637671" w14:textId="758CFC9F" w:rsidR="00B00108" w:rsidRDefault="00B00108" w:rsidP="00772958">
      <w:pPr>
        <w:spacing w:line="480" w:lineRule="auto"/>
        <w:rPr>
          <w:rFonts w:ascii="Times New Roman" w:hAnsi="Times New Roman" w:cs="Times New Roman"/>
        </w:rPr>
      </w:pPr>
      <w:r w:rsidRPr="000E3AF3">
        <w:rPr>
          <w:rFonts w:ascii="Times New Roman" w:hAnsi="Times New Roman" w:cs="Times New Roman"/>
          <w:b/>
          <w:bCs/>
        </w:rPr>
        <w:t>Secret message:</w:t>
      </w:r>
      <w:r w:rsidRPr="00772958">
        <w:rPr>
          <w:rFonts w:ascii="Times New Roman" w:hAnsi="Times New Roman" w:cs="Times New Roman"/>
        </w:rPr>
        <w:t xml:space="preserve"> why do kamikaze pilots wore helmets!!!!!!!!!!!!!!!!!!!!!!!!!!!!!</w:t>
      </w:r>
    </w:p>
    <w:p w14:paraId="23901A87" w14:textId="0F369B85" w:rsidR="0037757D" w:rsidRDefault="003775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dt>
      <w:sdtPr>
        <w:id w:val="97564589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</w:rPr>
      </w:sdtEndPr>
      <w:sdtContent>
        <w:p w14:paraId="20389AE2" w14:textId="0F67D2EE" w:rsidR="00EF01EA" w:rsidRDefault="00EF01EA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4A9B99B5" w14:textId="77777777" w:rsidR="00EF01EA" w:rsidRDefault="00EF01EA" w:rsidP="00EF01EA">
              <w:pPr>
                <w:pStyle w:val="Bibliography"/>
                <w:ind w:left="720" w:hanging="720"/>
                <w:rPr>
                  <w:noProof/>
                  <w:kern w:val="0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AES Encryption and Decryption in Python [64, 128, 256]</w:t>
              </w:r>
              <w:r>
                <w:rPr>
                  <w:noProof/>
                </w:rPr>
                <w:t>. n.d. &lt;https://codeigo.com/python/aes-encryption-and-decryption-in-python-64-128-256/&gt;.</w:t>
              </w:r>
            </w:p>
            <w:p w14:paraId="4E649663" w14:textId="77777777" w:rsidR="00EF01EA" w:rsidRDefault="00EF01EA" w:rsidP="00EF01E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Basile. </w:t>
              </w:r>
              <w:r>
                <w:rPr>
                  <w:i/>
                  <w:iCs/>
                  <w:noProof/>
                </w:rPr>
                <w:t>AES Encryption &amp; Decryption In Python: Implementation, Modes &amp; Key Management</w:t>
              </w:r>
              <w:r>
                <w:rPr>
                  <w:noProof/>
                </w:rPr>
                <w:t>. 13 April 2022. &lt;https://onboardbase.com/blog/aes-encryption-decryption/&gt;.</w:t>
              </w:r>
            </w:p>
            <w:p w14:paraId="03EA2172" w14:textId="77777777" w:rsidR="00EF01EA" w:rsidRDefault="00EF01EA" w:rsidP="00EF01E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Finding Md5 of Files Recursively in Directory in Python</w:t>
              </w:r>
              <w:r>
                <w:rPr>
                  <w:noProof/>
                </w:rPr>
                <w:t>. 18 April 2024. &lt;https://www.geeksforgeeks.org/finding-md5-of-files-recursively-in-directory-in-python/&gt;.</w:t>
              </w:r>
            </w:p>
            <w:p w14:paraId="4811BED9" w14:textId="77777777" w:rsidR="00EF01EA" w:rsidRDefault="00EF01EA" w:rsidP="00EF01E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Is the original IV mandatory to decrypt an encrypted message?</w:t>
              </w:r>
              <w:r>
                <w:rPr>
                  <w:noProof/>
                </w:rPr>
                <w:t xml:space="preserve"> 24 August 2020. &lt;https://security.stackexchange.com/questions/237489/is-the-original-iv-mandatory-to-decrypt-an-encrypted-message&gt;.</w:t>
              </w:r>
            </w:p>
            <w:p w14:paraId="6BD359A7" w14:textId="77777777" w:rsidR="00EF01EA" w:rsidRDefault="00EF01EA" w:rsidP="00EF01E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RSA Encryption / Decryption - Examples in Python</w:t>
              </w:r>
              <w:r>
                <w:rPr>
                  <w:noProof/>
                </w:rPr>
                <w:t>. n.d. &lt;https://wizardforcel.gitbooks.io/practical-cryptography-for-developers-book/content/asymmetric-key-ciphers/rsa-encrypt-decrypt-examples.html&gt;.</w:t>
              </w:r>
            </w:p>
            <w:p w14:paraId="369A9E9E" w14:textId="0BEC9DA1" w:rsidR="00EF01EA" w:rsidRDefault="00EF01EA" w:rsidP="00EF01E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403C8BD" w14:textId="77777777" w:rsidR="00EF01EA" w:rsidRDefault="00EF01EA" w:rsidP="00772958">
      <w:pPr>
        <w:spacing w:line="480" w:lineRule="auto"/>
        <w:rPr>
          <w:rFonts w:ascii="Times New Roman" w:hAnsi="Times New Roman" w:cs="Times New Roman"/>
        </w:rPr>
      </w:pPr>
    </w:p>
    <w:p w14:paraId="10FAC663" w14:textId="77777777" w:rsidR="00653198" w:rsidRDefault="00653198" w:rsidP="00772958">
      <w:pPr>
        <w:spacing w:line="480" w:lineRule="auto"/>
        <w:rPr>
          <w:rFonts w:ascii="Times New Roman" w:hAnsi="Times New Roman" w:cs="Times New Roman"/>
        </w:rPr>
      </w:pPr>
    </w:p>
    <w:sectPr w:rsidR="0065319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1CBE8A" w14:textId="77777777" w:rsidR="008330DC" w:rsidRDefault="008330DC" w:rsidP="00772958">
      <w:pPr>
        <w:spacing w:after="0" w:line="240" w:lineRule="auto"/>
      </w:pPr>
      <w:r>
        <w:separator/>
      </w:r>
    </w:p>
  </w:endnote>
  <w:endnote w:type="continuationSeparator" w:id="0">
    <w:p w14:paraId="322D930E" w14:textId="77777777" w:rsidR="008330DC" w:rsidRDefault="008330DC" w:rsidP="00772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4E45" w14:textId="77777777" w:rsidR="008330DC" w:rsidRDefault="008330DC" w:rsidP="00772958">
      <w:pPr>
        <w:spacing w:after="0" w:line="240" w:lineRule="auto"/>
      </w:pPr>
      <w:r>
        <w:separator/>
      </w:r>
    </w:p>
  </w:footnote>
  <w:footnote w:type="continuationSeparator" w:id="0">
    <w:p w14:paraId="7F57AC8F" w14:textId="77777777" w:rsidR="008330DC" w:rsidRDefault="008330DC" w:rsidP="00772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9BC69E" w14:textId="3A88F453" w:rsidR="00772958" w:rsidRPr="00772958" w:rsidRDefault="00772958">
    <w:pPr>
      <w:pStyle w:val="Header"/>
      <w:jc w:val="right"/>
      <w:rPr>
        <w:rFonts w:ascii="Times New Roman" w:hAnsi="Times New Roman" w:cs="Times New Roman"/>
      </w:rPr>
    </w:pPr>
    <w:r w:rsidRPr="00772958">
      <w:rPr>
        <w:rFonts w:ascii="Times New Roman" w:hAnsi="Times New Roman" w:cs="Times New Roman"/>
      </w:rPr>
      <w:t xml:space="preserve">Vongai Kwenda </w:t>
    </w:r>
    <w:sdt>
      <w:sdtPr>
        <w:rPr>
          <w:rFonts w:ascii="Times New Roman" w:hAnsi="Times New Roman" w:cs="Times New Roman"/>
        </w:rPr>
        <w:id w:val="98128200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772958">
          <w:rPr>
            <w:rFonts w:ascii="Times New Roman" w:hAnsi="Times New Roman" w:cs="Times New Roman"/>
          </w:rPr>
          <w:fldChar w:fldCharType="begin"/>
        </w:r>
        <w:r w:rsidRPr="00772958">
          <w:rPr>
            <w:rFonts w:ascii="Times New Roman" w:hAnsi="Times New Roman" w:cs="Times New Roman"/>
          </w:rPr>
          <w:instrText xml:space="preserve"> PAGE   \* MERGEFORMAT </w:instrText>
        </w:r>
        <w:r w:rsidRPr="00772958">
          <w:rPr>
            <w:rFonts w:ascii="Times New Roman" w:hAnsi="Times New Roman" w:cs="Times New Roman"/>
          </w:rPr>
          <w:fldChar w:fldCharType="separate"/>
        </w:r>
        <w:r w:rsidRPr="00772958">
          <w:rPr>
            <w:rFonts w:ascii="Times New Roman" w:hAnsi="Times New Roman" w:cs="Times New Roman"/>
            <w:noProof/>
          </w:rPr>
          <w:t>2</w:t>
        </w:r>
        <w:r w:rsidRPr="00772958">
          <w:rPr>
            <w:rFonts w:ascii="Times New Roman" w:hAnsi="Times New Roman" w:cs="Times New Roman"/>
            <w:noProof/>
          </w:rPr>
          <w:fldChar w:fldCharType="end"/>
        </w:r>
      </w:sdtContent>
    </w:sdt>
  </w:p>
  <w:p w14:paraId="30954E98" w14:textId="77777777" w:rsidR="00772958" w:rsidRPr="00772958" w:rsidRDefault="00772958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F30D7"/>
    <w:multiLevelType w:val="hybridMultilevel"/>
    <w:tmpl w:val="CB0ACB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D66870"/>
    <w:multiLevelType w:val="multilevel"/>
    <w:tmpl w:val="9C808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E52FF"/>
    <w:multiLevelType w:val="multilevel"/>
    <w:tmpl w:val="B2BA0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50FD1"/>
    <w:multiLevelType w:val="hybridMultilevel"/>
    <w:tmpl w:val="F40E53F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451D4A"/>
    <w:multiLevelType w:val="multilevel"/>
    <w:tmpl w:val="9570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305972"/>
    <w:multiLevelType w:val="multilevel"/>
    <w:tmpl w:val="4816C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C443F6"/>
    <w:multiLevelType w:val="multilevel"/>
    <w:tmpl w:val="0F4E7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AC4D62"/>
    <w:multiLevelType w:val="hybridMultilevel"/>
    <w:tmpl w:val="B734B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E148FB"/>
    <w:multiLevelType w:val="hybridMultilevel"/>
    <w:tmpl w:val="37028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F42D39"/>
    <w:multiLevelType w:val="hybridMultilevel"/>
    <w:tmpl w:val="832E049C"/>
    <w:lvl w:ilvl="0" w:tplc="41F49E4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664CF2"/>
    <w:multiLevelType w:val="hybridMultilevel"/>
    <w:tmpl w:val="E446CBFA"/>
    <w:lvl w:ilvl="0" w:tplc="E6AAB2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C60034"/>
    <w:multiLevelType w:val="hybridMultilevel"/>
    <w:tmpl w:val="A2AAC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2713221">
    <w:abstractNumId w:val="9"/>
  </w:num>
  <w:num w:numId="2" w16cid:durableId="1057359456">
    <w:abstractNumId w:val="7"/>
  </w:num>
  <w:num w:numId="3" w16cid:durableId="501624137">
    <w:abstractNumId w:val="4"/>
  </w:num>
  <w:num w:numId="4" w16cid:durableId="1013916507">
    <w:abstractNumId w:val="1"/>
  </w:num>
  <w:num w:numId="5" w16cid:durableId="2020766367">
    <w:abstractNumId w:val="2"/>
  </w:num>
  <w:num w:numId="6" w16cid:durableId="149948377">
    <w:abstractNumId w:val="6"/>
  </w:num>
  <w:num w:numId="7" w16cid:durableId="61415365">
    <w:abstractNumId w:val="0"/>
  </w:num>
  <w:num w:numId="8" w16cid:durableId="1699744200">
    <w:abstractNumId w:val="3"/>
  </w:num>
  <w:num w:numId="9" w16cid:durableId="1082726135">
    <w:abstractNumId w:val="8"/>
  </w:num>
  <w:num w:numId="10" w16cid:durableId="371393015">
    <w:abstractNumId w:val="5"/>
  </w:num>
  <w:num w:numId="11" w16cid:durableId="497886899">
    <w:abstractNumId w:val="11"/>
  </w:num>
  <w:num w:numId="12" w16cid:durableId="16904482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108"/>
    <w:rsid w:val="00037F85"/>
    <w:rsid w:val="000C7F0F"/>
    <w:rsid w:val="000E3AF3"/>
    <w:rsid w:val="001304CA"/>
    <w:rsid w:val="00162135"/>
    <w:rsid w:val="001C17B6"/>
    <w:rsid w:val="001C50E7"/>
    <w:rsid w:val="001F2B9F"/>
    <w:rsid w:val="002574BD"/>
    <w:rsid w:val="00293F1C"/>
    <w:rsid w:val="002F5402"/>
    <w:rsid w:val="00362EF2"/>
    <w:rsid w:val="0037757D"/>
    <w:rsid w:val="003D340D"/>
    <w:rsid w:val="00466169"/>
    <w:rsid w:val="005400D1"/>
    <w:rsid w:val="00542E35"/>
    <w:rsid w:val="00547DA9"/>
    <w:rsid w:val="00563502"/>
    <w:rsid w:val="005E52E4"/>
    <w:rsid w:val="006326F1"/>
    <w:rsid w:val="00653198"/>
    <w:rsid w:val="006B3540"/>
    <w:rsid w:val="006B6EC6"/>
    <w:rsid w:val="006D2233"/>
    <w:rsid w:val="00717086"/>
    <w:rsid w:val="00723775"/>
    <w:rsid w:val="00772958"/>
    <w:rsid w:val="007F0599"/>
    <w:rsid w:val="008330DC"/>
    <w:rsid w:val="00856248"/>
    <w:rsid w:val="008B411C"/>
    <w:rsid w:val="009536DB"/>
    <w:rsid w:val="00994CA0"/>
    <w:rsid w:val="009B7FD2"/>
    <w:rsid w:val="009E44B2"/>
    <w:rsid w:val="00A21598"/>
    <w:rsid w:val="00A334C8"/>
    <w:rsid w:val="00A60AE9"/>
    <w:rsid w:val="00B00108"/>
    <w:rsid w:val="00B831E2"/>
    <w:rsid w:val="00BA57DB"/>
    <w:rsid w:val="00C30A32"/>
    <w:rsid w:val="00C9408E"/>
    <w:rsid w:val="00CA543A"/>
    <w:rsid w:val="00E420F8"/>
    <w:rsid w:val="00E8365F"/>
    <w:rsid w:val="00EF01EA"/>
    <w:rsid w:val="00F21801"/>
    <w:rsid w:val="00F4297D"/>
    <w:rsid w:val="00F53547"/>
    <w:rsid w:val="00FB3CFC"/>
    <w:rsid w:val="00FD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14E8C"/>
  <w15:chartTrackingRefBased/>
  <w15:docId w15:val="{AFCE5255-966C-4FE1-918F-00308A01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1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1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1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1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1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1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1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1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1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1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1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1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1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1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1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1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1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1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1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1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1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1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1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1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1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1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1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10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2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958"/>
  </w:style>
  <w:style w:type="paragraph" w:styleId="Footer">
    <w:name w:val="footer"/>
    <w:basedOn w:val="Normal"/>
    <w:link w:val="FooterChar"/>
    <w:uiPriority w:val="99"/>
    <w:unhideWhenUsed/>
    <w:rsid w:val="00772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958"/>
  </w:style>
  <w:style w:type="paragraph" w:styleId="Bibliography">
    <w:name w:val="Bibliography"/>
    <w:basedOn w:val="Normal"/>
    <w:next w:val="Normal"/>
    <w:uiPriority w:val="37"/>
    <w:unhideWhenUsed/>
    <w:rsid w:val="00EF0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9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9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6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Fin24</b:Tag>
    <b:SourceType>InternetSite</b:SourceType>
    <b:Guid>{3D7F01AF-2E16-4CE9-87BB-5D03B94C6D7B}</b:Guid>
    <b:Title>Finding Md5 of Files Recursively in Directory in Python</b:Title>
    <b:InternetSiteTitle>Geeksforgeeks.org</b:InternetSiteTitle>
    <b:Year>2024</b:Year>
    <b:Month>April</b:Month>
    <b:Day>18</b:Day>
    <b:URL>https://www.geeksforgeeks.org/finding-md5-of-files-recursively-in-directory-in-python/</b:URL>
    <b:RefOrder>1</b:RefOrder>
  </b:Source>
  <b:Source>
    <b:Tag>RSA</b:Tag>
    <b:SourceType>InternetSite</b:SourceType>
    <b:Guid>{A25C645F-BC70-4333-8BB5-526A15FBAE13}</b:Guid>
    <b:Title>RSA Encryption / Decryption - Examples in Python</b:Title>
    <b:InternetSiteTitle>Practical Cryptography for Developers - Free Book by Svetlin Nakov</b:InternetSiteTitle>
    <b:URL>https://wizardforcel.gitbooks.io/practical-cryptography-for-developers-book/content/asymmetric-key-ciphers/rsa-encrypt-decrypt-examples.html</b:URL>
    <b:RefOrder>2</b:RefOrder>
  </b:Source>
  <b:Source>
    <b:Tag>Ist20</b:Tag>
    <b:SourceType>InternetSite</b:SourceType>
    <b:Guid>{8FDD27B5-4CB2-4AEB-8C87-D756647DE624}</b:Guid>
    <b:Title>Is the original IV mandatory to decrypt an encrypted message?</b:Title>
    <b:InternetSiteTitle>Stack Exchange</b:InternetSiteTitle>
    <b:Year>2020</b:Year>
    <b:Month>August</b:Month>
    <b:Day>24</b:Day>
    <b:URL>https://security.stackexchange.com/questions/237489/is-the-original-iv-mandatory-to-decrypt-an-encrypted-message</b:URL>
    <b:RefOrder>3</b:RefOrder>
  </b:Source>
  <b:Source>
    <b:Tag>Bas22</b:Tag>
    <b:SourceType>InternetSite</b:SourceType>
    <b:Guid>{1581C52F-AA2A-45D2-8B42-CCD25634D897}</b:Guid>
    <b:Author>
      <b:Author>
        <b:NameList>
          <b:Person>
            <b:Last>Basile</b:Last>
          </b:Person>
        </b:NameList>
      </b:Author>
    </b:Author>
    <b:Title>AES Encryption &amp; Decryption In Python: Implementation, Modes &amp; Key Management</b:Title>
    <b:InternetSiteTitle>onboardbase</b:InternetSiteTitle>
    <b:Year>2022</b:Year>
    <b:Month>April</b:Month>
    <b:Day>13</b:Day>
    <b:URL>https://onboardbase.com/blog/aes-encryption-decryption/</b:URL>
    <b:RefOrder>4</b:RefOrder>
  </b:Source>
  <b:Source>
    <b:Tag>AES</b:Tag>
    <b:SourceType>InternetSite</b:SourceType>
    <b:Guid>{516B8B42-AA0F-4392-A996-8148E35409C0}</b:Guid>
    <b:Title>AES Encryption and Decryption in Python [64, 128, 256]</b:Title>
    <b:InternetSiteTitle>Codeigo</b:InternetSiteTitle>
    <b:URL>https://codeigo.com/python/aes-encryption-and-decryption-in-python-64-128-256/</b:URL>
    <b:RefOrder>5</b:RefOrder>
  </b:Source>
</b:Sources>
</file>

<file path=customXml/itemProps1.xml><?xml version="1.0" encoding="utf-8"?>
<ds:datastoreItem xmlns:ds="http://schemas.openxmlformats.org/officeDocument/2006/customXml" ds:itemID="{7045851E-1274-47D2-B88F-EAAC69EC2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3281</TotalTime>
  <Pages>7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Vongai Kwenda</dc:creator>
  <cp:keywords/>
  <dc:description/>
  <cp:lastModifiedBy>Vongai Kwenda</cp:lastModifiedBy>
  <cp:revision>34</cp:revision>
  <dcterms:created xsi:type="dcterms:W3CDTF">2024-11-25T17:55:00Z</dcterms:created>
  <dcterms:modified xsi:type="dcterms:W3CDTF">2024-11-30T12:40:00Z</dcterms:modified>
</cp:coreProperties>
</file>