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C96360" w14:textId="77777777" w:rsidR="006B1B44" w:rsidRPr="00B65C77" w:rsidRDefault="006B1B44" w:rsidP="006B1B44">
      <w:pPr>
        <w:pStyle w:val="Titre"/>
        <w:jc w:val="center"/>
        <w:rPr>
          <w:b/>
        </w:rPr>
      </w:pPr>
      <w:r w:rsidRPr="00B65C77">
        <w:rPr>
          <w:b/>
        </w:rPr>
        <w:t>Rapport projet</w:t>
      </w:r>
      <w:r>
        <w:rPr>
          <w:b/>
        </w:rPr>
        <w:t> : Caraterisation des capteurs</w:t>
      </w:r>
    </w:p>
    <w:p w14:paraId="32F64AA5" w14:textId="77777777" w:rsidR="006B1B44" w:rsidRDefault="006B1B44" w:rsidP="006B1B44">
      <w:r>
        <w:tab/>
      </w:r>
      <w:r>
        <w:tab/>
      </w:r>
      <w:r>
        <w:tab/>
      </w:r>
      <w:r>
        <w:tab/>
      </w:r>
      <w:r>
        <w:tab/>
      </w:r>
    </w:p>
    <w:p w14:paraId="2D9A5DA8" w14:textId="77777777" w:rsidR="006B1B44" w:rsidRPr="00A9433A" w:rsidRDefault="006B1B44" w:rsidP="006B1B44">
      <w:pPr>
        <w:jc w:val="center"/>
      </w:pPr>
      <w:r w:rsidRPr="00870B1A">
        <w:rPr>
          <w:b/>
        </w:rPr>
        <w:t>Mars/Avril 2019</w:t>
      </w:r>
    </w:p>
    <w:p w14:paraId="1607B4F9" w14:textId="77777777" w:rsidR="006B1B44" w:rsidRDefault="006B1B44" w:rsidP="006B1B44">
      <w:pPr>
        <w:jc w:val="center"/>
      </w:pPr>
      <w:r>
        <w:t>Junior TAGNE, Lahat DEME, Louis KABINDA, Loïc TANG</w:t>
      </w:r>
    </w:p>
    <w:p w14:paraId="40B67E1D" w14:textId="77777777" w:rsidR="006B1B44" w:rsidRDefault="006B1B44" w:rsidP="006B1B44">
      <w:pPr>
        <w:jc w:val="center"/>
      </w:pPr>
      <w:r>
        <w:rPr>
          <w:noProof/>
        </w:rPr>
        <w:drawing>
          <wp:inline distT="0" distB="0" distL="0" distR="0" wp14:anchorId="012708D7" wp14:editId="518AD860">
            <wp:extent cx="5760720" cy="4320540"/>
            <wp:effectExtent l="0" t="0" r="0" b="3810"/>
            <wp:docPr id="2" name="Image 2"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3410E737" w14:textId="77777777" w:rsidR="006B1B44" w:rsidRDefault="006B1B44" w:rsidP="006B1B44">
      <w:pPr>
        <w:jc w:val="center"/>
      </w:pPr>
      <w:r>
        <w:rPr>
          <w:noProof/>
        </w:rPr>
        <w:drawing>
          <wp:inline distT="0" distB="0" distL="0" distR="0" wp14:anchorId="569BC486" wp14:editId="30CF3254">
            <wp:extent cx="3865880" cy="1847215"/>
            <wp:effectExtent l="0" t="0" r="1270" b="635"/>
            <wp:docPr id="3" name="Image 3" descr="RÃ©sultat de recherche d'images pour &quot;isen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isen logo&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5880" cy="1847215"/>
                    </a:xfrm>
                    <a:prstGeom prst="rect">
                      <a:avLst/>
                    </a:prstGeom>
                    <a:noFill/>
                    <a:ln>
                      <a:noFill/>
                    </a:ln>
                  </pic:spPr>
                </pic:pic>
              </a:graphicData>
            </a:graphic>
          </wp:inline>
        </w:drawing>
      </w:r>
    </w:p>
    <w:p w14:paraId="07830A2B" w14:textId="77777777" w:rsidR="006B1B44" w:rsidRDefault="006B1B44" w:rsidP="006B1B44">
      <w:pPr>
        <w:rPr>
          <w:lang w:eastAsia="fr-FR"/>
        </w:rPr>
      </w:pPr>
    </w:p>
    <w:sdt>
      <w:sdtPr>
        <w:rPr>
          <w:rFonts w:asciiTheme="minorHAnsi" w:eastAsiaTheme="minorEastAsia" w:hAnsiTheme="minorHAnsi" w:cstheme="minorBidi"/>
          <w:color w:val="auto"/>
          <w:sz w:val="22"/>
          <w:szCs w:val="22"/>
        </w:rPr>
        <w:id w:val="1397392003"/>
        <w:docPartObj>
          <w:docPartGallery w:val="Table of Contents"/>
          <w:docPartUnique/>
        </w:docPartObj>
      </w:sdtPr>
      <w:sdtEndPr>
        <w:rPr>
          <w:b/>
          <w:bCs/>
        </w:rPr>
      </w:sdtEndPr>
      <w:sdtContent>
        <w:p w14:paraId="4929B749" w14:textId="77777777" w:rsidR="006B1B44" w:rsidRDefault="006B1B44" w:rsidP="006B1B44">
          <w:pPr>
            <w:pStyle w:val="En-ttedetabledesmatires"/>
          </w:pPr>
          <w:r>
            <w:t>Table des matières</w:t>
          </w:r>
        </w:p>
        <w:p w14:paraId="6069570A" w14:textId="77777777" w:rsidR="006B1B44" w:rsidRDefault="006B1B44" w:rsidP="006B1B44">
          <w:pPr>
            <w:pStyle w:val="TM2"/>
            <w:tabs>
              <w:tab w:val="right" w:leader="dot" w:pos="9062"/>
            </w:tabs>
            <w:rPr>
              <w:rFonts w:cstheme="minorBidi"/>
              <w:noProof/>
            </w:rPr>
          </w:pPr>
          <w:r>
            <w:fldChar w:fldCharType="begin"/>
          </w:r>
          <w:r>
            <w:instrText xml:space="preserve"> TOC \o "1-3" \h \z \u </w:instrText>
          </w:r>
          <w:r>
            <w:fldChar w:fldCharType="separate"/>
          </w:r>
          <w:hyperlink w:anchor="_Toc7164750" w:history="1">
            <w:r w:rsidRPr="00762952">
              <w:rPr>
                <w:rStyle w:val="Lienhypertexte"/>
                <w:b/>
                <w:noProof/>
              </w:rPr>
              <w:t>I/ Introduction</w:t>
            </w:r>
            <w:r>
              <w:rPr>
                <w:noProof/>
                <w:webHidden/>
              </w:rPr>
              <w:tab/>
            </w:r>
            <w:r>
              <w:rPr>
                <w:noProof/>
                <w:webHidden/>
              </w:rPr>
              <w:fldChar w:fldCharType="begin"/>
            </w:r>
            <w:r>
              <w:rPr>
                <w:noProof/>
                <w:webHidden/>
              </w:rPr>
              <w:instrText xml:space="preserve"> PAGEREF _Toc7164750 \h </w:instrText>
            </w:r>
            <w:r>
              <w:rPr>
                <w:noProof/>
                <w:webHidden/>
              </w:rPr>
            </w:r>
            <w:r>
              <w:rPr>
                <w:noProof/>
                <w:webHidden/>
              </w:rPr>
              <w:fldChar w:fldCharType="separate"/>
            </w:r>
            <w:r>
              <w:rPr>
                <w:noProof/>
                <w:webHidden/>
              </w:rPr>
              <w:t>3</w:t>
            </w:r>
            <w:r>
              <w:rPr>
                <w:noProof/>
                <w:webHidden/>
              </w:rPr>
              <w:fldChar w:fldCharType="end"/>
            </w:r>
          </w:hyperlink>
        </w:p>
        <w:p w14:paraId="443D0D93" w14:textId="77777777" w:rsidR="006B1B44" w:rsidRDefault="006B1B44" w:rsidP="006B1B44">
          <w:pPr>
            <w:pStyle w:val="TM2"/>
            <w:tabs>
              <w:tab w:val="right" w:leader="dot" w:pos="9062"/>
            </w:tabs>
            <w:rPr>
              <w:rFonts w:cstheme="minorBidi"/>
              <w:noProof/>
            </w:rPr>
          </w:pPr>
          <w:hyperlink w:anchor="_Toc7164751" w:history="1">
            <w:r w:rsidRPr="00762952">
              <w:rPr>
                <w:rStyle w:val="Lienhypertexte"/>
                <w:b/>
                <w:noProof/>
              </w:rPr>
              <w:t>II/ Objectifs du projet</w:t>
            </w:r>
            <w:r>
              <w:rPr>
                <w:noProof/>
                <w:webHidden/>
              </w:rPr>
              <w:tab/>
            </w:r>
            <w:r>
              <w:rPr>
                <w:noProof/>
                <w:webHidden/>
              </w:rPr>
              <w:fldChar w:fldCharType="begin"/>
            </w:r>
            <w:r>
              <w:rPr>
                <w:noProof/>
                <w:webHidden/>
              </w:rPr>
              <w:instrText xml:space="preserve"> PAGEREF _Toc7164751 \h </w:instrText>
            </w:r>
            <w:r>
              <w:rPr>
                <w:noProof/>
                <w:webHidden/>
              </w:rPr>
            </w:r>
            <w:r>
              <w:rPr>
                <w:noProof/>
                <w:webHidden/>
              </w:rPr>
              <w:fldChar w:fldCharType="separate"/>
            </w:r>
            <w:r>
              <w:rPr>
                <w:noProof/>
                <w:webHidden/>
              </w:rPr>
              <w:t>3</w:t>
            </w:r>
            <w:r>
              <w:rPr>
                <w:noProof/>
                <w:webHidden/>
              </w:rPr>
              <w:fldChar w:fldCharType="end"/>
            </w:r>
          </w:hyperlink>
        </w:p>
        <w:p w14:paraId="753E8C4D" w14:textId="77777777" w:rsidR="006B1B44" w:rsidRDefault="006B1B44" w:rsidP="006B1B44">
          <w:pPr>
            <w:pStyle w:val="TM2"/>
            <w:tabs>
              <w:tab w:val="right" w:leader="dot" w:pos="9062"/>
            </w:tabs>
            <w:rPr>
              <w:rFonts w:cstheme="minorBidi"/>
              <w:noProof/>
            </w:rPr>
          </w:pPr>
          <w:hyperlink w:anchor="_Toc7164752" w:history="1">
            <w:r w:rsidRPr="00762952">
              <w:rPr>
                <w:rStyle w:val="Lienhypertexte"/>
                <w:noProof/>
              </w:rPr>
              <w:t>III/ Réalisation du banc d’essai</w:t>
            </w:r>
            <w:r>
              <w:rPr>
                <w:noProof/>
                <w:webHidden/>
              </w:rPr>
              <w:tab/>
            </w:r>
            <w:r>
              <w:rPr>
                <w:noProof/>
                <w:webHidden/>
              </w:rPr>
              <w:fldChar w:fldCharType="begin"/>
            </w:r>
            <w:r>
              <w:rPr>
                <w:noProof/>
                <w:webHidden/>
              </w:rPr>
              <w:instrText xml:space="preserve"> PAGEREF _Toc7164752 \h </w:instrText>
            </w:r>
            <w:r>
              <w:rPr>
                <w:noProof/>
                <w:webHidden/>
              </w:rPr>
            </w:r>
            <w:r>
              <w:rPr>
                <w:noProof/>
                <w:webHidden/>
              </w:rPr>
              <w:fldChar w:fldCharType="separate"/>
            </w:r>
            <w:r>
              <w:rPr>
                <w:noProof/>
                <w:webHidden/>
              </w:rPr>
              <w:t>4</w:t>
            </w:r>
            <w:r>
              <w:rPr>
                <w:noProof/>
                <w:webHidden/>
              </w:rPr>
              <w:fldChar w:fldCharType="end"/>
            </w:r>
          </w:hyperlink>
        </w:p>
        <w:p w14:paraId="7B99663F" w14:textId="77777777" w:rsidR="006B1B44" w:rsidRDefault="006B1B44" w:rsidP="006B1B44">
          <w:pPr>
            <w:pStyle w:val="TM2"/>
            <w:tabs>
              <w:tab w:val="right" w:leader="dot" w:pos="9062"/>
            </w:tabs>
            <w:rPr>
              <w:rFonts w:cstheme="minorBidi"/>
              <w:noProof/>
            </w:rPr>
          </w:pPr>
          <w:hyperlink w:anchor="_Toc7164753" w:history="1">
            <w:r w:rsidRPr="00762952">
              <w:rPr>
                <w:rStyle w:val="Lienhypertexte"/>
                <w:noProof/>
              </w:rPr>
              <w:t>V/ Recherches sur les capteurs</w:t>
            </w:r>
            <w:r>
              <w:rPr>
                <w:noProof/>
                <w:webHidden/>
              </w:rPr>
              <w:tab/>
            </w:r>
            <w:r>
              <w:rPr>
                <w:noProof/>
                <w:webHidden/>
              </w:rPr>
              <w:fldChar w:fldCharType="begin"/>
            </w:r>
            <w:r>
              <w:rPr>
                <w:noProof/>
                <w:webHidden/>
              </w:rPr>
              <w:instrText xml:space="preserve"> PAGEREF _Toc7164753 \h </w:instrText>
            </w:r>
            <w:r>
              <w:rPr>
                <w:noProof/>
                <w:webHidden/>
              </w:rPr>
            </w:r>
            <w:r>
              <w:rPr>
                <w:noProof/>
                <w:webHidden/>
              </w:rPr>
              <w:fldChar w:fldCharType="separate"/>
            </w:r>
            <w:r>
              <w:rPr>
                <w:noProof/>
                <w:webHidden/>
              </w:rPr>
              <w:t>5</w:t>
            </w:r>
            <w:r>
              <w:rPr>
                <w:noProof/>
                <w:webHidden/>
              </w:rPr>
              <w:fldChar w:fldCharType="end"/>
            </w:r>
          </w:hyperlink>
        </w:p>
        <w:p w14:paraId="46F47DE4" w14:textId="77777777" w:rsidR="006B1B44" w:rsidRDefault="006B1B44" w:rsidP="006B1B44">
          <w:pPr>
            <w:pStyle w:val="TM2"/>
            <w:tabs>
              <w:tab w:val="right" w:leader="dot" w:pos="9062"/>
            </w:tabs>
            <w:rPr>
              <w:rFonts w:cstheme="minorBidi"/>
              <w:noProof/>
            </w:rPr>
          </w:pPr>
          <w:hyperlink w:anchor="_Toc7164754" w:history="1">
            <w:r w:rsidRPr="00762952">
              <w:rPr>
                <w:rStyle w:val="Lienhypertexte"/>
                <w:noProof/>
              </w:rPr>
              <w:t>V/ Software de test</w:t>
            </w:r>
            <w:r>
              <w:rPr>
                <w:noProof/>
                <w:webHidden/>
              </w:rPr>
              <w:tab/>
            </w:r>
            <w:r>
              <w:rPr>
                <w:noProof/>
                <w:webHidden/>
              </w:rPr>
              <w:fldChar w:fldCharType="begin"/>
            </w:r>
            <w:r>
              <w:rPr>
                <w:noProof/>
                <w:webHidden/>
              </w:rPr>
              <w:instrText xml:space="preserve"> PAGEREF _Toc7164754 \h </w:instrText>
            </w:r>
            <w:r>
              <w:rPr>
                <w:noProof/>
                <w:webHidden/>
              </w:rPr>
            </w:r>
            <w:r>
              <w:rPr>
                <w:noProof/>
                <w:webHidden/>
              </w:rPr>
              <w:fldChar w:fldCharType="separate"/>
            </w:r>
            <w:r>
              <w:rPr>
                <w:noProof/>
                <w:webHidden/>
              </w:rPr>
              <w:t>8</w:t>
            </w:r>
            <w:r>
              <w:rPr>
                <w:noProof/>
                <w:webHidden/>
              </w:rPr>
              <w:fldChar w:fldCharType="end"/>
            </w:r>
          </w:hyperlink>
        </w:p>
        <w:p w14:paraId="2C8E692C" w14:textId="77777777" w:rsidR="006B1B44" w:rsidRDefault="006B1B44" w:rsidP="006B1B44">
          <w:pPr>
            <w:pStyle w:val="TM2"/>
            <w:tabs>
              <w:tab w:val="right" w:leader="dot" w:pos="9062"/>
            </w:tabs>
            <w:rPr>
              <w:rFonts w:cstheme="minorBidi"/>
              <w:noProof/>
            </w:rPr>
          </w:pPr>
          <w:hyperlink w:anchor="_Toc7164755" w:history="1">
            <w:r w:rsidRPr="00762952">
              <w:rPr>
                <w:rStyle w:val="Lienhypertexte"/>
                <w:noProof/>
              </w:rPr>
              <w:t>VI/ Test et interprétations</w:t>
            </w:r>
            <w:r>
              <w:rPr>
                <w:noProof/>
                <w:webHidden/>
              </w:rPr>
              <w:tab/>
            </w:r>
            <w:r>
              <w:rPr>
                <w:noProof/>
                <w:webHidden/>
              </w:rPr>
              <w:fldChar w:fldCharType="begin"/>
            </w:r>
            <w:r>
              <w:rPr>
                <w:noProof/>
                <w:webHidden/>
              </w:rPr>
              <w:instrText xml:space="preserve"> PAGEREF _Toc7164755 \h </w:instrText>
            </w:r>
            <w:r>
              <w:rPr>
                <w:noProof/>
                <w:webHidden/>
              </w:rPr>
            </w:r>
            <w:r>
              <w:rPr>
                <w:noProof/>
                <w:webHidden/>
              </w:rPr>
              <w:fldChar w:fldCharType="separate"/>
            </w:r>
            <w:r>
              <w:rPr>
                <w:noProof/>
                <w:webHidden/>
              </w:rPr>
              <w:t>9</w:t>
            </w:r>
            <w:r>
              <w:rPr>
                <w:noProof/>
                <w:webHidden/>
              </w:rPr>
              <w:fldChar w:fldCharType="end"/>
            </w:r>
          </w:hyperlink>
        </w:p>
        <w:p w14:paraId="6E65928D" w14:textId="77777777" w:rsidR="006B1B44" w:rsidRDefault="006B1B44" w:rsidP="006B1B44">
          <w:r>
            <w:rPr>
              <w:b/>
              <w:bCs/>
            </w:rPr>
            <w:fldChar w:fldCharType="end"/>
          </w:r>
        </w:p>
      </w:sdtContent>
    </w:sdt>
    <w:p w14:paraId="49B415B2" w14:textId="77777777" w:rsidR="006B1B44" w:rsidRDefault="006B1B44" w:rsidP="006B1B44">
      <w:pPr>
        <w:rPr>
          <w:lang w:eastAsia="fr-FR"/>
        </w:rPr>
      </w:pPr>
    </w:p>
    <w:p w14:paraId="1CB12BDA" w14:textId="77777777" w:rsidR="006B1B44" w:rsidRDefault="006B1B44" w:rsidP="006B1B44">
      <w:pPr>
        <w:rPr>
          <w:lang w:eastAsia="fr-FR"/>
        </w:rPr>
      </w:pPr>
    </w:p>
    <w:p w14:paraId="53EC0A09" w14:textId="77777777" w:rsidR="006B1B44" w:rsidRDefault="006B1B44" w:rsidP="006B1B44">
      <w:pPr>
        <w:rPr>
          <w:lang w:eastAsia="fr-FR"/>
        </w:rPr>
      </w:pPr>
    </w:p>
    <w:p w14:paraId="2149CBD2" w14:textId="77777777" w:rsidR="006B1B44" w:rsidRDefault="006B1B44" w:rsidP="006B1B44">
      <w:pPr>
        <w:rPr>
          <w:lang w:eastAsia="fr-FR"/>
        </w:rPr>
      </w:pPr>
    </w:p>
    <w:p w14:paraId="271CF4E2" w14:textId="77777777" w:rsidR="006B1B44" w:rsidRDefault="006B1B44" w:rsidP="006B1B44">
      <w:pPr>
        <w:rPr>
          <w:lang w:eastAsia="fr-FR"/>
        </w:rPr>
      </w:pPr>
    </w:p>
    <w:p w14:paraId="1CEB416B" w14:textId="77777777" w:rsidR="006B1B44" w:rsidRDefault="006B1B44" w:rsidP="006B1B44">
      <w:pPr>
        <w:rPr>
          <w:lang w:eastAsia="fr-FR"/>
        </w:rPr>
      </w:pPr>
    </w:p>
    <w:p w14:paraId="08396C02" w14:textId="77777777" w:rsidR="006B1B44" w:rsidRDefault="006B1B44" w:rsidP="006B1B44">
      <w:pPr>
        <w:rPr>
          <w:lang w:eastAsia="fr-FR"/>
        </w:rPr>
      </w:pPr>
    </w:p>
    <w:p w14:paraId="1DF13CCE" w14:textId="77777777" w:rsidR="006B1B44" w:rsidRDefault="006B1B44" w:rsidP="006B1B44">
      <w:pPr>
        <w:rPr>
          <w:lang w:eastAsia="fr-FR"/>
        </w:rPr>
      </w:pPr>
    </w:p>
    <w:p w14:paraId="4AB66787" w14:textId="77777777" w:rsidR="006B1B44" w:rsidRDefault="006B1B44" w:rsidP="006B1B44">
      <w:pPr>
        <w:rPr>
          <w:lang w:eastAsia="fr-FR"/>
        </w:rPr>
      </w:pPr>
    </w:p>
    <w:p w14:paraId="52AE84D4" w14:textId="77777777" w:rsidR="006B1B44" w:rsidRDefault="006B1B44" w:rsidP="006B1B44">
      <w:pPr>
        <w:rPr>
          <w:lang w:eastAsia="fr-FR"/>
        </w:rPr>
      </w:pPr>
    </w:p>
    <w:p w14:paraId="0C2A8A3E" w14:textId="77777777" w:rsidR="006B1B44" w:rsidRDefault="006B1B44" w:rsidP="006B1B44">
      <w:pPr>
        <w:rPr>
          <w:lang w:eastAsia="fr-FR"/>
        </w:rPr>
      </w:pPr>
    </w:p>
    <w:p w14:paraId="57061C1A" w14:textId="77777777" w:rsidR="006B1B44" w:rsidRDefault="006B1B44" w:rsidP="006B1B44">
      <w:pPr>
        <w:rPr>
          <w:lang w:eastAsia="fr-FR"/>
        </w:rPr>
      </w:pPr>
    </w:p>
    <w:p w14:paraId="2070F866" w14:textId="77777777" w:rsidR="006B1B44" w:rsidRDefault="006B1B44" w:rsidP="006B1B44">
      <w:pPr>
        <w:rPr>
          <w:lang w:eastAsia="fr-FR"/>
        </w:rPr>
      </w:pPr>
    </w:p>
    <w:p w14:paraId="28F62A90" w14:textId="77777777" w:rsidR="006B1B44" w:rsidRDefault="006B1B44" w:rsidP="006B1B44">
      <w:pPr>
        <w:rPr>
          <w:lang w:eastAsia="fr-FR"/>
        </w:rPr>
      </w:pPr>
    </w:p>
    <w:p w14:paraId="06CB910F" w14:textId="77777777" w:rsidR="006B1B44" w:rsidRDefault="006B1B44" w:rsidP="006B1B44">
      <w:pPr>
        <w:rPr>
          <w:lang w:eastAsia="fr-FR"/>
        </w:rPr>
      </w:pPr>
    </w:p>
    <w:p w14:paraId="4A88AF82" w14:textId="77777777" w:rsidR="006B1B44" w:rsidRDefault="006B1B44" w:rsidP="006B1B44">
      <w:pPr>
        <w:rPr>
          <w:lang w:eastAsia="fr-FR"/>
        </w:rPr>
      </w:pPr>
    </w:p>
    <w:p w14:paraId="78C1FDDE" w14:textId="77777777" w:rsidR="006B1B44" w:rsidRDefault="006B1B44" w:rsidP="006B1B44">
      <w:pPr>
        <w:rPr>
          <w:lang w:eastAsia="fr-FR"/>
        </w:rPr>
      </w:pPr>
    </w:p>
    <w:p w14:paraId="45352037" w14:textId="77777777" w:rsidR="006B1B44" w:rsidRDefault="006B1B44" w:rsidP="006B1B44">
      <w:pPr>
        <w:rPr>
          <w:lang w:eastAsia="fr-FR"/>
        </w:rPr>
      </w:pPr>
    </w:p>
    <w:p w14:paraId="2221AD7B" w14:textId="77777777" w:rsidR="006B1B44" w:rsidRDefault="006B1B44" w:rsidP="006B1B44">
      <w:pPr>
        <w:rPr>
          <w:lang w:eastAsia="fr-FR"/>
        </w:rPr>
      </w:pPr>
    </w:p>
    <w:p w14:paraId="010916D0" w14:textId="77777777" w:rsidR="006B1B44" w:rsidRDefault="006B1B44" w:rsidP="006B1B44">
      <w:pPr>
        <w:rPr>
          <w:lang w:eastAsia="fr-FR"/>
        </w:rPr>
      </w:pPr>
    </w:p>
    <w:p w14:paraId="54BCD5D8" w14:textId="77777777" w:rsidR="006B1B44" w:rsidRDefault="006B1B44" w:rsidP="006B1B44">
      <w:pPr>
        <w:rPr>
          <w:lang w:eastAsia="fr-FR"/>
        </w:rPr>
      </w:pPr>
    </w:p>
    <w:p w14:paraId="6B64A6B8" w14:textId="77777777" w:rsidR="006B1B44" w:rsidRDefault="006B1B44" w:rsidP="006B1B44">
      <w:pPr>
        <w:pStyle w:val="Titre2"/>
        <w:rPr>
          <w:b/>
          <w:lang w:eastAsia="fr-FR"/>
        </w:rPr>
      </w:pPr>
    </w:p>
    <w:p w14:paraId="0F5CD1B0" w14:textId="77777777" w:rsidR="006B1B44" w:rsidRPr="002D239B" w:rsidRDefault="006B1B44" w:rsidP="006B1B44">
      <w:pPr>
        <w:pStyle w:val="Titre2"/>
        <w:rPr>
          <w:b/>
          <w:lang w:eastAsia="fr-FR"/>
        </w:rPr>
      </w:pPr>
      <w:r w:rsidRPr="002D239B">
        <w:rPr>
          <w:b/>
          <w:lang w:eastAsia="fr-FR"/>
        </w:rPr>
        <w:t xml:space="preserve"> </w:t>
      </w:r>
      <w:bookmarkStart w:id="0" w:name="_Toc6905717"/>
      <w:bookmarkStart w:id="1" w:name="_Toc7164750"/>
      <w:r w:rsidRPr="002D239B">
        <w:rPr>
          <w:b/>
          <w:lang w:eastAsia="fr-FR"/>
        </w:rPr>
        <w:t>I/ Introduction</w:t>
      </w:r>
      <w:bookmarkEnd w:id="0"/>
      <w:bookmarkEnd w:id="1"/>
    </w:p>
    <w:p w14:paraId="76E515B1" w14:textId="77777777" w:rsidR="006B1B44" w:rsidRDefault="006B1B44" w:rsidP="006B1B44">
      <w:pPr>
        <w:rPr>
          <w:lang w:eastAsia="fr-FR"/>
        </w:rPr>
      </w:pPr>
      <w:r>
        <w:rPr>
          <w:lang w:eastAsia="fr-FR"/>
        </w:rPr>
        <w:tab/>
      </w:r>
    </w:p>
    <w:p w14:paraId="4D7E0F73" w14:textId="77777777" w:rsidR="006B1B44" w:rsidRDefault="006B1B44" w:rsidP="006B1B44">
      <w:pPr>
        <w:rPr>
          <w:lang w:eastAsia="fr-FR"/>
        </w:rPr>
      </w:pPr>
      <w:r>
        <w:rPr>
          <w:lang w:eastAsia="fr-FR"/>
        </w:rPr>
        <w:tab/>
        <w:t>Dans le cadre de notre 2</w:t>
      </w:r>
      <w:r w:rsidRPr="00070721">
        <w:rPr>
          <w:vertAlign w:val="superscript"/>
          <w:lang w:eastAsia="fr-FR"/>
        </w:rPr>
        <w:t>ème</w:t>
      </w:r>
      <w:r>
        <w:rPr>
          <w:lang w:eastAsia="fr-FR"/>
        </w:rPr>
        <w:t xml:space="preserve"> année de cycle ingénieur à l’ISEN nous devons réaliser un projet durant 6 semaines à la fin de notre semestre de manière à mettre en application nos connaissances, les enseignements acquis durant l’année et également continuer à approfondir nos capacités à travailler en groupe qui sont primordiaux pour notre futur métier d’ingénieur.</w:t>
      </w:r>
    </w:p>
    <w:p w14:paraId="78239B32" w14:textId="77777777" w:rsidR="006B1B44" w:rsidRDefault="006B1B44" w:rsidP="006B1B44">
      <w:pPr>
        <w:rPr>
          <w:lang w:eastAsia="fr-FR"/>
        </w:rPr>
      </w:pPr>
      <w:r>
        <w:rPr>
          <w:lang w:eastAsia="fr-FR"/>
        </w:rPr>
        <w:tab/>
        <w:t>Notre Groupe est composé de Junior TAGNE, Lahat DEME, Louis KABINDA et Loïc TANG et nous avons travaillé durant ces 6 semaines sur le projet capteurs.</w:t>
      </w:r>
    </w:p>
    <w:p w14:paraId="0905C700" w14:textId="77777777" w:rsidR="006B1B44" w:rsidRDefault="006B1B44" w:rsidP="006B1B44">
      <w:pPr>
        <w:rPr>
          <w:lang w:eastAsia="fr-FR"/>
        </w:rPr>
      </w:pPr>
    </w:p>
    <w:p w14:paraId="3DB00BF7" w14:textId="77777777" w:rsidR="006B1B44" w:rsidRPr="002D239B" w:rsidRDefault="006B1B44" w:rsidP="006B1B44">
      <w:pPr>
        <w:pStyle w:val="Titre2"/>
        <w:rPr>
          <w:b/>
          <w:lang w:eastAsia="fr-FR"/>
        </w:rPr>
      </w:pPr>
      <w:bookmarkStart w:id="2" w:name="_Toc7164751"/>
      <w:r w:rsidRPr="002D239B">
        <w:rPr>
          <w:b/>
          <w:lang w:eastAsia="fr-FR"/>
        </w:rPr>
        <w:t>II/ Objectifs du projet</w:t>
      </w:r>
      <w:bookmarkEnd w:id="2"/>
    </w:p>
    <w:p w14:paraId="25C7C8B7" w14:textId="77777777" w:rsidR="006B1B44" w:rsidRPr="002D239B" w:rsidRDefault="006B1B44" w:rsidP="006B1B44">
      <w:pPr>
        <w:rPr>
          <w:lang w:eastAsia="fr-FR"/>
        </w:rPr>
      </w:pPr>
      <w:r>
        <w:rPr>
          <w:lang w:eastAsia="fr-FR"/>
        </w:rPr>
        <w:tab/>
      </w:r>
    </w:p>
    <w:p w14:paraId="7C6BE0FB" w14:textId="77777777" w:rsidR="006B1B44" w:rsidRDefault="006B1B44" w:rsidP="006B1B44">
      <w:pPr>
        <w:rPr>
          <w:lang w:eastAsia="fr-FR"/>
        </w:rPr>
      </w:pPr>
      <w:r>
        <w:rPr>
          <w:lang w:eastAsia="fr-FR"/>
        </w:rPr>
        <w:tab/>
        <w:t xml:space="preserve">Dans le cadre d’un projet européen, nous devons faire la caractérisation de deux capteurs de proximité : un capteur infrarouge et un capteur ultrasonore et à terme, intégrer ces deux capteurs en parallèle pour une meilleure efficacité sur un fauteuil roulant motorisé et avertir l’utilisateur avec un signal de manière à le rassurer lors de son utilisation. </w:t>
      </w:r>
    </w:p>
    <w:p w14:paraId="51A2E87B" w14:textId="77777777" w:rsidR="006B1B44" w:rsidRDefault="006B1B44" w:rsidP="006B1B44">
      <w:pPr>
        <w:rPr>
          <w:lang w:eastAsia="fr-FR"/>
        </w:rPr>
      </w:pPr>
      <w:r>
        <w:rPr>
          <w:lang w:eastAsia="fr-FR"/>
        </w:rPr>
        <w:tab/>
        <w:t>Notre objectif est donc de caractériser ces capteurs et étudier le comportement des capteurs en fonction des différentes situations que peut rencontrer une personne au quotidien. Pour cela nous avons choisi d’étudier le comportement des deux capteurs selon différentes situations :</w:t>
      </w:r>
    </w:p>
    <w:p w14:paraId="71BD94B7" w14:textId="77777777" w:rsidR="006B1B44" w:rsidRDefault="006B1B44" w:rsidP="006B1B44">
      <w:pPr>
        <w:pStyle w:val="Paragraphedeliste"/>
        <w:numPr>
          <w:ilvl w:val="0"/>
          <w:numId w:val="1"/>
        </w:numPr>
        <w:rPr>
          <w:lang w:eastAsia="fr-FR"/>
        </w:rPr>
      </w:pPr>
      <w:r>
        <w:rPr>
          <w:lang w:eastAsia="fr-FR"/>
        </w:rPr>
        <w:t>En fonction de la température : effectivement l’utilisateur peut en fonction des saisons ou de la région ou il habite se retrouver face à des climats et donc des températures qui varient on étudiera donc l’influence de la température sur la précision des mesures effectués sur les deux capteurs.</w:t>
      </w:r>
    </w:p>
    <w:p w14:paraId="10FF2F1D" w14:textId="77777777" w:rsidR="006B1B44" w:rsidRDefault="006B1B44" w:rsidP="006B1B44">
      <w:pPr>
        <w:pStyle w:val="Paragraphedeliste"/>
        <w:numPr>
          <w:ilvl w:val="0"/>
          <w:numId w:val="1"/>
        </w:numPr>
        <w:rPr>
          <w:lang w:eastAsia="fr-FR"/>
        </w:rPr>
      </w:pPr>
      <w:r>
        <w:rPr>
          <w:lang w:eastAsia="fr-FR"/>
        </w:rPr>
        <w:t>En fonction de l’humidité : Comme pour la température c’est une variable du climat comme il peut être variable par exemple en fonction des régions ou bien encore des jours de pluie nous avons décidé d’étudier ce facteur.</w:t>
      </w:r>
    </w:p>
    <w:p w14:paraId="28BF1E1D" w14:textId="77777777" w:rsidR="006B1B44" w:rsidRDefault="006B1B44" w:rsidP="006B1B44">
      <w:pPr>
        <w:pStyle w:val="Paragraphedeliste"/>
        <w:numPr>
          <w:ilvl w:val="0"/>
          <w:numId w:val="1"/>
        </w:numPr>
        <w:rPr>
          <w:lang w:eastAsia="fr-FR"/>
        </w:rPr>
      </w:pPr>
      <w:r>
        <w:rPr>
          <w:lang w:eastAsia="fr-FR"/>
        </w:rPr>
        <w:t>En fonction de la luminosité ambiante : l’utilisateur sera amené à utiliser son fauteuil dans des environnement ou la luminosité est variable. La différence de luminosité entre le jour et la nuit ou encore la différence de luminosité entre l’extérieur et l’intérieur d’où l’importance d’étudier le comportement des capteurs dans ces situations.</w:t>
      </w:r>
    </w:p>
    <w:p w14:paraId="46F30950" w14:textId="77777777" w:rsidR="006B1B44" w:rsidRDefault="006B1B44" w:rsidP="006B1B44">
      <w:pPr>
        <w:pStyle w:val="Paragraphedeliste"/>
        <w:numPr>
          <w:ilvl w:val="0"/>
          <w:numId w:val="1"/>
        </w:numPr>
        <w:rPr>
          <w:lang w:eastAsia="fr-FR"/>
        </w:rPr>
      </w:pPr>
      <w:r>
        <w:rPr>
          <w:lang w:eastAsia="fr-FR"/>
        </w:rPr>
        <w:t>En fonction de la surface pointé : Dans l’environnement de son utilisateur le capteur sera confronté à tout type de surfaces et de couleurs différentes, par conséquent on a choisi d’étudier l’influence des matériaux et également des couleurs dans le but d’avoir des informations sur leurs réactions.</w:t>
      </w:r>
    </w:p>
    <w:p w14:paraId="74B9268A" w14:textId="77777777" w:rsidR="006B1B44" w:rsidRDefault="006B1B44" w:rsidP="006B1B44">
      <w:pPr>
        <w:pStyle w:val="Paragraphedeliste"/>
        <w:rPr>
          <w:lang w:eastAsia="fr-FR"/>
        </w:rPr>
      </w:pPr>
    </w:p>
    <w:p w14:paraId="7E086C39" w14:textId="77777777" w:rsidR="006B1B44" w:rsidRDefault="006B1B44" w:rsidP="006B1B44">
      <w:pPr>
        <w:pStyle w:val="Paragraphedeliste"/>
        <w:rPr>
          <w:lang w:eastAsia="fr-FR"/>
        </w:rPr>
      </w:pPr>
    </w:p>
    <w:p w14:paraId="242CBCB9" w14:textId="77777777" w:rsidR="006B1B44" w:rsidRDefault="006B1B44" w:rsidP="006B1B44">
      <w:pPr>
        <w:pStyle w:val="Paragraphedeliste"/>
        <w:rPr>
          <w:lang w:eastAsia="fr-FR"/>
        </w:rPr>
      </w:pPr>
    </w:p>
    <w:p w14:paraId="6350BBFA" w14:textId="77777777" w:rsidR="006B1B44" w:rsidRDefault="006B1B44" w:rsidP="006B1B44">
      <w:pPr>
        <w:pStyle w:val="Paragraphedeliste"/>
        <w:rPr>
          <w:lang w:eastAsia="fr-FR"/>
        </w:rPr>
      </w:pPr>
    </w:p>
    <w:p w14:paraId="2B485D8F" w14:textId="77777777" w:rsidR="006B1B44" w:rsidRDefault="006B1B44" w:rsidP="006B1B44">
      <w:pPr>
        <w:pStyle w:val="Paragraphedeliste"/>
        <w:rPr>
          <w:lang w:eastAsia="fr-FR"/>
        </w:rPr>
      </w:pPr>
    </w:p>
    <w:p w14:paraId="1239F478" w14:textId="77777777" w:rsidR="006B1B44" w:rsidRDefault="006B1B44" w:rsidP="006B1B44">
      <w:pPr>
        <w:pStyle w:val="Paragraphedeliste"/>
        <w:rPr>
          <w:lang w:eastAsia="fr-FR"/>
        </w:rPr>
      </w:pPr>
    </w:p>
    <w:p w14:paraId="546457F0" w14:textId="77777777" w:rsidR="006B1B44" w:rsidRDefault="006B1B44" w:rsidP="006B1B44">
      <w:pPr>
        <w:pStyle w:val="Titre2"/>
        <w:rPr>
          <w:lang w:eastAsia="fr-FR"/>
        </w:rPr>
      </w:pPr>
      <w:bookmarkStart w:id="3" w:name="_Toc7164752"/>
      <w:r>
        <w:rPr>
          <w:lang w:eastAsia="fr-FR"/>
        </w:rPr>
        <w:lastRenderedPageBreak/>
        <w:t>III/ Réalisation du banc d’essai</w:t>
      </w:r>
      <w:bookmarkEnd w:id="3"/>
    </w:p>
    <w:p w14:paraId="288E82CE" w14:textId="77777777" w:rsidR="006B1B44" w:rsidRDefault="006B1B44" w:rsidP="006B1B44">
      <w:pPr>
        <w:rPr>
          <w:lang w:eastAsia="fr-FR"/>
        </w:rPr>
      </w:pPr>
      <w:r>
        <w:rPr>
          <w:lang w:eastAsia="fr-FR"/>
        </w:rPr>
        <w:tab/>
      </w:r>
    </w:p>
    <w:p w14:paraId="7E3CF2E5" w14:textId="77777777" w:rsidR="006B1B44" w:rsidRDefault="006B1B44" w:rsidP="006B1B44">
      <w:pPr>
        <w:rPr>
          <w:lang w:eastAsia="fr-FR"/>
        </w:rPr>
      </w:pPr>
      <w:r>
        <w:rPr>
          <w:lang w:eastAsia="fr-FR"/>
        </w:rPr>
        <w:tab/>
        <w:t xml:space="preserve">Pour réaliser nos tests nous avons dû élaborer un plan qui nous paraissait le plus adéquat pour réaliser nos tests. Nous un banc d’essai à la manière d’un banc d’optique avec les capteurs qui se trouve à l’extrémité et un cavalier mobile qui soutient une planche de bois avec un angle droit ou seront fixé les surfaces. Le cavalier se déplace sur un profilé et un système d’écrou au niveau du cavalier permet de bloquer la position de celui-ci sur le profilé. Une flèche gravée sur le plexiglass du cavalier nous indique la distance entre le capteur et la surface grâce l’utilisation d’un réglet. </w:t>
      </w:r>
    </w:p>
    <w:p w14:paraId="033F4823" w14:textId="77777777" w:rsidR="006B1B44" w:rsidRPr="007F22A3" w:rsidRDefault="006B1B44" w:rsidP="006B1B44">
      <w:pPr>
        <w:jc w:val="center"/>
        <w:rPr>
          <w:lang w:eastAsia="fr-FR"/>
        </w:rPr>
      </w:pPr>
      <w:r>
        <w:rPr>
          <w:noProof/>
        </w:rPr>
        <w:drawing>
          <wp:anchor distT="0" distB="0" distL="114300" distR="114300" simplePos="0" relativeHeight="251661312" behindDoc="1" locked="0" layoutInCell="1" allowOverlap="1" wp14:anchorId="17CA9EB4" wp14:editId="53371F3B">
            <wp:simplePos x="0" y="0"/>
            <wp:positionH relativeFrom="column">
              <wp:posOffset>1639423</wp:posOffset>
            </wp:positionH>
            <wp:positionV relativeFrom="paragraph">
              <wp:posOffset>12798</wp:posOffset>
            </wp:positionV>
            <wp:extent cx="2982595" cy="2236470"/>
            <wp:effectExtent l="0" t="0" r="8255" b="0"/>
            <wp:wrapNone/>
            <wp:docPr id="4" name="Image 4" descr="https://cdn.discordapp.com/attachments/557223859598917647/570219502533345310/IMG_20190423_140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57223859598917647/570219502533345310/IMG_20190423_14075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2595" cy="2236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BF0D74" w14:textId="77777777" w:rsidR="006B1B44" w:rsidRDefault="006B1B44" w:rsidP="006B1B44">
      <w:pPr>
        <w:pStyle w:val="Paragraphedeliste"/>
        <w:rPr>
          <w:lang w:eastAsia="fr-FR"/>
        </w:rPr>
      </w:pPr>
    </w:p>
    <w:p w14:paraId="1573F177" w14:textId="77777777" w:rsidR="006B1B44" w:rsidRDefault="006B1B44" w:rsidP="006B1B44">
      <w:pPr>
        <w:pStyle w:val="Paragraphedeliste"/>
        <w:rPr>
          <w:lang w:eastAsia="fr-FR"/>
        </w:rPr>
      </w:pPr>
    </w:p>
    <w:p w14:paraId="1C030FF0" w14:textId="77777777" w:rsidR="006B1B44" w:rsidRDefault="006B1B44" w:rsidP="006B1B44">
      <w:pPr>
        <w:pStyle w:val="Paragraphedeliste"/>
        <w:rPr>
          <w:lang w:eastAsia="fr-FR"/>
        </w:rPr>
      </w:pPr>
    </w:p>
    <w:p w14:paraId="3C873C62" w14:textId="77777777" w:rsidR="006B1B44" w:rsidRDefault="006B1B44" w:rsidP="006B1B44">
      <w:pPr>
        <w:pStyle w:val="Paragraphedeliste"/>
        <w:rPr>
          <w:lang w:eastAsia="fr-FR"/>
        </w:rPr>
      </w:pPr>
    </w:p>
    <w:p w14:paraId="2B245F68" w14:textId="77777777" w:rsidR="006B1B44" w:rsidRDefault="006B1B44" w:rsidP="006B1B44">
      <w:pPr>
        <w:pStyle w:val="Paragraphedeliste"/>
        <w:rPr>
          <w:lang w:eastAsia="fr-FR"/>
        </w:rPr>
      </w:pPr>
    </w:p>
    <w:p w14:paraId="2D6CF086" w14:textId="77777777" w:rsidR="006B1B44" w:rsidRDefault="006B1B44" w:rsidP="006B1B44">
      <w:pPr>
        <w:pStyle w:val="Paragraphedeliste"/>
        <w:rPr>
          <w:lang w:eastAsia="fr-FR"/>
        </w:rPr>
      </w:pPr>
      <w:r>
        <w:rPr>
          <w:noProof/>
          <w:lang w:eastAsia="fr-FR"/>
        </w:rPr>
        <mc:AlternateContent>
          <mc:Choice Requires="wps">
            <w:drawing>
              <wp:anchor distT="45720" distB="45720" distL="114300" distR="114300" simplePos="0" relativeHeight="251663360" behindDoc="0" locked="0" layoutInCell="1" allowOverlap="1" wp14:anchorId="04B5EAFC" wp14:editId="52048323">
                <wp:simplePos x="0" y="0"/>
                <wp:positionH relativeFrom="margin">
                  <wp:posOffset>344121</wp:posOffset>
                </wp:positionH>
                <wp:positionV relativeFrom="paragraph">
                  <wp:posOffset>129051</wp:posOffset>
                </wp:positionV>
                <wp:extent cx="654050" cy="14046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1404620"/>
                        </a:xfrm>
                        <a:prstGeom prst="rect">
                          <a:avLst/>
                        </a:prstGeom>
                        <a:solidFill>
                          <a:srgbClr val="FFFFFF"/>
                        </a:solidFill>
                        <a:ln w="9525">
                          <a:noFill/>
                          <a:miter lim="800000"/>
                          <a:headEnd/>
                          <a:tailEnd/>
                        </a:ln>
                      </wps:spPr>
                      <wps:txbx>
                        <w:txbxContent>
                          <w:p w14:paraId="19BD206B" w14:textId="77777777" w:rsidR="006B1B44" w:rsidRDefault="006B1B44" w:rsidP="006B1B44">
                            <w:r>
                              <w:t>Cavalier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B5EAFC" id="_x0000_t202" coordsize="21600,21600" o:spt="202" path="m,l,21600r21600,l21600,xe">
                <v:stroke joinstyle="miter"/>
                <v:path gradientshapeok="t" o:connecttype="rect"/>
              </v:shapetype>
              <v:shape id="Zone de texte 2" o:spid="_x0000_s1026" type="#_x0000_t202" style="position:absolute;left:0;text-align:left;margin-left:27.1pt;margin-top:10.15pt;width:51.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" stroked="f">
                <v:textbox style="mso-fit-shape-to-text:t">
                  <w:txbxContent>
                    <w:p w14:paraId="19BD206B" w14:textId="77777777" w:rsidR="006B1B44" w:rsidRDefault="006B1B44" w:rsidP="006B1B44">
                      <w:r>
                        <w:t>Cavalier</w:t>
                      </w:r>
                    </w:p>
                  </w:txbxContent>
                </v:textbox>
                <w10:wrap type="square" anchorx="margin"/>
              </v:shape>
            </w:pict>
          </mc:Fallback>
        </mc:AlternateContent>
      </w:r>
      <w:r>
        <w:rPr>
          <w:noProof/>
          <w:lang w:eastAsia="fr-FR"/>
        </w:rPr>
        <mc:AlternateContent>
          <mc:Choice Requires="wps">
            <w:drawing>
              <wp:anchor distT="45720" distB="45720" distL="114300" distR="114300" simplePos="0" relativeHeight="251662336" behindDoc="0" locked="0" layoutInCell="1" allowOverlap="1" wp14:anchorId="1227BB65" wp14:editId="194CD7D4">
                <wp:simplePos x="0" y="0"/>
                <wp:positionH relativeFrom="page">
                  <wp:align>right</wp:align>
                </wp:positionH>
                <wp:positionV relativeFrom="paragraph">
                  <wp:posOffset>13335</wp:posOffset>
                </wp:positionV>
                <wp:extent cx="1852295"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2295" cy="1404620"/>
                        </a:xfrm>
                        <a:prstGeom prst="rect">
                          <a:avLst/>
                        </a:prstGeom>
                        <a:solidFill>
                          <a:srgbClr val="FFFFFF"/>
                        </a:solidFill>
                        <a:ln w="9525">
                          <a:noFill/>
                          <a:miter lim="800000"/>
                          <a:headEnd/>
                          <a:tailEnd/>
                        </a:ln>
                      </wps:spPr>
                      <wps:txbx>
                        <w:txbxContent>
                          <w:p w14:paraId="07917886" w14:textId="77777777" w:rsidR="006B1B44" w:rsidRDefault="006B1B44" w:rsidP="006B1B44">
                            <w:r>
                              <w:t>Support capteurs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27BB65" id="_x0000_s1027" type="#_x0000_t202" style="position:absolute;left:0;text-align:left;margin-left:94.65pt;margin-top:1.05pt;width:145.85pt;height:110.6pt;z-index:251662336;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" stroked="f">
                <v:textbox style="mso-fit-shape-to-text:t">
                  <w:txbxContent>
                    <w:p w14:paraId="07917886" w14:textId="77777777" w:rsidR="006B1B44" w:rsidRDefault="006B1B44" w:rsidP="006B1B44">
                      <w:r>
                        <w:t>Support capteurs</w:t>
                      </w:r>
                    </w:p>
                  </w:txbxContent>
                </v:textbox>
                <w10:wrap type="square" anchorx="page"/>
              </v:shape>
            </w:pict>
          </mc:Fallback>
        </mc:AlternateContent>
      </w:r>
      <w:r>
        <w:rPr>
          <w:noProof/>
        </w:rPr>
        <mc:AlternateContent>
          <mc:Choice Requires="wps">
            <w:drawing>
              <wp:anchor distT="0" distB="0" distL="114300" distR="114300" simplePos="0" relativeHeight="251660288" behindDoc="0" locked="0" layoutInCell="1" allowOverlap="1" wp14:anchorId="34009418" wp14:editId="153E196A">
                <wp:simplePos x="0" y="0"/>
                <wp:positionH relativeFrom="column">
                  <wp:posOffset>4339590</wp:posOffset>
                </wp:positionH>
                <wp:positionV relativeFrom="paragraph">
                  <wp:posOffset>81329</wp:posOffset>
                </wp:positionV>
                <wp:extent cx="521286" cy="62425"/>
                <wp:effectExtent l="0" t="57150" r="12700" b="33020"/>
                <wp:wrapNone/>
                <wp:docPr id="6" name="Connecteur droit avec flèche 6"/>
                <wp:cNvGraphicFramePr/>
                <a:graphic xmlns:a="http://schemas.openxmlformats.org/drawingml/2006/main">
                  <a:graphicData uri="http://schemas.microsoft.com/office/word/2010/wordprocessingShape">
                    <wps:wsp>
                      <wps:cNvCnPr/>
                      <wps:spPr>
                        <a:xfrm flipH="1" flipV="1">
                          <a:off x="0" y="0"/>
                          <a:ext cx="521286" cy="6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C6D475" id="_x0000_t32" coordsize="21600,21600" o:spt="32" o:oned="t" path="m,l21600,21600e" filled="f">
                <v:path arrowok="t" fillok="f" o:connecttype="none"/>
                <o:lock v:ext="edit" shapetype="t"/>
              </v:shapetype>
              <v:shape id="Connecteur droit avec flèche 6" o:spid="_x0000_s1026" type="#_x0000_t32" style="position:absolute;margin-left:341.7pt;margin-top:6.4pt;width:41.05pt;height:4.9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" strokecolor="black [3200]" strokeweight="1.5pt">
                <v:stroke endarrow="block" joinstyle="miter"/>
              </v:shape>
            </w:pict>
          </mc:Fallback>
        </mc:AlternateContent>
      </w:r>
    </w:p>
    <w:p w14:paraId="4754130E" w14:textId="77777777" w:rsidR="006B1B44" w:rsidRDefault="006B1B44" w:rsidP="006B1B44">
      <w:pPr>
        <w:pStyle w:val="Paragraphedeliste"/>
        <w:rPr>
          <w:lang w:eastAsia="fr-FR"/>
        </w:rPr>
      </w:pPr>
      <w:r>
        <w:rPr>
          <w:noProof/>
        </w:rPr>
        <mc:AlternateContent>
          <mc:Choice Requires="wps">
            <w:drawing>
              <wp:anchor distT="0" distB="0" distL="114300" distR="114300" simplePos="0" relativeHeight="251659264" behindDoc="0" locked="0" layoutInCell="1" allowOverlap="1" wp14:anchorId="0A61AFEF" wp14:editId="60A70EAE">
                <wp:simplePos x="0" y="0"/>
                <wp:positionH relativeFrom="column">
                  <wp:posOffset>1020347</wp:posOffset>
                </wp:positionH>
                <wp:positionV relativeFrom="paragraph">
                  <wp:posOffset>22518</wp:posOffset>
                </wp:positionV>
                <wp:extent cx="843719" cy="91636"/>
                <wp:effectExtent l="0" t="57150" r="13970" b="22860"/>
                <wp:wrapNone/>
                <wp:docPr id="5" name="Connecteur droit avec flèche 5"/>
                <wp:cNvGraphicFramePr/>
                <a:graphic xmlns:a="http://schemas.openxmlformats.org/drawingml/2006/main">
                  <a:graphicData uri="http://schemas.microsoft.com/office/word/2010/wordprocessingShape">
                    <wps:wsp>
                      <wps:cNvCnPr/>
                      <wps:spPr>
                        <a:xfrm flipV="1">
                          <a:off x="0" y="0"/>
                          <a:ext cx="843719" cy="9163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F3419" id="Connecteur droit avec flèche 5" o:spid="_x0000_s1026" type="#_x0000_t32" style="position:absolute;margin-left:80.35pt;margin-top:1.75pt;width:66.45pt;height:7.2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" strokecolor="black [3200]" strokeweight="1.5pt">
                <v:stroke endarrow="block" joinstyle="miter"/>
              </v:shape>
            </w:pict>
          </mc:Fallback>
        </mc:AlternateContent>
      </w:r>
    </w:p>
    <w:p w14:paraId="7F6BD9C6" w14:textId="77777777" w:rsidR="006B1B44" w:rsidRDefault="006B1B44" w:rsidP="006B1B44">
      <w:pPr>
        <w:pStyle w:val="Paragraphedeliste"/>
        <w:rPr>
          <w:lang w:eastAsia="fr-FR"/>
        </w:rPr>
      </w:pPr>
    </w:p>
    <w:p w14:paraId="678E6B07" w14:textId="77777777" w:rsidR="006B1B44" w:rsidRDefault="006B1B44" w:rsidP="006B1B44">
      <w:pPr>
        <w:pStyle w:val="Paragraphedeliste"/>
        <w:rPr>
          <w:lang w:eastAsia="fr-FR"/>
        </w:rPr>
      </w:pPr>
    </w:p>
    <w:p w14:paraId="5DACCD2C" w14:textId="77777777" w:rsidR="006B1B44" w:rsidRDefault="006B1B44" w:rsidP="006B1B44">
      <w:pPr>
        <w:pStyle w:val="Paragraphedeliste"/>
        <w:rPr>
          <w:lang w:eastAsia="fr-FR"/>
        </w:rPr>
      </w:pPr>
    </w:p>
    <w:p w14:paraId="494804D3" w14:textId="77777777" w:rsidR="006B1B44" w:rsidRDefault="006B1B44" w:rsidP="006B1B44">
      <w:pPr>
        <w:pStyle w:val="Paragraphedeliste"/>
        <w:rPr>
          <w:lang w:eastAsia="fr-FR"/>
        </w:rPr>
      </w:pPr>
    </w:p>
    <w:p w14:paraId="6AEDE572" w14:textId="77777777" w:rsidR="006B1B44" w:rsidRDefault="006B1B44" w:rsidP="006B1B44">
      <w:pPr>
        <w:pStyle w:val="Paragraphedeliste"/>
        <w:jc w:val="center"/>
        <w:rPr>
          <w:lang w:eastAsia="fr-FR"/>
        </w:rPr>
      </w:pPr>
      <w:r>
        <w:rPr>
          <w:lang w:eastAsia="fr-FR"/>
        </w:rPr>
        <w:t>Photo du banc d’essai de 30 cm</w:t>
      </w:r>
    </w:p>
    <w:p w14:paraId="43883B9A" w14:textId="77777777" w:rsidR="006B1B44" w:rsidRDefault="006B1B44" w:rsidP="006B1B44">
      <w:pPr>
        <w:pStyle w:val="Paragraphedeliste"/>
        <w:rPr>
          <w:lang w:eastAsia="fr-FR"/>
        </w:rPr>
      </w:pPr>
    </w:p>
    <w:p w14:paraId="5C636014" w14:textId="77777777" w:rsidR="006B1B44" w:rsidRDefault="006B1B44" w:rsidP="006B1B44">
      <w:pPr>
        <w:jc w:val="center"/>
        <w:rPr>
          <w:lang w:eastAsia="fr-FR"/>
        </w:rPr>
      </w:pPr>
      <w:r>
        <w:rPr>
          <w:noProof/>
        </w:rPr>
        <mc:AlternateContent>
          <mc:Choice Requires="wps">
            <w:drawing>
              <wp:anchor distT="0" distB="0" distL="114300" distR="114300" simplePos="0" relativeHeight="251666432" behindDoc="0" locked="0" layoutInCell="1" allowOverlap="1" wp14:anchorId="03EB2585" wp14:editId="6F0B1FE7">
                <wp:simplePos x="0" y="0"/>
                <wp:positionH relativeFrom="column">
                  <wp:posOffset>2939512</wp:posOffset>
                </wp:positionH>
                <wp:positionV relativeFrom="paragraph">
                  <wp:posOffset>1843649</wp:posOffset>
                </wp:positionV>
                <wp:extent cx="648286" cy="1614854"/>
                <wp:effectExtent l="38100" t="38100" r="19050" b="23495"/>
                <wp:wrapNone/>
                <wp:docPr id="11" name="Connecteur droit avec flèche 11"/>
                <wp:cNvGraphicFramePr/>
                <a:graphic xmlns:a="http://schemas.openxmlformats.org/drawingml/2006/main">
                  <a:graphicData uri="http://schemas.microsoft.com/office/word/2010/wordprocessingShape">
                    <wps:wsp>
                      <wps:cNvCnPr/>
                      <wps:spPr>
                        <a:xfrm flipH="1" flipV="1">
                          <a:off x="0" y="0"/>
                          <a:ext cx="648286" cy="16148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B4135" id="Connecteur droit avec flèche 11" o:spid="_x0000_s1026" type="#_x0000_t32" style="position:absolute;margin-left:231.45pt;margin-top:145.15pt;width:51.05pt;height:127.1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8D3D0CA" wp14:editId="10FD9034">
                <wp:simplePos x="0" y="0"/>
                <wp:positionH relativeFrom="column">
                  <wp:posOffset>985276</wp:posOffset>
                </wp:positionH>
                <wp:positionV relativeFrom="paragraph">
                  <wp:posOffset>1027722</wp:posOffset>
                </wp:positionV>
                <wp:extent cx="2222207" cy="2388577"/>
                <wp:effectExtent l="0" t="38100" r="64135" b="31115"/>
                <wp:wrapNone/>
                <wp:docPr id="9" name="Connecteur droit avec flèche 9"/>
                <wp:cNvGraphicFramePr/>
                <a:graphic xmlns:a="http://schemas.openxmlformats.org/drawingml/2006/main">
                  <a:graphicData uri="http://schemas.microsoft.com/office/word/2010/wordprocessingShape">
                    <wps:wsp>
                      <wps:cNvCnPr/>
                      <wps:spPr>
                        <a:xfrm flipV="1">
                          <a:off x="0" y="0"/>
                          <a:ext cx="2222207" cy="23885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519B8" id="Connecteur droit avec flèche 9" o:spid="_x0000_s1026" type="#_x0000_t32" style="position:absolute;margin-left:77.6pt;margin-top:80.9pt;width:175pt;height:188.1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" strokecolor="black [3200]"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6A91E4EB" wp14:editId="7A07F6E4">
                <wp:simplePos x="0" y="0"/>
                <wp:positionH relativeFrom="column">
                  <wp:posOffset>985277</wp:posOffset>
                </wp:positionH>
                <wp:positionV relativeFrom="paragraph">
                  <wp:posOffset>1069926</wp:posOffset>
                </wp:positionV>
                <wp:extent cx="1434172" cy="2339340"/>
                <wp:effectExtent l="0" t="38100" r="52070" b="22860"/>
                <wp:wrapNone/>
                <wp:docPr id="10" name="Connecteur droit avec flèche 10"/>
                <wp:cNvGraphicFramePr/>
                <a:graphic xmlns:a="http://schemas.openxmlformats.org/drawingml/2006/main">
                  <a:graphicData uri="http://schemas.microsoft.com/office/word/2010/wordprocessingShape">
                    <wps:wsp>
                      <wps:cNvCnPr/>
                      <wps:spPr>
                        <a:xfrm flipV="1">
                          <a:off x="0" y="0"/>
                          <a:ext cx="1434172" cy="23393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613103" id="Connecteur droit avec flèche 10" o:spid="_x0000_s1026" type="#_x0000_t32" style="position:absolute;margin-left:77.6pt;margin-top:84.25pt;width:112.95pt;height:184.2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" strokecolor="black [3200]" strokeweight="1.5pt">
                <v:stroke endarrow="block" joinstyle="miter"/>
              </v:shape>
            </w:pict>
          </mc:Fallback>
        </mc:AlternateContent>
      </w:r>
      <w:r>
        <w:rPr>
          <w:noProof/>
        </w:rPr>
        <w:drawing>
          <wp:inline distT="0" distB="0" distL="0" distR="0" wp14:anchorId="1E977BC5" wp14:editId="3474009F">
            <wp:extent cx="4269545" cy="3201688"/>
            <wp:effectExtent l="0" t="0" r="0" b="0"/>
            <wp:docPr id="8" name="Image 8" descr="https://cdn.discordapp.com/attachments/557223859598917647/570222504107442176/IMG_20190423_14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557223859598917647/570222504107442176/IMG_20190423_14200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8397" cy="3208326"/>
                    </a:xfrm>
                    <a:prstGeom prst="rect">
                      <a:avLst/>
                    </a:prstGeom>
                    <a:noFill/>
                    <a:ln>
                      <a:noFill/>
                    </a:ln>
                  </pic:spPr>
                </pic:pic>
              </a:graphicData>
            </a:graphic>
          </wp:inline>
        </w:drawing>
      </w:r>
    </w:p>
    <w:p w14:paraId="6B69D700" w14:textId="77777777" w:rsidR="006B1B44" w:rsidRDefault="006B1B44" w:rsidP="006B1B44">
      <w:pPr>
        <w:pStyle w:val="Paragraphedeliste"/>
        <w:jc w:val="both"/>
        <w:rPr>
          <w:lang w:eastAsia="fr-FR"/>
        </w:rPr>
      </w:pPr>
    </w:p>
    <w:p w14:paraId="5669FEE1" w14:textId="77777777" w:rsidR="006B1B44" w:rsidRDefault="006B1B44" w:rsidP="006B1B44">
      <w:pPr>
        <w:pStyle w:val="Paragraphedeliste"/>
        <w:rPr>
          <w:lang w:eastAsia="fr-FR"/>
        </w:rPr>
      </w:pPr>
      <w:r>
        <w:rPr>
          <w:lang w:eastAsia="fr-FR"/>
        </w:rPr>
        <w:t>Ecrou de serrage pour le cavalier</w:t>
      </w:r>
      <w:r>
        <w:rPr>
          <w:lang w:eastAsia="fr-FR"/>
        </w:rPr>
        <w:tab/>
      </w:r>
      <w:r>
        <w:rPr>
          <w:lang w:eastAsia="fr-FR"/>
        </w:rPr>
        <w:tab/>
      </w:r>
      <w:r>
        <w:rPr>
          <w:lang w:eastAsia="fr-FR"/>
        </w:rPr>
        <w:tab/>
        <w:t>Flèche indicatrice</w:t>
      </w:r>
    </w:p>
    <w:p w14:paraId="3B63DC86" w14:textId="77777777" w:rsidR="006B1B44" w:rsidRDefault="006B1B44" w:rsidP="006B1B44">
      <w:pPr>
        <w:pStyle w:val="Paragraphedeliste"/>
        <w:rPr>
          <w:lang w:eastAsia="fr-FR"/>
        </w:rPr>
      </w:pPr>
    </w:p>
    <w:p w14:paraId="010FD1E8" w14:textId="77777777" w:rsidR="006B1B44" w:rsidRDefault="006B1B44" w:rsidP="006B1B44">
      <w:pPr>
        <w:pStyle w:val="Paragraphedeliste"/>
        <w:rPr>
          <w:lang w:eastAsia="fr-FR"/>
        </w:rPr>
      </w:pPr>
    </w:p>
    <w:p w14:paraId="56F460DC" w14:textId="77777777" w:rsidR="006B1B44" w:rsidRDefault="006B1B44" w:rsidP="006B1B44">
      <w:pPr>
        <w:rPr>
          <w:lang w:eastAsia="fr-FR"/>
        </w:rPr>
      </w:pPr>
      <w:r>
        <w:rPr>
          <w:lang w:eastAsia="fr-FR"/>
        </w:rPr>
        <w:lastRenderedPageBreak/>
        <w:tab/>
        <w:t>Pour l’acquisition des données liés à l’environnement nous avons choisi d’utiliser Arduino et des capteurs complémentaires dont nous avions besoin. Le choix d’Arduino nous est paru comme une évidence car grâce aux librairies disponibles nous avions pu récupérer les informations que les capteurs envoyaient de manière simple. Pour les capteurs, nous avons pris un capteur DHT-11 qui nous permet d’avoir les données de température et d’humidité sur un même capteur, un capteur de luminosité TEMT6000 et un capteur RGB TCS34725 pour la couleur de la surface. Les capteurs de température et de luminosité sont sur le socle comprenant toutes les cartes électroniques (ci-dessous) et le capteurs RGB se trouve sur la planche soutenue par le cavalier.</w:t>
      </w:r>
    </w:p>
    <w:p w14:paraId="7834BEDF" w14:textId="77777777" w:rsidR="006B1B44" w:rsidRDefault="006B1B44" w:rsidP="006B1B44">
      <w:pPr>
        <w:jc w:val="center"/>
        <w:rPr>
          <w:lang w:eastAsia="fr-FR"/>
        </w:rPr>
      </w:pPr>
      <w:r>
        <w:rPr>
          <w:noProof/>
        </w:rPr>
        <w:drawing>
          <wp:inline distT="0" distB="0" distL="0" distR="0" wp14:anchorId="6148953F" wp14:editId="389288A6">
            <wp:extent cx="3608363" cy="2705875"/>
            <wp:effectExtent l="0" t="0" r="0" b="0"/>
            <wp:docPr id="12" name="Image 12" descr="https://cdn.discordapp.com/attachments/557223859598917647/570228463982739500/IMG_20190423_144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557223859598917647/570228463982739500/IMG_20190423_14422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2861" cy="2709248"/>
                    </a:xfrm>
                    <a:prstGeom prst="rect">
                      <a:avLst/>
                    </a:prstGeom>
                    <a:noFill/>
                    <a:ln>
                      <a:noFill/>
                    </a:ln>
                  </pic:spPr>
                </pic:pic>
              </a:graphicData>
            </a:graphic>
          </wp:inline>
        </w:drawing>
      </w:r>
    </w:p>
    <w:p w14:paraId="1A8B6C59" w14:textId="77777777" w:rsidR="006B1B44" w:rsidRDefault="006B1B44" w:rsidP="006B1B44">
      <w:pPr>
        <w:jc w:val="center"/>
        <w:rPr>
          <w:lang w:eastAsia="fr-FR"/>
        </w:rPr>
      </w:pPr>
      <w:r>
        <w:rPr>
          <w:lang w:eastAsia="fr-FR"/>
        </w:rPr>
        <w:t>Socle comprenant l’Arduino et les capteurs et l’électronique des capteurs infrarouges et ultrasonores</w:t>
      </w:r>
    </w:p>
    <w:p w14:paraId="71C84535" w14:textId="77777777" w:rsidR="006B1B44" w:rsidRDefault="006B1B44" w:rsidP="006B1B44">
      <w:pPr>
        <w:jc w:val="both"/>
        <w:rPr>
          <w:lang w:eastAsia="fr-FR"/>
        </w:rPr>
      </w:pPr>
      <w:r>
        <w:rPr>
          <w:lang w:eastAsia="fr-FR"/>
        </w:rPr>
        <w:tab/>
        <w:t>Le socle à été réalisé par Ali OUKRID et comprend un emplacement pour la breadboard, pour les systèmes de filtrages et d’amplification pour les capteurs, un emplacement pour l’Arduino et un dernier pour l’alimentation externe des cartes. Le tout est directement branché sur les capteurs qui se trouvent sur le cavalier et l’extrémité du banc d’essai.</w:t>
      </w:r>
    </w:p>
    <w:p w14:paraId="2B13E8E8" w14:textId="77777777" w:rsidR="006B1B44" w:rsidRDefault="006B1B44" w:rsidP="006B1B44">
      <w:pPr>
        <w:jc w:val="both"/>
        <w:rPr>
          <w:lang w:eastAsia="fr-FR"/>
        </w:rPr>
      </w:pPr>
    </w:p>
    <w:p w14:paraId="35DAE06D" w14:textId="77777777" w:rsidR="006B1B44" w:rsidRDefault="006B1B44" w:rsidP="006B1B44">
      <w:pPr>
        <w:pStyle w:val="Titre2"/>
        <w:rPr>
          <w:lang w:eastAsia="fr-FR"/>
        </w:rPr>
      </w:pPr>
      <w:bookmarkStart w:id="4" w:name="_Toc7164753"/>
      <w:r w:rsidRPr="000F2725">
        <w:rPr>
          <w:lang w:eastAsia="fr-FR"/>
        </w:rPr>
        <w:t>V/</w:t>
      </w:r>
      <w:r>
        <w:rPr>
          <w:lang w:eastAsia="fr-FR"/>
        </w:rPr>
        <w:t xml:space="preserve"> </w:t>
      </w:r>
      <w:r w:rsidRPr="000F2725">
        <w:rPr>
          <w:lang w:eastAsia="fr-FR"/>
        </w:rPr>
        <w:t>Recherc</w:t>
      </w:r>
      <w:r>
        <w:rPr>
          <w:lang w:eastAsia="fr-FR"/>
        </w:rPr>
        <w:t>hes sur les capteurs</w:t>
      </w:r>
      <w:bookmarkEnd w:id="4"/>
    </w:p>
    <w:p w14:paraId="28E08EC4" w14:textId="77777777" w:rsidR="006B1B44" w:rsidRPr="00C665F8" w:rsidRDefault="006B1B44" w:rsidP="006B1B44">
      <w:pPr>
        <w:rPr>
          <w:lang w:eastAsia="fr-FR"/>
        </w:rPr>
      </w:pPr>
    </w:p>
    <w:p w14:paraId="49D1AE86" w14:textId="77777777" w:rsidR="006B1B44" w:rsidRPr="00E8083B" w:rsidRDefault="006B1B44" w:rsidP="006B1B44">
      <w:pPr>
        <w:pStyle w:val="Paragraphedeliste"/>
        <w:numPr>
          <w:ilvl w:val="0"/>
          <w:numId w:val="2"/>
        </w:numPr>
        <w:spacing w:after="0" w:line="240" w:lineRule="auto"/>
        <w:rPr>
          <w:rFonts w:cstheme="minorHAnsi"/>
        </w:rPr>
      </w:pPr>
      <w:r w:rsidRPr="00E8083B">
        <w:rPr>
          <w:rFonts w:cstheme="minorHAnsi"/>
        </w:rPr>
        <w:t>Les capteurs</w:t>
      </w:r>
    </w:p>
    <w:p w14:paraId="0C2122CD" w14:textId="77777777" w:rsidR="006B1B44" w:rsidRPr="00E8083B" w:rsidRDefault="006B1B44" w:rsidP="006B1B44">
      <w:pPr>
        <w:rPr>
          <w:rFonts w:cstheme="minorHAnsi"/>
        </w:rPr>
      </w:pPr>
    </w:p>
    <w:p w14:paraId="6E40B6F6" w14:textId="77777777" w:rsidR="006B1B44" w:rsidRPr="00E8083B" w:rsidRDefault="006B1B44" w:rsidP="006B1B44">
      <w:pPr>
        <w:rPr>
          <w:rFonts w:cstheme="minorHAnsi"/>
        </w:rPr>
      </w:pPr>
      <w:r w:rsidRPr="00E8083B">
        <w:rPr>
          <w:rFonts w:cstheme="minorHAnsi"/>
        </w:rPr>
        <w:t xml:space="preserve">  Les capteurs sont des composants de la chaîne d'acquisition dans une chaîne fonctionnelle. </w:t>
      </w:r>
    </w:p>
    <w:p w14:paraId="43B7E6D1" w14:textId="77777777" w:rsidR="006B1B44" w:rsidRPr="00E8083B" w:rsidRDefault="006B1B44" w:rsidP="006B1B44">
      <w:pPr>
        <w:rPr>
          <w:rFonts w:cstheme="minorHAnsi"/>
        </w:rPr>
      </w:pPr>
      <w:r w:rsidRPr="00E8083B">
        <w:rPr>
          <w:rFonts w:cstheme="minorHAnsi"/>
        </w:rPr>
        <w:t xml:space="preserve">Les capteurs prélèvent une information sur le comportement de la partie opérative et la transforment en une information exploitable par la partie commande. </w:t>
      </w:r>
    </w:p>
    <w:p w14:paraId="011EA5B0" w14:textId="77777777" w:rsidR="006B1B44" w:rsidRPr="00E8083B" w:rsidRDefault="006B1B44" w:rsidP="006B1B44">
      <w:pPr>
        <w:rPr>
          <w:rFonts w:cstheme="minorHAnsi"/>
        </w:rPr>
      </w:pPr>
      <w:r w:rsidRPr="00E8083B">
        <w:rPr>
          <w:rFonts w:cstheme="minorHAnsi"/>
        </w:rPr>
        <w:t>Une information est une grandeur abstraite qui précise un événement particulier parmi un ensemble d'événements possibles. Pour pouvoir être traitée, cette information sera portée par un support physique (énergie)on parlera alors de signal. Les signaux sont généralement de nature électrique ou pneumatique.</w:t>
      </w:r>
    </w:p>
    <w:p w14:paraId="0FC7088A" w14:textId="77777777" w:rsidR="006B1B44" w:rsidRDefault="006B1B44" w:rsidP="006B1B44">
      <w:pPr>
        <w:rPr>
          <w:rFonts w:cstheme="minorHAnsi"/>
        </w:rPr>
      </w:pPr>
    </w:p>
    <w:p w14:paraId="619F4111" w14:textId="77777777" w:rsidR="006B1B44" w:rsidRPr="00E8083B" w:rsidRDefault="006B1B44" w:rsidP="006B1B44">
      <w:pPr>
        <w:rPr>
          <w:rFonts w:cstheme="minorHAnsi"/>
        </w:rPr>
      </w:pPr>
    </w:p>
    <w:p w14:paraId="35901197" w14:textId="77777777" w:rsidR="006B1B44" w:rsidRPr="00E8083B" w:rsidRDefault="006B1B44" w:rsidP="006B1B44">
      <w:pPr>
        <w:pStyle w:val="Paragraphedeliste"/>
        <w:numPr>
          <w:ilvl w:val="0"/>
          <w:numId w:val="2"/>
        </w:numPr>
        <w:spacing w:after="0" w:line="240" w:lineRule="auto"/>
        <w:rPr>
          <w:rFonts w:cstheme="minorHAnsi"/>
        </w:rPr>
      </w:pPr>
      <w:r w:rsidRPr="00E8083B">
        <w:rPr>
          <w:rFonts w:cstheme="minorHAnsi"/>
        </w:rPr>
        <w:t>Capteur Infrarouge </w:t>
      </w:r>
      <w:r w:rsidRPr="00E8083B">
        <w:rPr>
          <w:rFonts w:cstheme="minorHAnsi"/>
          <w:color w:val="FF0000"/>
        </w:rPr>
        <w:t>VL53L1X</w:t>
      </w:r>
      <w:r w:rsidRPr="00E8083B">
        <w:rPr>
          <w:rFonts w:cstheme="minorHAnsi"/>
        </w:rPr>
        <w:t xml:space="preserve"> :</w:t>
      </w:r>
    </w:p>
    <w:p w14:paraId="72FF98EE" w14:textId="77777777" w:rsidR="006B1B44" w:rsidRPr="00E8083B" w:rsidRDefault="006B1B44" w:rsidP="006B1B44">
      <w:pPr>
        <w:rPr>
          <w:rFonts w:cstheme="minorHAnsi"/>
        </w:rPr>
      </w:pPr>
    </w:p>
    <w:p w14:paraId="529AE2D0" w14:textId="77777777" w:rsidR="006B1B44" w:rsidRPr="00E8083B" w:rsidRDefault="006B1B44" w:rsidP="006B1B44">
      <w:pPr>
        <w:rPr>
          <w:rFonts w:cstheme="minorHAnsi"/>
        </w:rPr>
      </w:pPr>
      <w:r w:rsidRPr="00E8083B">
        <w:rPr>
          <w:rFonts w:cstheme="minorHAnsi"/>
        </w:rPr>
        <w:t xml:space="preserve">  Le capteur SHARP fonctionne en mesurant l'angle de réflexion d'une émission d'IR modulée, grâce à une rangée de récepteur. </w:t>
      </w:r>
    </w:p>
    <w:p w14:paraId="1AFC2540" w14:textId="77777777" w:rsidR="006B1B44" w:rsidRPr="00E8083B" w:rsidRDefault="006B1B44" w:rsidP="006B1B44">
      <w:pPr>
        <w:rPr>
          <w:rFonts w:cstheme="minorHAnsi"/>
        </w:rPr>
      </w:pPr>
    </w:p>
    <w:p w14:paraId="562DBA00" w14:textId="77777777" w:rsidR="006B1B44" w:rsidRPr="00E8083B" w:rsidRDefault="006B1B44" w:rsidP="006B1B44">
      <w:pPr>
        <w:rPr>
          <w:rFonts w:eastAsia="Times New Roman" w:cstheme="minorHAnsi"/>
          <w:lang w:eastAsia="fr-FR"/>
        </w:rPr>
      </w:pPr>
      <w:r w:rsidRPr="00E8083B">
        <w:rPr>
          <w:rFonts w:cstheme="minorHAnsi"/>
        </w:rPr>
        <w:t xml:space="preserve">                                              </w:t>
      </w:r>
      <w:r w:rsidRPr="00E8083B">
        <w:rPr>
          <w:rFonts w:eastAsia="Times New Roman" w:cstheme="minorHAnsi"/>
          <w:lang w:eastAsia="fr-FR"/>
        </w:rPr>
        <w:fldChar w:fldCharType="begin"/>
      </w:r>
      <w:r w:rsidRPr="00E8083B">
        <w:rPr>
          <w:rFonts w:eastAsia="Times New Roman" w:cstheme="minorHAnsi"/>
          <w:lang w:eastAsia="fr-FR"/>
        </w:rPr>
        <w:instrText xml:space="preserve"> INCLUDEPICTURE "/var/folders/9g/4zl3v6dx5r3_97l3fl_k210m0000gn/T/com.microsoft.Word/WebArchiveCopyPasteTempFiles/page1image265499648" \* MERGEFORMATINET </w:instrText>
      </w:r>
      <w:r w:rsidRPr="00E8083B">
        <w:rPr>
          <w:rFonts w:eastAsia="Times New Roman" w:cstheme="minorHAnsi"/>
          <w:lang w:eastAsia="fr-FR"/>
        </w:rPr>
        <w:fldChar w:fldCharType="separate"/>
      </w:r>
      <w:r w:rsidRPr="00E8083B">
        <w:rPr>
          <w:rFonts w:eastAsia="Times New Roman" w:cstheme="minorHAnsi"/>
          <w:noProof/>
          <w:lang w:eastAsia="fr-FR"/>
        </w:rPr>
        <w:drawing>
          <wp:inline distT="0" distB="0" distL="0" distR="0" wp14:anchorId="68911E52" wp14:editId="22451DB6">
            <wp:extent cx="1152525" cy="1876425"/>
            <wp:effectExtent l="0" t="0" r="0" b="0"/>
            <wp:docPr id="1" name="Image 1" descr="page1image26549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1image2654996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2525" cy="1876425"/>
                    </a:xfrm>
                    <a:prstGeom prst="rect">
                      <a:avLst/>
                    </a:prstGeom>
                    <a:noFill/>
                    <a:ln>
                      <a:noFill/>
                    </a:ln>
                  </pic:spPr>
                </pic:pic>
              </a:graphicData>
            </a:graphic>
          </wp:inline>
        </w:drawing>
      </w:r>
      <w:r w:rsidRPr="00E8083B">
        <w:rPr>
          <w:rFonts w:eastAsia="Times New Roman" w:cstheme="minorHAnsi"/>
          <w:lang w:eastAsia="fr-FR"/>
        </w:rPr>
        <w:fldChar w:fldCharType="end"/>
      </w:r>
    </w:p>
    <w:p w14:paraId="33458338" w14:textId="77777777" w:rsidR="006B1B44" w:rsidRPr="00E8083B" w:rsidRDefault="006B1B44" w:rsidP="006B1B44">
      <w:pPr>
        <w:rPr>
          <w:rFonts w:eastAsia="Times New Roman" w:cstheme="minorHAnsi"/>
          <w:lang w:eastAsia="fr-FR"/>
        </w:rPr>
      </w:pPr>
    </w:p>
    <w:p w14:paraId="0CC7C06E" w14:textId="77777777" w:rsidR="006B1B44" w:rsidRPr="00E8083B" w:rsidRDefault="006B1B44" w:rsidP="006B1B44">
      <w:pPr>
        <w:rPr>
          <w:rFonts w:cstheme="minorHAnsi"/>
        </w:rPr>
      </w:pPr>
    </w:p>
    <w:p w14:paraId="662E0191" w14:textId="77777777" w:rsidR="006B1B44" w:rsidRPr="00E8083B" w:rsidRDefault="006B1B44" w:rsidP="006B1B44">
      <w:pPr>
        <w:pStyle w:val="Paragraphedeliste"/>
        <w:numPr>
          <w:ilvl w:val="0"/>
          <w:numId w:val="3"/>
        </w:numPr>
        <w:spacing w:after="0" w:line="240" w:lineRule="auto"/>
        <w:rPr>
          <w:rFonts w:cstheme="minorHAnsi"/>
        </w:rPr>
      </w:pPr>
      <w:r w:rsidRPr="00E8083B">
        <w:rPr>
          <w:rFonts w:cstheme="minorHAnsi"/>
        </w:rPr>
        <w:t xml:space="preserve">Étendu de mesure : </w:t>
      </w:r>
    </w:p>
    <w:p w14:paraId="0DFF0E11" w14:textId="77777777" w:rsidR="006B1B44" w:rsidRPr="00E8083B" w:rsidRDefault="006B1B44" w:rsidP="006B1B44">
      <w:pPr>
        <w:rPr>
          <w:rFonts w:cstheme="minorHAnsi"/>
        </w:rPr>
      </w:pPr>
      <w:r w:rsidRPr="00E8083B">
        <w:rPr>
          <w:rFonts w:cstheme="minorHAnsi"/>
        </w:rPr>
        <w:t xml:space="preserve">    Le VL53L1X dispose de trois modes de distance (DM): court, moyen et long.</w:t>
      </w:r>
    </w:p>
    <w:p w14:paraId="0CCB555B" w14:textId="77777777" w:rsidR="006B1B44" w:rsidRPr="00E8083B" w:rsidRDefault="006B1B44" w:rsidP="006B1B44">
      <w:pPr>
        <w:rPr>
          <w:rFonts w:cstheme="minorHAnsi"/>
        </w:rPr>
      </w:pPr>
      <w:r w:rsidRPr="00E8083B">
        <w:rPr>
          <w:rFonts w:cstheme="minorHAnsi"/>
        </w:rPr>
        <w:t xml:space="preserve">Le mode longue distance permet d’atteindre la distance la plus longue possible de </w:t>
      </w:r>
      <w:r w:rsidRPr="00E8083B">
        <w:rPr>
          <w:rFonts w:cstheme="minorHAnsi"/>
          <w:color w:val="FF0000"/>
        </w:rPr>
        <w:t>4 m</w:t>
      </w:r>
      <w:r w:rsidRPr="00E8083B">
        <w:rPr>
          <w:rFonts w:cstheme="minorHAnsi"/>
        </w:rPr>
        <w:t xml:space="preserve">. Cependant, cette distance maximale de télémétrie est influencée par </w:t>
      </w:r>
      <w:r w:rsidRPr="00E8083B">
        <w:rPr>
          <w:rFonts w:cstheme="minorHAnsi"/>
          <w:b/>
        </w:rPr>
        <w:t>la lumière ambiante</w:t>
      </w:r>
      <w:r w:rsidRPr="00E8083B">
        <w:rPr>
          <w:rFonts w:cstheme="minorHAnsi"/>
        </w:rPr>
        <w:t>.</w:t>
      </w:r>
    </w:p>
    <w:p w14:paraId="6F9639DB" w14:textId="77777777" w:rsidR="006B1B44" w:rsidRPr="00E8083B" w:rsidRDefault="006B1B44" w:rsidP="006B1B44">
      <w:pPr>
        <w:rPr>
          <w:rFonts w:cstheme="minorHAnsi"/>
        </w:rPr>
      </w:pPr>
      <w:r w:rsidRPr="00E8083B">
        <w:rPr>
          <w:rFonts w:cstheme="minorHAnsi"/>
        </w:rPr>
        <w:t xml:space="preserve">Le mode courte distance est plus immunisé contre la lumière ambiante, mais sa distance maximale de télémétrie est généralement limitée à </w:t>
      </w:r>
      <w:r w:rsidRPr="00E8083B">
        <w:rPr>
          <w:rFonts w:cstheme="minorHAnsi"/>
          <w:color w:val="FF0000"/>
        </w:rPr>
        <w:t>1,3 m</w:t>
      </w:r>
      <w:r w:rsidRPr="00E8083B">
        <w:rPr>
          <w:rFonts w:cstheme="minorHAnsi"/>
        </w:rPr>
        <w:t>.</w:t>
      </w:r>
    </w:p>
    <w:p w14:paraId="7136706E" w14:textId="77777777" w:rsidR="006B1B44" w:rsidRPr="00E8083B" w:rsidRDefault="006B1B44" w:rsidP="006B1B44">
      <w:pPr>
        <w:rPr>
          <w:rFonts w:cstheme="minorHAnsi"/>
        </w:rPr>
      </w:pPr>
      <w:r w:rsidRPr="00E8083B">
        <w:rPr>
          <w:rFonts w:cstheme="minorHAnsi"/>
        </w:rPr>
        <w:t xml:space="preserve"> </w:t>
      </w:r>
    </w:p>
    <w:p w14:paraId="50841F20" w14:textId="77777777" w:rsidR="006B1B44" w:rsidRPr="00E8083B" w:rsidRDefault="006B1B44" w:rsidP="006B1B44">
      <w:pPr>
        <w:rPr>
          <w:rFonts w:cstheme="minorHAnsi"/>
          <w:b/>
          <w:bCs/>
        </w:rPr>
      </w:pPr>
      <w:r w:rsidRPr="00E8083B">
        <w:rPr>
          <w:rFonts w:cstheme="minorHAnsi"/>
          <w:b/>
          <w:bCs/>
        </w:rPr>
        <w:t xml:space="preserve">Maximum distance vs. Distance mode under ambient light </w:t>
      </w:r>
    </w:p>
    <w:tbl>
      <w:tblPr>
        <w:tblStyle w:val="Grilledutableau"/>
        <w:tblW w:w="0" w:type="auto"/>
        <w:tblLook w:val="04A0" w:firstRow="1" w:lastRow="0" w:firstColumn="1" w:lastColumn="0" w:noHBand="0" w:noVBand="1"/>
      </w:tblPr>
      <w:tblGrid>
        <w:gridCol w:w="3018"/>
        <w:gridCol w:w="3019"/>
        <w:gridCol w:w="3019"/>
      </w:tblGrid>
      <w:tr w:rsidR="006B1B44" w:rsidRPr="006B1B44" w14:paraId="77D5ED67" w14:textId="77777777" w:rsidTr="00E75412">
        <w:tc>
          <w:tcPr>
            <w:tcW w:w="3018" w:type="dxa"/>
          </w:tcPr>
          <w:p w14:paraId="77AAEF81" w14:textId="77777777" w:rsidR="006B1B44" w:rsidRPr="00E8083B" w:rsidRDefault="006B1B44" w:rsidP="00E75412">
            <w:pPr>
              <w:rPr>
                <w:rFonts w:cstheme="minorHAnsi"/>
              </w:rPr>
            </w:pPr>
            <w:r w:rsidRPr="00E8083B">
              <w:rPr>
                <w:rFonts w:cstheme="minorHAnsi"/>
                <w:b/>
                <w:bCs/>
              </w:rPr>
              <w:t xml:space="preserve">Distance mode </w:t>
            </w:r>
          </w:p>
          <w:p w14:paraId="73B322BE" w14:textId="77777777" w:rsidR="006B1B44" w:rsidRPr="00E8083B" w:rsidRDefault="006B1B44" w:rsidP="00E75412">
            <w:pPr>
              <w:rPr>
                <w:rFonts w:cstheme="minorHAnsi"/>
              </w:rPr>
            </w:pPr>
          </w:p>
        </w:tc>
        <w:tc>
          <w:tcPr>
            <w:tcW w:w="3019" w:type="dxa"/>
          </w:tcPr>
          <w:p w14:paraId="3A48CF08" w14:textId="77777777" w:rsidR="006B1B44" w:rsidRPr="00E8083B" w:rsidRDefault="006B1B44" w:rsidP="00E75412">
            <w:pPr>
              <w:pStyle w:val="NormalWeb"/>
              <w:rPr>
                <w:rFonts w:asciiTheme="minorHAnsi" w:hAnsiTheme="minorHAnsi" w:cstheme="minorHAnsi"/>
                <w:lang w:val="en-US"/>
              </w:rPr>
            </w:pPr>
            <w:r w:rsidRPr="00E8083B">
              <w:rPr>
                <w:rFonts w:asciiTheme="minorHAnsi" w:hAnsiTheme="minorHAnsi" w:cstheme="minorHAnsi"/>
                <w:b/>
                <w:bCs/>
                <w:sz w:val="18"/>
                <w:szCs w:val="18"/>
                <w:lang w:val="en-US"/>
              </w:rPr>
              <w:t xml:space="preserve">Max. distance in dark (cm) </w:t>
            </w:r>
          </w:p>
        </w:tc>
        <w:tc>
          <w:tcPr>
            <w:tcW w:w="3019" w:type="dxa"/>
          </w:tcPr>
          <w:p w14:paraId="163B3110" w14:textId="77777777" w:rsidR="006B1B44" w:rsidRPr="00E8083B" w:rsidRDefault="006B1B44" w:rsidP="00E75412">
            <w:pPr>
              <w:pStyle w:val="NormalWeb"/>
              <w:rPr>
                <w:rFonts w:asciiTheme="minorHAnsi" w:hAnsiTheme="minorHAnsi" w:cstheme="minorHAnsi"/>
                <w:lang w:val="en-US"/>
              </w:rPr>
            </w:pPr>
            <w:r w:rsidRPr="00E8083B">
              <w:rPr>
                <w:rFonts w:asciiTheme="minorHAnsi" w:hAnsiTheme="minorHAnsi" w:cstheme="minorHAnsi"/>
                <w:b/>
                <w:bCs/>
                <w:sz w:val="18"/>
                <w:szCs w:val="18"/>
                <w:lang w:val="en-US"/>
              </w:rPr>
              <w:t xml:space="preserve">Max. distance under strong ambient light (cm) </w:t>
            </w:r>
          </w:p>
        </w:tc>
      </w:tr>
      <w:tr w:rsidR="006B1B44" w:rsidRPr="00E8083B" w14:paraId="47D36D0F" w14:textId="77777777" w:rsidTr="00E75412">
        <w:tc>
          <w:tcPr>
            <w:tcW w:w="3018" w:type="dxa"/>
          </w:tcPr>
          <w:p w14:paraId="65018A44" w14:textId="77777777" w:rsidR="006B1B44" w:rsidRPr="00E8083B" w:rsidRDefault="006B1B44" w:rsidP="00E75412">
            <w:pPr>
              <w:rPr>
                <w:rFonts w:cstheme="minorHAnsi"/>
                <w:lang w:val="en-US"/>
              </w:rPr>
            </w:pPr>
            <w:r w:rsidRPr="00E8083B">
              <w:rPr>
                <w:rFonts w:cstheme="minorHAnsi"/>
                <w:lang w:val="en-US"/>
              </w:rPr>
              <w:t>Short</w:t>
            </w:r>
          </w:p>
        </w:tc>
        <w:tc>
          <w:tcPr>
            <w:tcW w:w="3019" w:type="dxa"/>
          </w:tcPr>
          <w:p w14:paraId="07224AAB" w14:textId="77777777" w:rsidR="006B1B44" w:rsidRPr="00E8083B" w:rsidRDefault="006B1B44" w:rsidP="00E75412">
            <w:pPr>
              <w:rPr>
                <w:rFonts w:cstheme="minorHAnsi"/>
                <w:lang w:val="en-US"/>
              </w:rPr>
            </w:pPr>
            <w:r w:rsidRPr="00E8083B">
              <w:rPr>
                <w:rFonts w:cstheme="minorHAnsi"/>
                <w:lang w:val="en-US"/>
              </w:rPr>
              <w:t>136</w:t>
            </w:r>
          </w:p>
        </w:tc>
        <w:tc>
          <w:tcPr>
            <w:tcW w:w="3019" w:type="dxa"/>
          </w:tcPr>
          <w:p w14:paraId="49972E2E" w14:textId="77777777" w:rsidR="006B1B44" w:rsidRPr="00E8083B" w:rsidRDefault="006B1B44" w:rsidP="00E75412">
            <w:pPr>
              <w:rPr>
                <w:rFonts w:cstheme="minorHAnsi"/>
                <w:lang w:val="en-US"/>
              </w:rPr>
            </w:pPr>
            <w:r w:rsidRPr="00E8083B">
              <w:rPr>
                <w:rFonts w:cstheme="minorHAnsi"/>
                <w:lang w:val="en-US"/>
              </w:rPr>
              <w:t>135</w:t>
            </w:r>
          </w:p>
        </w:tc>
      </w:tr>
      <w:tr w:rsidR="006B1B44" w:rsidRPr="00E8083B" w14:paraId="51270FE9" w14:textId="77777777" w:rsidTr="00E75412">
        <w:tc>
          <w:tcPr>
            <w:tcW w:w="3018" w:type="dxa"/>
          </w:tcPr>
          <w:p w14:paraId="150BA3D4" w14:textId="77777777" w:rsidR="006B1B44" w:rsidRPr="00E8083B" w:rsidRDefault="006B1B44" w:rsidP="00E75412">
            <w:pPr>
              <w:rPr>
                <w:rFonts w:cstheme="minorHAnsi"/>
                <w:lang w:val="en-US"/>
              </w:rPr>
            </w:pPr>
            <w:r w:rsidRPr="00E8083B">
              <w:rPr>
                <w:rFonts w:cstheme="minorHAnsi"/>
                <w:lang w:val="en-US"/>
              </w:rPr>
              <w:t>Medium</w:t>
            </w:r>
          </w:p>
        </w:tc>
        <w:tc>
          <w:tcPr>
            <w:tcW w:w="3019" w:type="dxa"/>
          </w:tcPr>
          <w:p w14:paraId="7A98CB83" w14:textId="77777777" w:rsidR="006B1B44" w:rsidRPr="00E8083B" w:rsidRDefault="006B1B44" w:rsidP="00E75412">
            <w:pPr>
              <w:rPr>
                <w:rFonts w:cstheme="minorHAnsi"/>
                <w:lang w:val="en-US"/>
              </w:rPr>
            </w:pPr>
            <w:r w:rsidRPr="00E8083B">
              <w:rPr>
                <w:rFonts w:cstheme="minorHAnsi"/>
                <w:lang w:val="en-US"/>
              </w:rPr>
              <w:t>290</w:t>
            </w:r>
          </w:p>
        </w:tc>
        <w:tc>
          <w:tcPr>
            <w:tcW w:w="3019" w:type="dxa"/>
          </w:tcPr>
          <w:p w14:paraId="52C45614" w14:textId="77777777" w:rsidR="006B1B44" w:rsidRPr="00E8083B" w:rsidRDefault="006B1B44" w:rsidP="00E75412">
            <w:pPr>
              <w:rPr>
                <w:rFonts w:cstheme="minorHAnsi"/>
                <w:lang w:val="en-US"/>
              </w:rPr>
            </w:pPr>
            <w:r w:rsidRPr="00E8083B">
              <w:rPr>
                <w:rFonts w:cstheme="minorHAnsi"/>
                <w:lang w:val="en-US"/>
              </w:rPr>
              <w:t>76</w:t>
            </w:r>
          </w:p>
        </w:tc>
      </w:tr>
      <w:tr w:rsidR="006B1B44" w:rsidRPr="00E8083B" w14:paraId="18194552" w14:textId="77777777" w:rsidTr="00E75412">
        <w:tc>
          <w:tcPr>
            <w:tcW w:w="3018" w:type="dxa"/>
          </w:tcPr>
          <w:p w14:paraId="629A44E5" w14:textId="77777777" w:rsidR="006B1B44" w:rsidRPr="00E8083B" w:rsidRDefault="006B1B44" w:rsidP="00E75412">
            <w:pPr>
              <w:rPr>
                <w:rFonts w:cstheme="minorHAnsi"/>
                <w:lang w:val="en-US"/>
              </w:rPr>
            </w:pPr>
            <w:r w:rsidRPr="00E8083B">
              <w:rPr>
                <w:rFonts w:cstheme="minorHAnsi"/>
                <w:lang w:val="en-US"/>
              </w:rPr>
              <w:t>Long</w:t>
            </w:r>
          </w:p>
        </w:tc>
        <w:tc>
          <w:tcPr>
            <w:tcW w:w="3019" w:type="dxa"/>
          </w:tcPr>
          <w:p w14:paraId="5351EA92" w14:textId="77777777" w:rsidR="006B1B44" w:rsidRPr="00E8083B" w:rsidRDefault="006B1B44" w:rsidP="00E75412">
            <w:pPr>
              <w:rPr>
                <w:rFonts w:cstheme="minorHAnsi"/>
                <w:lang w:val="en-US"/>
              </w:rPr>
            </w:pPr>
            <w:r w:rsidRPr="00E8083B">
              <w:rPr>
                <w:rFonts w:cstheme="minorHAnsi"/>
                <w:lang w:val="en-US"/>
              </w:rPr>
              <w:t>360</w:t>
            </w:r>
          </w:p>
        </w:tc>
        <w:tc>
          <w:tcPr>
            <w:tcW w:w="3019" w:type="dxa"/>
          </w:tcPr>
          <w:p w14:paraId="08A0B3AA" w14:textId="77777777" w:rsidR="006B1B44" w:rsidRPr="00E8083B" w:rsidRDefault="006B1B44" w:rsidP="00E75412">
            <w:pPr>
              <w:rPr>
                <w:rFonts w:cstheme="minorHAnsi"/>
                <w:lang w:val="en-US"/>
              </w:rPr>
            </w:pPr>
            <w:r w:rsidRPr="00E8083B">
              <w:rPr>
                <w:rFonts w:cstheme="minorHAnsi"/>
                <w:lang w:val="en-US"/>
              </w:rPr>
              <w:t>73</w:t>
            </w:r>
          </w:p>
        </w:tc>
      </w:tr>
    </w:tbl>
    <w:p w14:paraId="1C8515FC" w14:textId="77777777" w:rsidR="006B1B44" w:rsidRPr="00E8083B" w:rsidRDefault="006B1B44" w:rsidP="006B1B44">
      <w:pPr>
        <w:rPr>
          <w:rFonts w:cstheme="minorHAnsi"/>
          <w:lang w:val="en-US"/>
        </w:rPr>
      </w:pPr>
    </w:p>
    <w:p w14:paraId="38A92B0E" w14:textId="77777777" w:rsidR="006B1B44" w:rsidRPr="00E8083B" w:rsidRDefault="006B1B44" w:rsidP="006B1B44">
      <w:pPr>
        <w:rPr>
          <w:rFonts w:cstheme="minorHAnsi"/>
          <w:lang w:val="en-US"/>
        </w:rPr>
      </w:pPr>
      <w:r w:rsidRPr="00E8083B">
        <w:rPr>
          <w:rFonts w:cstheme="minorHAnsi"/>
          <w:lang w:val="en-US"/>
        </w:rPr>
        <w:t>Conditions de test: timing budget = 100 ms, white target 88 %, dark = no IR ambient, ambient light = 200 kcps/SPAD.  (Kcps=Khz).</w:t>
      </w:r>
    </w:p>
    <w:p w14:paraId="4CE58F01" w14:textId="77777777" w:rsidR="006B1B44" w:rsidRPr="00E8083B" w:rsidRDefault="006B1B44" w:rsidP="006B1B44">
      <w:pPr>
        <w:rPr>
          <w:rFonts w:cstheme="minorHAnsi"/>
          <w:lang w:val="en-US"/>
        </w:rPr>
      </w:pPr>
    </w:p>
    <w:p w14:paraId="1DABE7D1" w14:textId="77777777" w:rsidR="006B1B44" w:rsidRPr="00732CBC" w:rsidRDefault="006B1B44" w:rsidP="006B1B44">
      <w:pPr>
        <w:pStyle w:val="Paragraphedeliste"/>
        <w:numPr>
          <w:ilvl w:val="0"/>
          <w:numId w:val="3"/>
        </w:numPr>
        <w:spacing w:after="0" w:line="240" w:lineRule="auto"/>
        <w:rPr>
          <w:rFonts w:cstheme="minorHAnsi"/>
        </w:rPr>
      </w:pPr>
      <w:r w:rsidRPr="00732CBC">
        <w:rPr>
          <w:rFonts w:cstheme="minorHAnsi"/>
        </w:rPr>
        <w:t>La rapidité :</w:t>
      </w:r>
    </w:p>
    <w:p w14:paraId="66E8F738" w14:textId="77777777" w:rsidR="006B1B44" w:rsidRPr="00732CBC" w:rsidRDefault="006B1B44" w:rsidP="006B1B44">
      <w:pPr>
        <w:rPr>
          <w:rFonts w:cstheme="minorHAnsi"/>
        </w:rPr>
      </w:pPr>
      <w:r w:rsidRPr="00732CBC">
        <w:rPr>
          <w:rFonts w:cstheme="minorHAnsi"/>
        </w:rPr>
        <w:t>Le temps de réponse est de l’ordre des millisecondes.</w:t>
      </w:r>
    </w:p>
    <w:p w14:paraId="12610553" w14:textId="77777777" w:rsidR="006B1B44" w:rsidRPr="00E8083B" w:rsidRDefault="006B1B44" w:rsidP="006B1B44">
      <w:pPr>
        <w:pStyle w:val="Paragraphedeliste"/>
        <w:numPr>
          <w:ilvl w:val="0"/>
          <w:numId w:val="3"/>
        </w:numPr>
        <w:spacing w:after="0" w:line="240" w:lineRule="auto"/>
        <w:rPr>
          <w:rFonts w:cstheme="minorHAnsi"/>
        </w:rPr>
      </w:pPr>
      <w:r w:rsidRPr="00E8083B">
        <w:rPr>
          <w:rFonts w:cstheme="minorHAnsi"/>
        </w:rPr>
        <w:t>La directivité :</w:t>
      </w:r>
    </w:p>
    <w:p w14:paraId="2F15FCCC" w14:textId="77777777" w:rsidR="006B1B44" w:rsidRPr="00E8083B" w:rsidRDefault="006B1B44" w:rsidP="006B1B44">
      <w:pPr>
        <w:rPr>
          <w:rFonts w:cstheme="minorHAnsi"/>
        </w:rPr>
      </w:pPr>
      <w:r w:rsidRPr="00E8083B">
        <w:rPr>
          <w:rFonts w:cstheme="minorHAnsi"/>
        </w:rPr>
        <w:lastRenderedPageBreak/>
        <w:t xml:space="preserve">  La directivité́ est bien meilleure (cône de 5°). Pour faire mieux, il faut ensuite passer à des télémètres laser beaucoup plus chers ! </w:t>
      </w:r>
    </w:p>
    <w:p w14:paraId="798FE80F" w14:textId="77777777" w:rsidR="006B1B44" w:rsidRPr="00E8083B" w:rsidRDefault="006B1B44" w:rsidP="006B1B44">
      <w:pPr>
        <w:rPr>
          <w:rFonts w:cstheme="minorHAnsi"/>
        </w:rPr>
      </w:pPr>
    </w:p>
    <w:p w14:paraId="20C6925E" w14:textId="77777777" w:rsidR="006B1B44" w:rsidRPr="00E8083B" w:rsidRDefault="006B1B44" w:rsidP="006B1B44">
      <w:pPr>
        <w:pStyle w:val="Paragraphedeliste"/>
        <w:numPr>
          <w:ilvl w:val="0"/>
          <w:numId w:val="3"/>
        </w:numPr>
        <w:spacing w:after="0" w:line="240" w:lineRule="auto"/>
        <w:rPr>
          <w:rFonts w:cstheme="minorHAnsi"/>
        </w:rPr>
      </w:pPr>
      <w:r w:rsidRPr="00E8083B">
        <w:rPr>
          <w:rFonts w:cstheme="minorHAnsi"/>
        </w:rPr>
        <w:t>La consommation :</w:t>
      </w:r>
    </w:p>
    <w:p w14:paraId="7CE9F0FE" w14:textId="77777777" w:rsidR="006B1B44" w:rsidRPr="00E8083B" w:rsidRDefault="006B1B44" w:rsidP="006B1B44">
      <w:pPr>
        <w:rPr>
          <w:rFonts w:cstheme="minorHAnsi"/>
        </w:rPr>
      </w:pPr>
      <w:r w:rsidRPr="00E8083B">
        <w:rPr>
          <w:rFonts w:cstheme="minorHAnsi"/>
        </w:rPr>
        <w:t xml:space="preserve"> Seulement 25 mA </w:t>
      </w:r>
    </w:p>
    <w:p w14:paraId="35CF401A" w14:textId="77777777" w:rsidR="006B1B44" w:rsidRPr="00E8083B" w:rsidRDefault="006B1B44" w:rsidP="006B1B44">
      <w:pPr>
        <w:rPr>
          <w:rFonts w:cstheme="minorHAnsi"/>
        </w:rPr>
      </w:pPr>
    </w:p>
    <w:p w14:paraId="6ADAFAC9" w14:textId="77777777" w:rsidR="006B1B44" w:rsidRPr="00E8083B" w:rsidRDefault="006B1B44" w:rsidP="006B1B44">
      <w:pPr>
        <w:pStyle w:val="Paragraphedeliste"/>
        <w:numPr>
          <w:ilvl w:val="0"/>
          <w:numId w:val="3"/>
        </w:numPr>
        <w:spacing w:after="0" w:line="240" w:lineRule="auto"/>
        <w:rPr>
          <w:rFonts w:cstheme="minorHAnsi"/>
        </w:rPr>
      </w:pPr>
      <w:r w:rsidRPr="00E8083B">
        <w:rPr>
          <w:rFonts w:cstheme="minorHAnsi"/>
        </w:rPr>
        <w:t>La précision :</w:t>
      </w:r>
    </w:p>
    <w:p w14:paraId="6DD3ECF3" w14:textId="77777777" w:rsidR="006B1B44" w:rsidRPr="00E8083B" w:rsidRDefault="006B1B44" w:rsidP="006B1B44">
      <w:pPr>
        <w:rPr>
          <w:rFonts w:cstheme="minorHAnsi"/>
        </w:rPr>
      </w:pPr>
      <w:r w:rsidRPr="00E8083B">
        <w:rPr>
          <w:rFonts w:cstheme="minorHAnsi"/>
        </w:rPr>
        <w:t xml:space="preserve"> La précision du capteur dépend de la distance. Excellente à 10 cm, elle régresse de plus en plus jusqu'</w:t>
      </w:r>
      <w:r>
        <w:rPr>
          <w:rFonts w:cstheme="minorHAnsi"/>
        </w:rPr>
        <w:t>à</w:t>
      </w:r>
      <w:r w:rsidRPr="00E8083B">
        <w:rPr>
          <w:rFonts w:cstheme="minorHAnsi"/>
        </w:rPr>
        <w:t xml:space="preserve"> 80cm. </w:t>
      </w:r>
    </w:p>
    <w:p w14:paraId="763610E6" w14:textId="77777777" w:rsidR="006B1B44" w:rsidRPr="00E8083B" w:rsidRDefault="006B1B44" w:rsidP="006B1B44">
      <w:pPr>
        <w:rPr>
          <w:rFonts w:cstheme="minorHAnsi"/>
        </w:rPr>
      </w:pPr>
      <w:r w:rsidRPr="00E8083B">
        <w:rPr>
          <w:rFonts w:cstheme="minorHAnsi"/>
        </w:rPr>
        <w:t>Chaque capteur VL53L1X présente une précision de 1 mm avec une précision de +/- 5 mm et une distance de lecture minimale de ce capteur de 4 cm. Le champ de vision pour cette petite évasion est assez étroit à 15 °, -27 ° avec un taux de lecture allant jusqu'à 50Hz.</w:t>
      </w:r>
    </w:p>
    <w:p w14:paraId="133333AE" w14:textId="77777777" w:rsidR="006B1B44" w:rsidRPr="00E8083B" w:rsidRDefault="006B1B44" w:rsidP="006B1B44">
      <w:pPr>
        <w:pStyle w:val="Paragraphedeliste"/>
        <w:numPr>
          <w:ilvl w:val="0"/>
          <w:numId w:val="3"/>
        </w:numPr>
        <w:spacing w:after="0" w:line="240" w:lineRule="auto"/>
        <w:rPr>
          <w:rFonts w:cstheme="minorHAnsi"/>
        </w:rPr>
      </w:pPr>
      <w:r w:rsidRPr="00E8083B">
        <w:rPr>
          <w:rFonts w:cstheme="minorHAnsi"/>
        </w:rPr>
        <w:t>Sensibilité aux interférences et aux autres capteurs :</w:t>
      </w:r>
    </w:p>
    <w:p w14:paraId="2E5251E2" w14:textId="77777777" w:rsidR="006B1B44" w:rsidRPr="00E8083B" w:rsidRDefault="006B1B44" w:rsidP="006B1B44">
      <w:pPr>
        <w:rPr>
          <w:rFonts w:cstheme="minorHAnsi"/>
        </w:rPr>
      </w:pPr>
      <w:r w:rsidRPr="00E8083B">
        <w:rPr>
          <w:rFonts w:cstheme="minorHAnsi"/>
        </w:rPr>
        <w:t xml:space="preserve">Ces capteurs IR ont une modulation qui les affranchit normalement de l'éclairage ambiant. </w:t>
      </w:r>
    </w:p>
    <w:p w14:paraId="271C235E" w14:textId="77777777" w:rsidR="006B1B44" w:rsidRPr="00E8083B" w:rsidRDefault="006B1B44" w:rsidP="006B1B44">
      <w:pPr>
        <w:pStyle w:val="Paragraphedeliste"/>
        <w:numPr>
          <w:ilvl w:val="0"/>
          <w:numId w:val="2"/>
        </w:numPr>
        <w:spacing w:after="0" w:line="240" w:lineRule="auto"/>
        <w:rPr>
          <w:rFonts w:cstheme="minorHAnsi"/>
          <w:lang w:val="en-US"/>
        </w:rPr>
      </w:pPr>
      <w:r w:rsidRPr="005A7D46">
        <w:rPr>
          <w:rFonts w:cstheme="minorHAnsi"/>
        </w:rPr>
        <w:t>Capteur ultrasons</w:t>
      </w:r>
      <w:r w:rsidRPr="00E8083B">
        <w:rPr>
          <w:rFonts w:cstheme="minorHAnsi"/>
          <w:lang w:val="en-US"/>
        </w:rPr>
        <w:t xml:space="preserve"> </w:t>
      </w:r>
      <w:r w:rsidRPr="00E8083B">
        <w:rPr>
          <w:rFonts w:cstheme="minorHAnsi"/>
          <w:color w:val="FF0000"/>
          <w:lang w:val="en-US"/>
        </w:rPr>
        <w:t>14C01</w:t>
      </w:r>
      <w:r w:rsidRPr="00E8083B">
        <w:rPr>
          <w:rFonts w:cstheme="minorHAnsi"/>
          <w:lang w:val="en-US"/>
        </w:rPr>
        <w:t xml:space="preserve"> :</w:t>
      </w:r>
    </w:p>
    <w:p w14:paraId="7D85A5EF" w14:textId="77777777" w:rsidR="006B1B44" w:rsidRPr="00E8083B" w:rsidRDefault="006B1B44" w:rsidP="006B1B44">
      <w:pPr>
        <w:rPr>
          <w:rFonts w:cstheme="minorHAnsi"/>
        </w:rPr>
      </w:pPr>
      <w:r w:rsidRPr="00E8083B">
        <w:rPr>
          <w:rFonts w:cstheme="minorHAnsi"/>
        </w:rPr>
        <w:t xml:space="preserve">  Les capteurs ultrasons fonctionnent en mesurant le temps de retour d'une onde sonore inaudible émise par le capteur. La vitesse du son dans l'air étant à peu près stable, on en déduit la distance de l'obstacle. </w:t>
      </w:r>
    </w:p>
    <w:p w14:paraId="0B3BCB65" w14:textId="77777777" w:rsidR="006B1B44" w:rsidRPr="00E8083B" w:rsidRDefault="006B1B44" w:rsidP="006B1B44">
      <w:pPr>
        <w:rPr>
          <w:rFonts w:eastAsia="Times New Roman" w:cstheme="minorHAnsi"/>
          <w:lang w:eastAsia="fr-FR"/>
        </w:rPr>
      </w:pPr>
      <w:r w:rsidRPr="00E8083B">
        <w:rPr>
          <w:rFonts w:cstheme="minorHAnsi"/>
        </w:rPr>
        <w:t xml:space="preserve">                                                  </w:t>
      </w:r>
      <w:r w:rsidRPr="00E8083B">
        <w:rPr>
          <w:rFonts w:eastAsia="Times New Roman" w:cstheme="minorHAnsi"/>
          <w:lang w:eastAsia="fr-FR"/>
        </w:rPr>
        <w:fldChar w:fldCharType="begin"/>
      </w:r>
      <w:r w:rsidRPr="00E8083B">
        <w:rPr>
          <w:rFonts w:eastAsia="Times New Roman" w:cstheme="minorHAnsi"/>
          <w:lang w:eastAsia="fr-FR"/>
        </w:rPr>
        <w:instrText xml:space="preserve"> INCLUDEPICTURE "/var/folders/9g/4zl3v6dx5r3_97l3fl_k210m0000gn/T/com.microsoft.Word/WebArchiveCopyPasteTempFiles/page1image265499920" \* MERGEFORMATINET </w:instrText>
      </w:r>
      <w:r w:rsidRPr="00E8083B">
        <w:rPr>
          <w:rFonts w:eastAsia="Times New Roman" w:cstheme="minorHAnsi"/>
          <w:lang w:eastAsia="fr-FR"/>
        </w:rPr>
        <w:fldChar w:fldCharType="separate"/>
      </w:r>
      <w:r w:rsidRPr="00E8083B">
        <w:rPr>
          <w:rFonts w:eastAsia="Times New Roman" w:cstheme="minorHAnsi"/>
          <w:noProof/>
          <w:lang w:eastAsia="fr-FR"/>
        </w:rPr>
        <w:drawing>
          <wp:inline distT="0" distB="0" distL="0" distR="0" wp14:anchorId="50919480" wp14:editId="7BFAD3FA">
            <wp:extent cx="1076325" cy="1876425"/>
            <wp:effectExtent l="0" t="0" r="0" b="0"/>
            <wp:docPr id="13" name="Image 13" descr="page1image26549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1image2654999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6325" cy="1876425"/>
                    </a:xfrm>
                    <a:prstGeom prst="rect">
                      <a:avLst/>
                    </a:prstGeom>
                    <a:noFill/>
                    <a:ln>
                      <a:noFill/>
                    </a:ln>
                  </pic:spPr>
                </pic:pic>
              </a:graphicData>
            </a:graphic>
          </wp:inline>
        </w:drawing>
      </w:r>
      <w:r w:rsidRPr="00E8083B">
        <w:rPr>
          <w:rFonts w:eastAsia="Times New Roman" w:cstheme="minorHAnsi"/>
          <w:lang w:eastAsia="fr-FR"/>
        </w:rPr>
        <w:fldChar w:fldCharType="end"/>
      </w:r>
    </w:p>
    <w:p w14:paraId="0FF6A80D" w14:textId="77777777" w:rsidR="006B1B44" w:rsidRPr="006F3D87" w:rsidRDefault="006B1B44" w:rsidP="006B1B44">
      <w:pPr>
        <w:rPr>
          <w:rFonts w:cstheme="minorHAnsi"/>
        </w:rPr>
      </w:pPr>
    </w:p>
    <w:p w14:paraId="0499C3B5" w14:textId="77777777" w:rsidR="006B1B44" w:rsidRPr="006F3D87" w:rsidRDefault="006B1B44" w:rsidP="006B1B44">
      <w:pPr>
        <w:pStyle w:val="Paragraphedeliste"/>
        <w:numPr>
          <w:ilvl w:val="0"/>
          <w:numId w:val="3"/>
        </w:numPr>
        <w:spacing w:after="0" w:line="240" w:lineRule="auto"/>
        <w:rPr>
          <w:rFonts w:cstheme="minorHAnsi"/>
        </w:rPr>
      </w:pPr>
      <w:r w:rsidRPr="006F3D87">
        <w:rPr>
          <w:rFonts w:cstheme="minorHAnsi"/>
        </w:rPr>
        <w:t>Etendue de mesure :</w:t>
      </w:r>
    </w:p>
    <w:p w14:paraId="19F5A716" w14:textId="77777777" w:rsidR="006B1B44" w:rsidRPr="00E8083B" w:rsidRDefault="006B1B44" w:rsidP="006B1B44">
      <w:pPr>
        <w:rPr>
          <w:rFonts w:cstheme="minorHAnsi"/>
        </w:rPr>
      </w:pPr>
      <w:r w:rsidRPr="00E8083B">
        <w:rPr>
          <w:rFonts w:cstheme="minorHAnsi"/>
        </w:rPr>
        <w:t xml:space="preserve">   Quelques mètres en général pour les systèmes ultrasons, même si en théorie il n'y a pas de limite. Il y a aussi en général une distance minimale. </w:t>
      </w:r>
    </w:p>
    <w:p w14:paraId="0017B08B" w14:textId="77777777" w:rsidR="006B1B44" w:rsidRPr="00E8083B" w:rsidRDefault="006B1B44" w:rsidP="006B1B44">
      <w:pPr>
        <w:rPr>
          <w:rFonts w:cstheme="minorHAnsi"/>
          <w:lang w:val="en-US"/>
        </w:rPr>
      </w:pPr>
    </w:p>
    <w:p w14:paraId="27DC64CB" w14:textId="77777777" w:rsidR="006B1B44" w:rsidRPr="00E8083B" w:rsidRDefault="006B1B44" w:rsidP="006B1B44">
      <w:pPr>
        <w:pStyle w:val="Paragraphedeliste"/>
        <w:numPr>
          <w:ilvl w:val="0"/>
          <w:numId w:val="3"/>
        </w:numPr>
        <w:spacing w:after="0" w:line="240" w:lineRule="auto"/>
        <w:rPr>
          <w:rFonts w:cstheme="minorHAnsi"/>
        </w:rPr>
      </w:pPr>
      <w:r w:rsidRPr="00E8083B">
        <w:rPr>
          <w:rFonts w:cstheme="minorHAnsi"/>
        </w:rPr>
        <w:t>La rapidité :</w:t>
      </w:r>
    </w:p>
    <w:p w14:paraId="4D137E3D" w14:textId="77777777" w:rsidR="006B1B44" w:rsidRPr="00E8083B" w:rsidRDefault="006B1B44" w:rsidP="006B1B44">
      <w:pPr>
        <w:rPr>
          <w:rFonts w:cstheme="minorHAnsi"/>
        </w:rPr>
      </w:pPr>
      <w:r w:rsidRPr="00E8083B">
        <w:rPr>
          <w:rFonts w:cstheme="minorHAnsi"/>
        </w:rPr>
        <w:t>Le temps de réponse reste aussi de l’ordre des millimètres &lt;= 1.2 ms.</w:t>
      </w:r>
    </w:p>
    <w:p w14:paraId="7FDEBE00" w14:textId="77777777" w:rsidR="006B1B44" w:rsidRPr="00E8083B" w:rsidRDefault="006B1B44" w:rsidP="006B1B44">
      <w:pPr>
        <w:rPr>
          <w:rFonts w:cstheme="minorHAnsi"/>
        </w:rPr>
      </w:pPr>
    </w:p>
    <w:p w14:paraId="1F2C1005" w14:textId="77777777" w:rsidR="006B1B44" w:rsidRPr="00E8083B" w:rsidRDefault="006B1B44" w:rsidP="006B1B44">
      <w:pPr>
        <w:pStyle w:val="Paragraphedeliste"/>
        <w:numPr>
          <w:ilvl w:val="0"/>
          <w:numId w:val="3"/>
        </w:numPr>
        <w:spacing w:after="0" w:line="240" w:lineRule="auto"/>
        <w:rPr>
          <w:rFonts w:cstheme="minorHAnsi"/>
        </w:rPr>
      </w:pPr>
      <w:r w:rsidRPr="00E8083B">
        <w:rPr>
          <w:rFonts w:cstheme="minorHAnsi"/>
        </w:rPr>
        <w:t>La directivité :</w:t>
      </w:r>
    </w:p>
    <w:p w14:paraId="786F59C4" w14:textId="77777777" w:rsidR="006B1B44" w:rsidRPr="00E8083B" w:rsidRDefault="006B1B44" w:rsidP="006B1B44">
      <w:pPr>
        <w:rPr>
          <w:rFonts w:cstheme="minorHAnsi"/>
        </w:rPr>
      </w:pPr>
      <w:r w:rsidRPr="00E8083B">
        <w:rPr>
          <w:rFonts w:cstheme="minorHAnsi"/>
        </w:rPr>
        <w:t xml:space="preserve">   Les ultrasons sont très évasifs. Ce qui peut être un gros avantage (détection d'obstacle rapprochée sur une large couronne) ou un gros inconvénient (détection des murs d'un couloir et non du fond du couloir). </w:t>
      </w:r>
    </w:p>
    <w:p w14:paraId="62D3BF1E" w14:textId="77777777" w:rsidR="006B1B44" w:rsidRPr="00E8083B" w:rsidRDefault="006B1B44" w:rsidP="006B1B44">
      <w:pPr>
        <w:pStyle w:val="Paragraphedeliste"/>
        <w:numPr>
          <w:ilvl w:val="0"/>
          <w:numId w:val="3"/>
        </w:numPr>
        <w:spacing w:after="0" w:line="240" w:lineRule="auto"/>
        <w:rPr>
          <w:rFonts w:cstheme="minorHAnsi"/>
        </w:rPr>
      </w:pPr>
      <w:r w:rsidRPr="00E8083B">
        <w:rPr>
          <w:rFonts w:cstheme="minorHAnsi"/>
        </w:rPr>
        <w:lastRenderedPageBreak/>
        <w:t>La consommation :</w:t>
      </w:r>
    </w:p>
    <w:p w14:paraId="7057D91B" w14:textId="77777777" w:rsidR="006B1B44" w:rsidRPr="00E8083B" w:rsidRDefault="006B1B44" w:rsidP="006B1B44">
      <w:pPr>
        <w:rPr>
          <w:rFonts w:cstheme="minorHAnsi"/>
        </w:rPr>
      </w:pPr>
      <w:r w:rsidRPr="00E8083B">
        <w:rPr>
          <w:rFonts w:cstheme="minorHAnsi"/>
        </w:rPr>
        <w:t xml:space="preserve"> 100 mA en veille et jusqu'à plusieurs Ampères en émission.</w:t>
      </w:r>
    </w:p>
    <w:p w14:paraId="7530E0A2" w14:textId="77777777" w:rsidR="006B1B44" w:rsidRPr="00E8083B" w:rsidRDefault="006B1B44" w:rsidP="006B1B44">
      <w:pPr>
        <w:rPr>
          <w:rFonts w:cstheme="minorHAnsi"/>
        </w:rPr>
      </w:pPr>
    </w:p>
    <w:p w14:paraId="6F26A28E" w14:textId="77777777" w:rsidR="006B1B44" w:rsidRPr="00E8083B" w:rsidRDefault="006B1B44" w:rsidP="006B1B44">
      <w:pPr>
        <w:pStyle w:val="Paragraphedeliste"/>
        <w:numPr>
          <w:ilvl w:val="0"/>
          <w:numId w:val="3"/>
        </w:numPr>
        <w:spacing w:after="0" w:line="240" w:lineRule="auto"/>
        <w:rPr>
          <w:rFonts w:cstheme="minorHAnsi"/>
        </w:rPr>
      </w:pPr>
      <w:r w:rsidRPr="00E8083B">
        <w:rPr>
          <w:rFonts w:cstheme="minorHAnsi"/>
        </w:rPr>
        <w:t>La précision :</w:t>
      </w:r>
    </w:p>
    <w:p w14:paraId="38371D98" w14:textId="77777777" w:rsidR="006B1B44" w:rsidRPr="00E8083B" w:rsidRDefault="006B1B44" w:rsidP="006B1B44">
      <w:pPr>
        <w:rPr>
          <w:rFonts w:cstheme="minorHAnsi"/>
        </w:rPr>
      </w:pPr>
      <w:r w:rsidRPr="00E8083B">
        <w:rPr>
          <w:rFonts w:cstheme="minorHAnsi"/>
        </w:rPr>
        <w:t xml:space="preserve">La précision des ultrasons dépend de la mesure précise du temps de parcours de l'onde sonore. Ce dernier peut aussi varier suivant les conditions de température, de pression ... </w:t>
      </w:r>
    </w:p>
    <w:p w14:paraId="35771B5F" w14:textId="77777777" w:rsidR="006B1B44" w:rsidRPr="00E8083B" w:rsidRDefault="006B1B44" w:rsidP="006B1B44">
      <w:pPr>
        <w:rPr>
          <w:rFonts w:cstheme="minorHAnsi"/>
        </w:rPr>
      </w:pPr>
    </w:p>
    <w:p w14:paraId="3561EC78" w14:textId="77777777" w:rsidR="006B1B44" w:rsidRPr="00E8083B" w:rsidRDefault="006B1B44" w:rsidP="006B1B44">
      <w:pPr>
        <w:pStyle w:val="Paragraphedeliste"/>
        <w:numPr>
          <w:ilvl w:val="0"/>
          <w:numId w:val="3"/>
        </w:numPr>
        <w:spacing w:after="0" w:line="240" w:lineRule="auto"/>
        <w:rPr>
          <w:rFonts w:cstheme="minorHAnsi"/>
        </w:rPr>
      </w:pPr>
      <w:r w:rsidRPr="00E8083B">
        <w:rPr>
          <w:rFonts w:cstheme="minorHAnsi"/>
        </w:rPr>
        <w:t>Sensibilité aux interférences et aux autres capteurs :</w:t>
      </w:r>
    </w:p>
    <w:p w14:paraId="08B99316" w14:textId="77777777" w:rsidR="006B1B44" w:rsidRPr="00E8083B" w:rsidRDefault="006B1B44" w:rsidP="006B1B44">
      <w:pPr>
        <w:rPr>
          <w:rFonts w:cstheme="minorHAnsi"/>
        </w:rPr>
      </w:pPr>
      <w:r w:rsidRPr="00E8083B">
        <w:rPr>
          <w:rFonts w:cstheme="minorHAnsi"/>
        </w:rPr>
        <w:t xml:space="preserve">   On l'a vu plus haut, les capteurs ultrasons sont sensibles à la température et à la pression. Mais il y a plus grave : Ils sont aussi sensibles aux autres appareils utilisant les mêmes fréquences, comme les téléobjectifs à ultrasons, ou tout simplement les autres capteurs.</w:t>
      </w:r>
    </w:p>
    <w:p w14:paraId="524C5E26" w14:textId="77777777" w:rsidR="006B1B44" w:rsidRPr="00E8083B" w:rsidRDefault="006B1B44" w:rsidP="006B1B44">
      <w:pPr>
        <w:pStyle w:val="Paragraphedeliste"/>
        <w:numPr>
          <w:ilvl w:val="0"/>
          <w:numId w:val="3"/>
        </w:numPr>
        <w:spacing w:after="0" w:line="240" w:lineRule="auto"/>
        <w:rPr>
          <w:rFonts w:cstheme="minorHAnsi"/>
        </w:rPr>
      </w:pPr>
      <w:r w:rsidRPr="00E8083B">
        <w:rPr>
          <w:rFonts w:cstheme="minorHAnsi"/>
        </w:rPr>
        <w:t>Spécification</w:t>
      </w:r>
    </w:p>
    <w:p w14:paraId="56C4C99F" w14:textId="77777777" w:rsidR="006B1B44" w:rsidRPr="00E8083B" w:rsidRDefault="006B1B44" w:rsidP="006B1B44">
      <w:pPr>
        <w:rPr>
          <w:rFonts w:cstheme="minorHAnsi"/>
        </w:rPr>
      </w:pPr>
    </w:p>
    <w:tbl>
      <w:tblPr>
        <w:tblW w:w="68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43"/>
        <w:gridCol w:w="1776"/>
        <w:gridCol w:w="2536"/>
      </w:tblGrid>
      <w:tr w:rsidR="006B1B44" w:rsidRPr="00E8083B" w14:paraId="628FEF7B" w14:textId="77777777" w:rsidTr="00E75412">
        <w:tc>
          <w:tcPr>
            <w:tcW w:w="2565" w:type="dxa"/>
            <w:tcBorders>
              <w:top w:val="outset" w:sz="6" w:space="0" w:color="auto"/>
              <w:left w:val="outset" w:sz="6" w:space="0" w:color="auto"/>
              <w:bottom w:val="outset" w:sz="6" w:space="0" w:color="auto"/>
              <w:right w:val="outset" w:sz="6" w:space="0" w:color="auto"/>
            </w:tcBorders>
            <w:vAlign w:val="bottom"/>
            <w:hideMark/>
          </w:tcPr>
          <w:p w14:paraId="5677AF3A" w14:textId="77777777" w:rsidR="006B1B44" w:rsidRPr="00E8083B" w:rsidRDefault="006B1B44" w:rsidP="00E75412">
            <w:pPr>
              <w:rPr>
                <w:rFonts w:cstheme="minorHAnsi"/>
              </w:rPr>
            </w:pPr>
            <w:r w:rsidRPr="00E8083B">
              <w:rPr>
                <w:rFonts w:cstheme="minorHAnsi"/>
                <w:lang w:val="en-US"/>
              </w:rPr>
              <w:t>Center frequency </w:t>
            </w:r>
          </w:p>
        </w:tc>
        <w:tc>
          <w:tcPr>
            <w:tcW w:w="1785" w:type="dxa"/>
            <w:tcBorders>
              <w:top w:val="outset" w:sz="6" w:space="0" w:color="auto"/>
              <w:left w:val="outset" w:sz="6" w:space="0" w:color="auto"/>
              <w:bottom w:val="outset" w:sz="6" w:space="0" w:color="auto"/>
              <w:right w:val="outset" w:sz="6" w:space="0" w:color="auto"/>
            </w:tcBorders>
            <w:vAlign w:val="bottom"/>
            <w:hideMark/>
          </w:tcPr>
          <w:p w14:paraId="488A3570" w14:textId="77777777" w:rsidR="006B1B44" w:rsidRPr="00E8083B" w:rsidRDefault="006B1B44" w:rsidP="00E75412">
            <w:pPr>
              <w:rPr>
                <w:rFonts w:cstheme="minorHAnsi"/>
              </w:rPr>
            </w:pPr>
            <w:r w:rsidRPr="00E8083B">
              <w:rPr>
                <w:rFonts w:cstheme="minorHAnsi"/>
                <w:lang w:val="en-US"/>
              </w:rPr>
              <w:t>40±1.0KHz</w:t>
            </w:r>
          </w:p>
        </w:tc>
        <w:tc>
          <w:tcPr>
            <w:tcW w:w="2520" w:type="dxa"/>
            <w:tcBorders>
              <w:top w:val="outset" w:sz="6" w:space="0" w:color="auto"/>
              <w:left w:val="outset" w:sz="6" w:space="0" w:color="auto"/>
              <w:bottom w:val="outset" w:sz="6" w:space="0" w:color="auto"/>
              <w:right w:val="outset" w:sz="6" w:space="0" w:color="auto"/>
            </w:tcBorders>
            <w:noWrap/>
            <w:vAlign w:val="bottom"/>
            <w:hideMark/>
          </w:tcPr>
          <w:p w14:paraId="7930DCB4" w14:textId="77777777" w:rsidR="006B1B44" w:rsidRPr="00E8083B" w:rsidRDefault="006B1B44" w:rsidP="00E75412">
            <w:pPr>
              <w:rPr>
                <w:rFonts w:cstheme="minorHAnsi"/>
              </w:rPr>
            </w:pPr>
          </w:p>
        </w:tc>
      </w:tr>
      <w:tr w:rsidR="006B1B44" w:rsidRPr="00E8083B" w14:paraId="2A6A44B4" w14:textId="77777777" w:rsidTr="00E75412">
        <w:tc>
          <w:tcPr>
            <w:tcW w:w="2565" w:type="dxa"/>
            <w:tcBorders>
              <w:top w:val="outset" w:sz="6" w:space="0" w:color="auto"/>
              <w:left w:val="outset" w:sz="6" w:space="0" w:color="auto"/>
              <w:bottom w:val="outset" w:sz="6" w:space="0" w:color="auto"/>
              <w:right w:val="outset" w:sz="6" w:space="0" w:color="auto"/>
            </w:tcBorders>
            <w:vAlign w:val="bottom"/>
            <w:hideMark/>
          </w:tcPr>
          <w:p w14:paraId="46E338E5" w14:textId="77777777" w:rsidR="006B1B44" w:rsidRPr="00E8083B" w:rsidRDefault="006B1B44" w:rsidP="00E75412">
            <w:pPr>
              <w:rPr>
                <w:rFonts w:cstheme="minorHAnsi"/>
              </w:rPr>
            </w:pPr>
            <w:r w:rsidRPr="00E8083B">
              <w:rPr>
                <w:rFonts w:cstheme="minorHAnsi"/>
                <w:lang w:val="en-US"/>
              </w:rPr>
              <w:t>Echo sensitivity</w:t>
            </w:r>
          </w:p>
        </w:tc>
        <w:tc>
          <w:tcPr>
            <w:tcW w:w="1785" w:type="dxa"/>
            <w:tcBorders>
              <w:top w:val="outset" w:sz="6" w:space="0" w:color="auto"/>
              <w:left w:val="outset" w:sz="6" w:space="0" w:color="auto"/>
              <w:bottom w:val="outset" w:sz="6" w:space="0" w:color="auto"/>
              <w:right w:val="outset" w:sz="6" w:space="0" w:color="auto"/>
            </w:tcBorders>
            <w:vAlign w:val="bottom"/>
            <w:hideMark/>
          </w:tcPr>
          <w:p w14:paraId="160A82A9" w14:textId="77777777" w:rsidR="006B1B44" w:rsidRPr="00E8083B" w:rsidRDefault="006B1B44" w:rsidP="00E75412">
            <w:pPr>
              <w:rPr>
                <w:rFonts w:cstheme="minorHAnsi"/>
              </w:rPr>
            </w:pPr>
            <w:r w:rsidRPr="00E8083B">
              <w:rPr>
                <w:rFonts w:cstheme="minorHAnsi"/>
                <w:lang w:val="en-US"/>
              </w:rPr>
              <w:t>≥350mV</w:t>
            </w:r>
          </w:p>
        </w:tc>
        <w:tc>
          <w:tcPr>
            <w:tcW w:w="2520" w:type="dxa"/>
            <w:tcBorders>
              <w:top w:val="outset" w:sz="6" w:space="0" w:color="auto"/>
              <w:left w:val="outset" w:sz="6" w:space="0" w:color="auto"/>
              <w:bottom w:val="outset" w:sz="6" w:space="0" w:color="auto"/>
              <w:right w:val="outset" w:sz="6" w:space="0" w:color="auto"/>
            </w:tcBorders>
            <w:noWrap/>
            <w:vAlign w:val="bottom"/>
            <w:hideMark/>
          </w:tcPr>
          <w:p w14:paraId="2C433C3A" w14:textId="77777777" w:rsidR="006B1B44" w:rsidRPr="00E8083B" w:rsidRDefault="006B1B44" w:rsidP="00E75412">
            <w:pPr>
              <w:rPr>
                <w:rFonts w:cstheme="minorHAnsi"/>
              </w:rPr>
            </w:pPr>
          </w:p>
        </w:tc>
      </w:tr>
      <w:tr w:rsidR="006B1B44" w:rsidRPr="00E8083B" w14:paraId="69109341" w14:textId="77777777" w:rsidTr="00E75412">
        <w:tc>
          <w:tcPr>
            <w:tcW w:w="2565" w:type="dxa"/>
            <w:tcBorders>
              <w:top w:val="outset" w:sz="6" w:space="0" w:color="auto"/>
              <w:left w:val="outset" w:sz="6" w:space="0" w:color="auto"/>
              <w:bottom w:val="outset" w:sz="6" w:space="0" w:color="auto"/>
              <w:right w:val="outset" w:sz="6" w:space="0" w:color="auto"/>
            </w:tcBorders>
            <w:vAlign w:val="bottom"/>
            <w:hideMark/>
          </w:tcPr>
          <w:p w14:paraId="49DA79BE" w14:textId="77777777" w:rsidR="006B1B44" w:rsidRPr="00E8083B" w:rsidRDefault="006B1B44" w:rsidP="00E75412">
            <w:pPr>
              <w:rPr>
                <w:rFonts w:cstheme="minorHAnsi"/>
              </w:rPr>
            </w:pPr>
            <w:r w:rsidRPr="00E8083B">
              <w:rPr>
                <w:rFonts w:cstheme="minorHAnsi"/>
                <w:lang w:val="en-US"/>
              </w:rPr>
              <w:t>Decay time</w:t>
            </w:r>
          </w:p>
        </w:tc>
        <w:tc>
          <w:tcPr>
            <w:tcW w:w="1785" w:type="dxa"/>
            <w:tcBorders>
              <w:top w:val="outset" w:sz="6" w:space="0" w:color="auto"/>
              <w:left w:val="outset" w:sz="6" w:space="0" w:color="auto"/>
              <w:bottom w:val="outset" w:sz="6" w:space="0" w:color="auto"/>
              <w:right w:val="outset" w:sz="6" w:space="0" w:color="auto"/>
            </w:tcBorders>
            <w:vAlign w:val="bottom"/>
            <w:hideMark/>
          </w:tcPr>
          <w:p w14:paraId="5D7D4B62" w14:textId="77777777" w:rsidR="006B1B44" w:rsidRPr="00E8083B" w:rsidRDefault="006B1B44" w:rsidP="00E75412">
            <w:pPr>
              <w:rPr>
                <w:rFonts w:cstheme="minorHAnsi"/>
              </w:rPr>
            </w:pPr>
            <w:r w:rsidRPr="00E8083B">
              <w:rPr>
                <w:rFonts w:cstheme="minorHAnsi"/>
                <w:lang w:val="en-US"/>
              </w:rPr>
              <w:t>≤1.2ms</w:t>
            </w:r>
          </w:p>
        </w:tc>
        <w:tc>
          <w:tcPr>
            <w:tcW w:w="2520" w:type="dxa"/>
            <w:tcBorders>
              <w:top w:val="outset" w:sz="6" w:space="0" w:color="auto"/>
              <w:left w:val="outset" w:sz="6" w:space="0" w:color="auto"/>
              <w:bottom w:val="outset" w:sz="6" w:space="0" w:color="auto"/>
              <w:right w:val="outset" w:sz="6" w:space="0" w:color="auto"/>
            </w:tcBorders>
            <w:noWrap/>
            <w:vAlign w:val="bottom"/>
            <w:hideMark/>
          </w:tcPr>
          <w:p w14:paraId="2AC1D4E1" w14:textId="77777777" w:rsidR="006B1B44" w:rsidRPr="00E8083B" w:rsidRDefault="006B1B44" w:rsidP="00E75412">
            <w:pPr>
              <w:rPr>
                <w:rFonts w:cstheme="minorHAnsi"/>
              </w:rPr>
            </w:pPr>
          </w:p>
        </w:tc>
      </w:tr>
      <w:tr w:rsidR="006B1B44" w:rsidRPr="00E8083B" w14:paraId="2212E417" w14:textId="77777777" w:rsidTr="00E75412">
        <w:tc>
          <w:tcPr>
            <w:tcW w:w="2565" w:type="dxa"/>
            <w:vMerge w:val="restart"/>
            <w:tcBorders>
              <w:top w:val="outset" w:sz="6" w:space="0" w:color="auto"/>
              <w:left w:val="outset" w:sz="6" w:space="0" w:color="auto"/>
              <w:bottom w:val="outset" w:sz="6" w:space="0" w:color="auto"/>
              <w:right w:val="outset" w:sz="6" w:space="0" w:color="auto"/>
            </w:tcBorders>
            <w:vAlign w:val="center"/>
            <w:hideMark/>
          </w:tcPr>
          <w:p w14:paraId="3BEE0472" w14:textId="77777777" w:rsidR="006B1B44" w:rsidRPr="00E8083B" w:rsidRDefault="006B1B44" w:rsidP="00E75412">
            <w:pPr>
              <w:rPr>
                <w:rFonts w:cstheme="minorHAnsi"/>
              </w:rPr>
            </w:pPr>
            <w:r w:rsidRPr="00E8083B">
              <w:rPr>
                <w:rFonts w:cstheme="minorHAnsi"/>
                <w:lang w:val="en-US"/>
              </w:rPr>
              <w:t>Directivity</w:t>
            </w:r>
          </w:p>
        </w:tc>
        <w:tc>
          <w:tcPr>
            <w:tcW w:w="1785" w:type="dxa"/>
            <w:tcBorders>
              <w:top w:val="outset" w:sz="6" w:space="0" w:color="auto"/>
              <w:left w:val="outset" w:sz="6" w:space="0" w:color="auto"/>
              <w:bottom w:val="outset" w:sz="6" w:space="0" w:color="auto"/>
              <w:right w:val="outset" w:sz="6" w:space="0" w:color="auto"/>
            </w:tcBorders>
            <w:vAlign w:val="bottom"/>
            <w:hideMark/>
          </w:tcPr>
          <w:p w14:paraId="352D6F78" w14:textId="77777777" w:rsidR="006B1B44" w:rsidRPr="00E8083B" w:rsidRDefault="006B1B44" w:rsidP="00E75412">
            <w:pPr>
              <w:rPr>
                <w:rFonts w:cstheme="minorHAnsi"/>
              </w:rPr>
            </w:pPr>
            <w:r w:rsidRPr="00E8083B">
              <w:rPr>
                <w:rFonts w:cstheme="minorHAnsi"/>
                <w:lang w:val="en-US"/>
              </w:rPr>
              <w:t>115±15°</w:t>
            </w:r>
          </w:p>
        </w:tc>
        <w:tc>
          <w:tcPr>
            <w:tcW w:w="2520" w:type="dxa"/>
            <w:tcBorders>
              <w:top w:val="outset" w:sz="6" w:space="0" w:color="auto"/>
              <w:left w:val="outset" w:sz="6" w:space="0" w:color="auto"/>
              <w:bottom w:val="outset" w:sz="6" w:space="0" w:color="auto"/>
              <w:right w:val="outset" w:sz="6" w:space="0" w:color="auto"/>
            </w:tcBorders>
            <w:noWrap/>
            <w:vAlign w:val="bottom"/>
            <w:hideMark/>
          </w:tcPr>
          <w:p w14:paraId="2B1A1135" w14:textId="77777777" w:rsidR="006B1B44" w:rsidRPr="00E8083B" w:rsidRDefault="006B1B44" w:rsidP="00E75412">
            <w:pPr>
              <w:rPr>
                <w:rFonts w:cstheme="minorHAnsi"/>
              </w:rPr>
            </w:pPr>
            <w:r w:rsidRPr="00E8083B">
              <w:rPr>
                <w:rFonts w:cstheme="minorHAnsi"/>
                <w:lang w:val="en-US"/>
              </w:rPr>
              <w:t>X-axis</w:t>
            </w:r>
          </w:p>
        </w:tc>
      </w:tr>
      <w:tr w:rsidR="006B1B44" w:rsidRPr="00E8083B" w14:paraId="78E1E2C4" w14:textId="77777777" w:rsidTr="00E75412">
        <w:tc>
          <w:tcPr>
            <w:tcW w:w="0" w:type="auto"/>
            <w:vMerge/>
            <w:tcBorders>
              <w:top w:val="outset" w:sz="6" w:space="0" w:color="auto"/>
              <w:left w:val="outset" w:sz="6" w:space="0" w:color="auto"/>
              <w:bottom w:val="outset" w:sz="6" w:space="0" w:color="auto"/>
              <w:right w:val="outset" w:sz="6" w:space="0" w:color="auto"/>
            </w:tcBorders>
            <w:vAlign w:val="center"/>
            <w:hideMark/>
          </w:tcPr>
          <w:p w14:paraId="49C504EC" w14:textId="77777777" w:rsidR="006B1B44" w:rsidRPr="00E8083B" w:rsidRDefault="006B1B44" w:rsidP="00E75412">
            <w:pPr>
              <w:rPr>
                <w:rFonts w:cstheme="minorHAnsi"/>
              </w:rPr>
            </w:pPr>
          </w:p>
        </w:tc>
        <w:tc>
          <w:tcPr>
            <w:tcW w:w="1785" w:type="dxa"/>
            <w:tcBorders>
              <w:top w:val="outset" w:sz="6" w:space="0" w:color="auto"/>
              <w:left w:val="outset" w:sz="6" w:space="0" w:color="auto"/>
              <w:bottom w:val="outset" w:sz="6" w:space="0" w:color="auto"/>
              <w:right w:val="outset" w:sz="6" w:space="0" w:color="auto"/>
            </w:tcBorders>
            <w:vAlign w:val="bottom"/>
            <w:hideMark/>
          </w:tcPr>
          <w:p w14:paraId="265A9EEA" w14:textId="77777777" w:rsidR="006B1B44" w:rsidRPr="00E8083B" w:rsidRDefault="006B1B44" w:rsidP="00E75412">
            <w:pPr>
              <w:rPr>
                <w:rFonts w:cstheme="minorHAnsi"/>
              </w:rPr>
            </w:pPr>
            <w:r w:rsidRPr="00E8083B">
              <w:rPr>
                <w:rFonts w:cstheme="minorHAnsi"/>
                <w:lang w:val="en-US"/>
              </w:rPr>
              <w:t>65±10°</w:t>
            </w:r>
          </w:p>
        </w:tc>
        <w:tc>
          <w:tcPr>
            <w:tcW w:w="2520" w:type="dxa"/>
            <w:tcBorders>
              <w:top w:val="outset" w:sz="6" w:space="0" w:color="auto"/>
              <w:left w:val="outset" w:sz="6" w:space="0" w:color="auto"/>
              <w:bottom w:val="outset" w:sz="6" w:space="0" w:color="auto"/>
              <w:right w:val="outset" w:sz="6" w:space="0" w:color="auto"/>
            </w:tcBorders>
            <w:noWrap/>
            <w:vAlign w:val="bottom"/>
            <w:hideMark/>
          </w:tcPr>
          <w:p w14:paraId="7D8F2DED" w14:textId="77777777" w:rsidR="006B1B44" w:rsidRPr="00E8083B" w:rsidRDefault="006B1B44" w:rsidP="00E75412">
            <w:pPr>
              <w:rPr>
                <w:rFonts w:cstheme="minorHAnsi"/>
              </w:rPr>
            </w:pPr>
            <w:r w:rsidRPr="00E8083B">
              <w:rPr>
                <w:rFonts w:cstheme="minorHAnsi"/>
                <w:lang w:val="en-US"/>
              </w:rPr>
              <w:t>Y-axis</w:t>
            </w:r>
          </w:p>
        </w:tc>
      </w:tr>
      <w:tr w:rsidR="006B1B44" w:rsidRPr="00E8083B" w14:paraId="0B07C964" w14:textId="77777777" w:rsidTr="00E75412">
        <w:tc>
          <w:tcPr>
            <w:tcW w:w="2565" w:type="dxa"/>
            <w:tcBorders>
              <w:top w:val="outset" w:sz="6" w:space="0" w:color="auto"/>
              <w:left w:val="outset" w:sz="6" w:space="0" w:color="auto"/>
              <w:bottom w:val="outset" w:sz="6" w:space="0" w:color="auto"/>
              <w:right w:val="outset" w:sz="6" w:space="0" w:color="auto"/>
            </w:tcBorders>
            <w:vAlign w:val="bottom"/>
            <w:hideMark/>
          </w:tcPr>
          <w:p w14:paraId="0CC57B35" w14:textId="77777777" w:rsidR="006B1B44" w:rsidRPr="00E8083B" w:rsidRDefault="006B1B44" w:rsidP="00E75412">
            <w:pPr>
              <w:rPr>
                <w:rFonts w:cstheme="minorHAnsi"/>
              </w:rPr>
            </w:pPr>
            <w:r w:rsidRPr="00E8083B">
              <w:rPr>
                <w:rFonts w:cstheme="minorHAnsi"/>
                <w:lang w:val="en-US"/>
              </w:rPr>
              <w:t>Capacitance </w:t>
            </w:r>
          </w:p>
        </w:tc>
        <w:tc>
          <w:tcPr>
            <w:tcW w:w="1785" w:type="dxa"/>
            <w:tcBorders>
              <w:top w:val="outset" w:sz="6" w:space="0" w:color="auto"/>
              <w:left w:val="outset" w:sz="6" w:space="0" w:color="auto"/>
              <w:bottom w:val="outset" w:sz="6" w:space="0" w:color="auto"/>
              <w:right w:val="outset" w:sz="6" w:space="0" w:color="auto"/>
            </w:tcBorders>
            <w:vAlign w:val="bottom"/>
            <w:hideMark/>
          </w:tcPr>
          <w:p w14:paraId="0F14596D" w14:textId="77777777" w:rsidR="006B1B44" w:rsidRPr="00E8083B" w:rsidRDefault="006B1B44" w:rsidP="00E75412">
            <w:pPr>
              <w:rPr>
                <w:rFonts w:cstheme="minorHAnsi"/>
              </w:rPr>
            </w:pPr>
            <w:r w:rsidRPr="00E8083B">
              <w:rPr>
                <w:rFonts w:cstheme="minorHAnsi"/>
                <w:lang w:val="en-US"/>
              </w:rPr>
              <w:t>2000±15%pF</w:t>
            </w:r>
          </w:p>
        </w:tc>
        <w:tc>
          <w:tcPr>
            <w:tcW w:w="2520" w:type="dxa"/>
            <w:tcBorders>
              <w:top w:val="outset" w:sz="6" w:space="0" w:color="auto"/>
              <w:left w:val="outset" w:sz="6" w:space="0" w:color="auto"/>
              <w:bottom w:val="outset" w:sz="6" w:space="0" w:color="auto"/>
              <w:right w:val="outset" w:sz="6" w:space="0" w:color="auto"/>
            </w:tcBorders>
            <w:noWrap/>
            <w:vAlign w:val="bottom"/>
            <w:hideMark/>
          </w:tcPr>
          <w:p w14:paraId="1AB774C7" w14:textId="77777777" w:rsidR="006B1B44" w:rsidRPr="00E8083B" w:rsidRDefault="006B1B44" w:rsidP="00E75412">
            <w:pPr>
              <w:rPr>
                <w:rFonts w:cstheme="minorHAnsi"/>
              </w:rPr>
            </w:pPr>
          </w:p>
        </w:tc>
      </w:tr>
      <w:tr w:rsidR="006B1B44" w:rsidRPr="009D023D" w14:paraId="37273166" w14:textId="77777777" w:rsidTr="00E75412">
        <w:tc>
          <w:tcPr>
            <w:tcW w:w="2565" w:type="dxa"/>
            <w:tcBorders>
              <w:top w:val="outset" w:sz="6" w:space="0" w:color="auto"/>
              <w:left w:val="outset" w:sz="6" w:space="0" w:color="auto"/>
              <w:bottom w:val="outset" w:sz="6" w:space="0" w:color="auto"/>
              <w:right w:val="outset" w:sz="6" w:space="0" w:color="auto"/>
            </w:tcBorders>
            <w:vAlign w:val="center"/>
            <w:hideMark/>
          </w:tcPr>
          <w:p w14:paraId="44C5C5AA" w14:textId="77777777" w:rsidR="006B1B44" w:rsidRPr="00E8083B" w:rsidRDefault="006B1B44" w:rsidP="00E75412">
            <w:pPr>
              <w:rPr>
                <w:rFonts w:cstheme="minorHAnsi"/>
              </w:rPr>
            </w:pPr>
            <w:r w:rsidRPr="00E8083B">
              <w:rPr>
                <w:rFonts w:cstheme="minorHAnsi"/>
                <w:lang w:val="en-US"/>
              </w:rPr>
              <w:t>Input voltage</w:t>
            </w:r>
          </w:p>
        </w:tc>
        <w:tc>
          <w:tcPr>
            <w:tcW w:w="1785" w:type="dxa"/>
            <w:tcBorders>
              <w:top w:val="outset" w:sz="6" w:space="0" w:color="auto"/>
              <w:left w:val="outset" w:sz="6" w:space="0" w:color="auto"/>
              <w:bottom w:val="outset" w:sz="6" w:space="0" w:color="auto"/>
              <w:right w:val="outset" w:sz="6" w:space="0" w:color="auto"/>
            </w:tcBorders>
            <w:vAlign w:val="center"/>
            <w:hideMark/>
          </w:tcPr>
          <w:p w14:paraId="723CD768" w14:textId="77777777" w:rsidR="006B1B44" w:rsidRPr="00E8083B" w:rsidRDefault="006B1B44" w:rsidP="00E75412">
            <w:pPr>
              <w:rPr>
                <w:rFonts w:cstheme="minorHAnsi"/>
              </w:rPr>
            </w:pPr>
            <w:r w:rsidRPr="00E8083B">
              <w:rPr>
                <w:rFonts w:cstheme="minorHAnsi"/>
                <w:lang w:val="en-US"/>
              </w:rPr>
              <w:t>≤140Vp-p</w:t>
            </w:r>
          </w:p>
        </w:tc>
        <w:tc>
          <w:tcPr>
            <w:tcW w:w="2520" w:type="dxa"/>
            <w:tcBorders>
              <w:top w:val="outset" w:sz="6" w:space="0" w:color="auto"/>
              <w:left w:val="outset" w:sz="6" w:space="0" w:color="auto"/>
              <w:bottom w:val="outset" w:sz="6" w:space="0" w:color="auto"/>
              <w:right w:val="outset" w:sz="6" w:space="0" w:color="auto"/>
            </w:tcBorders>
            <w:vAlign w:val="bottom"/>
            <w:hideMark/>
          </w:tcPr>
          <w:p w14:paraId="2320AA04" w14:textId="77777777" w:rsidR="006B1B44" w:rsidRPr="00E8083B" w:rsidRDefault="006B1B44" w:rsidP="00E75412">
            <w:pPr>
              <w:rPr>
                <w:rFonts w:cstheme="minorHAnsi"/>
                <w:lang w:val="en-GB"/>
              </w:rPr>
            </w:pPr>
            <w:r w:rsidRPr="00E8083B">
              <w:rPr>
                <w:rFonts w:cstheme="minorHAnsi"/>
                <w:lang w:val="en-US"/>
              </w:rPr>
              <w:t>40KHz, pulse width 0.5ms,interval 20ms</w:t>
            </w:r>
          </w:p>
        </w:tc>
      </w:tr>
      <w:tr w:rsidR="006B1B44" w:rsidRPr="00E8083B" w14:paraId="6BFF1E9C" w14:textId="77777777" w:rsidTr="00E75412">
        <w:tc>
          <w:tcPr>
            <w:tcW w:w="2565" w:type="dxa"/>
            <w:tcBorders>
              <w:top w:val="outset" w:sz="6" w:space="0" w:color="auto"/>
              <w:left w:val="outset" w:sz="6" w:space="0" w:color="auto"/>
              <w:bottom w:val="outset" w:sz="6" w:space="0" w:color="auto"/>
              <w:right w:val="outset" w:sz="6" w:space="0" w:color="auto"/>
            </w:tcBorders>
            <w:vAlign w:val="bottom"/>
            <w:hideMark/>
          </w:tcPr>
          <w:p w14:paraId="759ED6A4" w14:textId="77777777" w:rsidR="006B1B44" w:rsidRPr="00E8083B" w:rsidRDefault="006B1B44" w:rsidP="00E75412">
            <w:pPr>
              <w:rPr>
                <w:rFonts w:cstheme="minorHAnsi"/>
              </w:rPr>
            </w:pPr>
            <w:r w:rsidRPr="00E8083B">
              <w:rPr>
                <w:rFonts w:cstheme="minorHAnsi"/>
                <w:lang w:val="en-US"/>
              </w:rPr>
              <w:t>Mean time to failure </w:t>
            </w:r>
          </w:p>
        </w:tc>
        <w:tc>
          <w:tcPr>
            <w:tcW w:w="1785" w:type="dxa"/>
            <w:tcBorders>
              <w:top w:val="outset" w:sz="6" w:space="0" w:color="auto"/>
              <w:left w:val="outset" w:sz="6" w:space="0" w:color="auto"/>
              <w:bottom w:val="outset" w:sz="6" w:space="0" w:color="auto"/>
              <w:right w:val="outset" w:sz="6" w:space="0" w:color="auto"/>
            </w:tcBorders>
            <w:vAlign w:val="bottom"/>
            <w:hideMark/>
          </w:tcPr>
          <w:p w14:paraId="699D4172" w14:textId="77777777" w:rsidR="006B1B44" w:rsidRPr="00E8083B" w:rsidRDefault="006B1B44" w:rsidP="00E75412">
            <w:pPr>
              <w:rPr>
                <w:rFonts w:cstheme="minorHAnsi"/>
              </w:rPr>
            </w:pPr>
            <w:r w:rsidRPr="00E8083B">
              <w:rPr>
                <w:rFonts w:cstheme="minorHAnsi"/>
                <w:lang w:val="en-US"/>
              </w:rPr>
              <w:t>50000h</w:t>
            </w:r>
          </w:p>
        </w:tc>
        <w:tc>
          <w:tcPr>
            <w:tcW w:w="2520" w:type="dxa"/>
            <w:tcBorders>
              <w:top w:val="outset" w:sz="6" w:space="0" w:color="auto"/>
              <w:left w:val="outset" w:sz="6" w:space="0" w:color="auto"/>
              <w:bottom w:val="outset" w:sz="6" w:space="0" w:color="auto"/>
              <w:right w:val="outset" w:sz="6" w:space="0" w:color="auto"/>
            </w:tcBorders>
            <w:noWrap/>
            <w:vAlign w:val="bottom"/>
            <w:hideMark/>
          </w:tcPr>
          <w:p w14:paraId="50E49398" w14:textId="77777777" w:rsidR="006B1B44" w:rsidRPr="00E8083B" w:rsidRDefault="006B1B44" w:rsidP="00E75412">
            <w:pPr>
              <w:rPr>
                <w:rFonts w:cstheme="minorHAnsi"/>
              </w:rPr>
            </w:pPr>
          </w:p>
        </w:tc>
      </w:tr>
      <w:tr w:rsidR="006B1B44" w:rsidRPr="00E8083B" w14:paraId="128B8FE8" w14:textId="77777777" w:rsidTr="00E75412">
        <w:tc>
          <w:tcPr>
            <w:tcW w:w="2565" w:type="dxa"/>
            <w:tcBorders>
              <w:top w:val="outset" w:sz="6" w:space="0" w:color="auto"/>
              <w:left w:val="outset" w:sz="6" w:space="0" w:color="auto"/>
              <w:bottom w:val="outset" w:sz="6" w:space="0" w:color="auto"/>
              <w:right w:val="outset" w:sz="6" w:space="0" w:color="auto"/>
            </w:tcBorders>
            <w:vAlign w:val="bottom"/>
            <w:hideMark/>
          </w:tcPr>
          <w:p w14:paraId="35463232" w14:textId="77777777" w:rsidR="006B1B44" w:rsidRPr="00E8083B" w:rsidRDefault="006B1B44" w:rsidP="00E75412">
            <w:pPr>
              <w:rPr>
                <w:rFonts w:cstheme="minorHAnsi"/>
              </w:rPr>
            </w:pPr>
            <w:r w:rsidRPr="00E8083B">
              <w:rPr>
                <w:rFonts w:cstheme="minorHAnsi"/>
                <w:lang w:val="en-US"/>
              </w:rPr>
              <w:t>Operating temperature</w:t>
            </w:r>
          </w:p>
        </w:tc>
        <w:tc>
          <w:tcPr>
            <w:tcW w:w="1785" w:type="dxa"/>
            <w:tcBorders>
              <w:top w:val="outset" w:sz="6" w:space="0" w:color="auto"/>
              <w:left w:val="outset" w:sz="6" w:space="0" w:color="auto"/>
              <w:bottom w:val="outset" w:sz="6" w:space="0" w:color="auto"/>
              <w:right w:val="outset" w:sz="6" w:space="0" w:color="auto"/>
            </w:tcBorders>
            <w:vAlign w:val="bottom"/>
            <w:hideMark/>
          </w:tcPr>
          <w:p w14:paraId="610074D0" w14:textId="77777777" w:rsidR="006B1B44" w:rsidRPr="00E8083B" w:rsidRDefault="006B1B44" w:rsidP="00E75412">
            <w:pPr>
              <w:rPr>
                <w:rFonts w:cstheme="minorHAnsi"/>
              </w:rPr>
            </w:pPr>
            <w:r w:rsidRPr="00E8083B">
              <w:rPr>
                <w:rFonts w:cstheme="minorHAnsi"/>
                <w:lang w:val="en-US"/>
              </w:rPr>
              <w:t>-40</w:t>
            </w:r>
            <w:r w:rsidRPr="00E8083B">
              <w:rPr>
                <w:rFonts w:cstheme="minorHAnsi"/>
              </w:rPr>
              <w:t>~</w:t>
            </w:r>
            <w:r w:rsidRPr="00E8083B">
              <w:rPr>
                <w:rFonts w:cstheme="minorHAnsi"/>
                <w:lang w:val="en-US"/>
              </w:rPr>
              <w:t>+80</w:t>
            </w:r>
            <w:r w:rsidRPr="00E8083B">
              <w:rPr>
                <w:rFonts w:ascii="Cambria Math" w:hAnsi="Cambria Math" w:cs="Cambria Math"/>
                <w:lang w:val="en-US"/>
              </w:rPr>
              <w:t>℃</w:t>
            </w:r>
          </w:p>
        </w:tc>
        <w:tc>
          <w:tcPr>
            <w:tcW w:w="2520" w:type="dxa"/>
            <w:tcBorders>
              <w:top w:val="outset" w:sz="6" w:space="0" w:color="auto"/>
              <w:left w:val="outset" w:sz="6" w:space="0" w:color="auto"/>
              <w:bottom w:val="outset" w:sz="6" w:space="0" w:color="auto"/>
              <w:right w:val="outset" w:sz="6" w:space="0" w:color="auto"/>
            </w:tcBorders>
            <w:noWrap/>
            <w:vAlign w:val="bottom"/>
            <w:hideMark/>
          </w:tcPr>
          <w:p w14:paraId="698E48CB" w14:textId="77777777" w:rsidR="006B1B44" w:rsidRPr="00E8083B" w:rsidRDefault="006B1B44" w:rsidP="00E75412">
            <w:pPr>
              <w:rPr>
                <w:rFonts w:cstheme="minorHAnsi"/>
              </w:rPr>
            </w:pPr>
          </w:p>
        </w:tc>
      </w:tr>
      <w:tr w:rsidR="006B1B44" w:rsidRPr="00E8083B" w14:paraId="46C16F29" w14:textId="77777777" w:rsidTr="00E75412">
        <w:tc>
          <w:tcPr>
            <w:tcW w:w="2565" w:type="dxa"/>
            <w:tcBorders>
              <w:top w:val="outset" w:sz="6" w:space="0" w:color="auto"/>
              <w:left w:val="outset" w:sz="6" w:space="0" w:color="auto"/>
              <w:bottom w:val="outset" w:sz="6" w:space="0" w:color="auto"/>
              <w:right w:val="outset" w:sz="6" w:space="0" w:color="auto"/>
            </w:tcBorders>
            <w:vAlign w:val="bottom"/>
            <w:hideMark/>
          </w:tcPr>
          <w:p w14:paraId="0F1C69F0" w14:textId="77777777" w:rsidR="006B1B44" w:rsidRPr="00E8083B" w:rsidRDefault="006B1B44" w:rsidP="00E75412">
            <w:pPr>
              <w:rPr>
                <w:rFonts w:cstheme="minorHAnsi"/>
              </w:rPr>
            </w:pPr>
            <w:r w:rsidRPr="00E8083B">
              <w:rPr>
                <w:rFonts w:cstheme="minorHAnsi"/>
                <w:lang w:val="en-US"/>
              </w:rPr>
              <w:t>Storage temperature</w:t>
            </w:r>
          </w:p>
        </w:tc>
        <w:tc>
          <w:tcPr>
            <w:tcW w:w="1785" w:type="dxa"/>
            <w:tcBorders>
              <w:top w:val="outset" w:sz="6" w:space="0" w:color="auto"/>
              <w:left w:val="outset" w:sz="6" w:space="0" w:color="auto"/>
              <w:bottom w:val="outset" w:sz="6" w:space="0" w:color="auto"/>
              <w:right w:val="outset" w:sz="6" w:space="0" w:color="auto"/>
            </w:tcBorders>
            <w:vAlign w:val="bottom"/>
            <w:hideMark/>
          </w:tcPr>
          <w:p w14:paraId="5018C792" w14:textId="77777777" w:rsidR="006B1B44" w:rsidRPr="00E8083B" w:rsidRDefault="006B1B44" w:rsidP="00E75412">
            <w:pPr>
              <w:rPr>
                <w:rFonts w:cstheme="minorHAnsi"/>
              </w:rPr>
            </w:pPr>
            <w:r w:rsidRPr="00E8083B">
              <w:rPr>
                <w:rFonts w:cstheme="minorHAnsi"/>
                <w:lang w:val="en-US"/>
              </w:rPr>
              <w:t>-40</w:t>
            </w:r>
            <w:r w:rsidRPr="00E8083B">
              <w:rPr>
                <w:rFonts w:cstheme="minorHAnsi"/>
              </w:rPr>
              <w:t>~</w:t>
            </w:r>
            <w:r w:rsidRPr="00E8083B">
              <w:rPr>
                <w:rFonts w:cstheme="minorHAnsi"/>
                <w:lang w:val="en-US"/>
              </w:rPr>
              <w:t>+85</w:t>
            </w:r>
            <w:r w:rsidRPr="00E8083B">
              <w:rPr>
                <w:rFonts w:ascii="Cambria Math" w:hAnsi="Cambria Math" w:cs="Cambria Math"/>
                <w:lang w:val="en-US"/>
              </w:rPr>
              <w:t>℃</w:t>
            </w:r>
          </w:p>
        </w:tc>
        <w:tc>
          <w:tcPr>
            <w:tcW w:w="2520" w:type="dxa"/>
            <w:tcBorders>
              <w:top w:val="outset" w:sz="6" w:space="0" w:color="auto"/>
              <w:left w:val="outset" w:sz="6" w:space="0" w:color="auto"/>
              <w:bottom w:val="outset" w:sz="6" w:space="0" w:color="auto"/>
              <w:right w:val="outset" w:sz="6" w:space="0" w:color="auto"/>
            </w:tcBorders>
            <w:noWrap/>
            <w:vAlign w:val="bottom"/>
            <w:hideMark/>
          </w:tcPr>
          <w:p w14:paraId="61AD0C65" w14:textId="77777777" w:rsidR="006B1B44" w:rsidRPr="00E8083B" w:rsidRDefault="006B1B44" w:rsidP="00E75412">
            <w:pPr>
              <w:rPr>
                <w:rFonts w:cstheme="minorHAnsi"/>
              </w:rPr>
            </w:pPr>
          </w:p>
        </w:tc>
      </w:tr>
    </w:tbl>
    <w:p w14:paraId="05D24407" w14:textId="77777777" w:rsidR="006B1B44" w:rsidRPr="00E8083B" w:rsidRDefault="006B1B44" w:rsidP="006B1B44">
      <w:pPr>
        <w:rPr>
          <w:rFonts w:cstheme="minorHAnsi"/>
        </w:rPr>
      </w:pPr>
    </w:p>
    <w:p w14:paraId="6E8862A2" w14:textId="77777777" w:rsidR="006B1B44" w:rsidRPr="000F2725" w:rsidRDefault="006B1B44" w:rsidP="006B1B44">
      <w:pPr>
        <w:rPr>
          <w:lang w:eastAsia="fr-FR"/>
        </w:rPr>
      </w:pPr>
    </w:p>
    <w:p w14:paraId="013CD37F" w14:textId="77777777" w:rsidR="006B1B44" w:rsidRPr="000F2725" w:rsidRDefault="006B1B44" w:rsidP="006B1B44">
      <w:pPr>
        <w:pStyle w:val="Titre2"/>
        <w:rPr>
          <w:lang w:eastAsia="fr-FR"/>
        </w:rPr>
      </w:pPr>
      <w:bookmarkStart w:id="5" w:name="_Toc7164754"/>
      <w:r w:rsidRPr="000F2725">
        <w:rPr>
          <w:lang w:eastAsia="fr-FR"/>
        </w:rPr>
        <w:t>V/ Software de test</w:t>
      </w:r>
      <w:bookmarkEnd w:id="5"/>
    </w:p>
    <w:p w14:paraId="158A5F52" w14:textId="77777777" w:rsidR="006B1B44" w:rsidRPr="000F2725" w:rsidRDefault="006B1B44" w:rsidP="006B1B44">
      <w:pPr>
        <w:rPr>
          <w:lang w:eastAsia="fr-FR"/>
        </w:rPr>
      </w:pPr>
    </w:p>
    <w:p w14:paraId="78777865" w14:textId="77777777" w:rsidR="006B1B44" w:rsidRDefault="006B1B44" w:rsidP="006B1B44">
      <w:pPr>
        <w:rPr>
          <w:lang w:eastAsia="fr-FR"/>
        </w:rPr>
      </w:pPr>
      <w:r w:rsidRPr="000F2725">
        <w:rPr>
          <w:lang w:eastAsia="fr-FR"/>
        </w:rPr>
        <w:tab/>
      </w:r>
      <w:r>
        <w:rPr>
          <w:lang w:eastAsia="fr-FR"/>
        </w:rPr>
        <w:t>En parallèle de la réalisation du banc nous avons réfléchit à la manière dont nous allions procéder pour réaliser les tests. Nous avions vu comment récupérer les flux de donnés avec les ports « COM » de l’ordinateur nous avons choisi de réaliser un programme informatique qui automatisera l’acquisition des données et simplifiera nos démarches dès le démarrage des tests.</w:t>
      </w:r>
    </w:p>
    <w:p w14:paraId="1A52BB75" w14:textId="77777777" w:rsidR="006B1B44" w:rsidRDefault="006B1B44" w:rsidP="006B1B44">
      <w:pPr>
        <w:rPr>
          <w:lang w:eastAsia="fr-FR"/>
        </w:rPr>
      </w:pPr>
      <w:r>
        <w:rPr>
          <w:lang w:eastAsia="fr-FR"/>
        </w:rPr>
        <w:t xml:space="preserve"> </w:t>
      </w:r>
    </w:p>
    <w:p w14:paraId="72EE4401" w14:textId="77777777" w:rsidR="006B1B44" w:rsidRDefault="006B1B44" w:rsidP="006B1B44">
      <w:pPr>
        <w:rPr>
          <w:lang w:eastAsia="fr-FR"/>
        </w:rPr>
      </w:pPr>
    </w:p>
    <w:p w14:paraId="39B3C5A9" w14:textId="77777777" w:rsidR="006B1B44" w:rsidRDefault="006B1B44" w:rsidP="006B1B44">
      <w:pPr>
        <w:pStyle w:val="Titre2"/>
        <w:rPr>
          <w:lang w:eastAsia="fr-FR"/>
        </w:rPr>
      </w:pPr>
      <w:bookmarkStart w:id="6" w:name="_Toc7164755"/>
      <w:r>
        <w:rPr>
          <w:lang w:eastAsia="fr-FR"/>
        </w:rPr>
        <w:lastRenderedPageBreak/>
        <w:t>VI/ Test et interprétations</w:t>
      </w:r>
      <w:bookmarkEnd w:id="6"/>
    </w:p>
    <w:p w14:paraId="40B2C26E" w14:textId="77777777" w:rsidR="006B1B44" w:rsidRDefault="006B1B44" w:rsidP="006B1B44">
      <w:pPr>
        <w:rPr>
          <w:lang w:eastAsia="fr-FR"/>
        </w:rPr>
      </w:pPr>
    </w:p>
    <w:p w14:paraId="24D9CE3A" w14:textId="77777777" w:rsidR="006B1B44" w:rsidRDefault="006B1B44" w:rsidP="006B1B44">
      <w:pPr>
        <w:rPr>
          <w:lang w:eastAsia="fr-FR"/>
        </w:rPr>
      </w:pPr>
      <w:r>
        <w:rPr>
          <w:lang w:eastAsia="fr-FR"/>
        </w:rPr>
        <w:tab/>
        <w:t>Une fois le banc et le programme réalisé, nous pouvions commencer les tests pour les tests de surface nous avons réalisé les tests à température ambiante</w:t>
      </w:r>
    </w:p>
    <w:p w14:paraId="52C95FDC" w14:textId="77777777" w:rsidR="006B1B44" w:rsidRPr="00FD4C7F" w:rsidRDefault="006B1B44" w:rsidP="006B1B44">
      <w:pPr>
        <w:rPr>
          <w:lang w:eastAsia="fr-FR"/>
        </w:rPr>
      </w:pPr>
      <w:r>
        <w:rPr>
          <w:u w:val="single"/>
          <w:lang w:eastAsia="fr-FR"/>
        </w:rPr>
        <w:t>Tests infrarouges :</w:t>
      </w:r>
    </w:p>
    <w:p w14:paraId="126F5E21" w14:textId="77777777" w:rsidR="006B1B44" w:rsidRDefault="006B1B44" w:rsidP="006B1B44">
      <w:r>
        <w:t>Informations sur le test :</w:t>
      </w:r>
    </w:p>
    <w:p w14:paraId="557ADE58" w14:textId="77777777" w:rsidR="006B1B44" w:rsidRDefault="006B1B44" w:rsidP="006B1B44">
      <w:r>
        <w:tab/>
        <w:t>Température ambiante :  27°c</w:t>
      </w:r>
    </w:p>
    <w:p w14:paraId="65B0C54F" w14:textId="77777777" w:rsidR="006B1B44" w:rsidRDefault="006B1B44" w:rsidP="006B1B44">
      <w:r>
        <w:tab/>
        <w:t xml:space="preserve">L’obstacle se trouve à une distance de 25 cm </w:t>
      </w:r>
    </w:p>
    <w:p w14:paraId="498E64C1" w14:textId="77777777" w:rsidR="006B1B44" w:rsidRDefault="006B1B44" w:rsidP="006B1B44">
      <w:r>
        <w:tab/>
        <w:t>Nombre de mesures totales : 1052</w:t>
      </w:r>
    </w:p>
    <w:tbl>
      <w:tblPr>
        <w:tblStyle w:val="Grilledutableau"/>
        <w:tblW w:w="0" w:type="auto"/>
        <w:tblLook w:val="04A0" w:firstRow="1" w:lastRow="0" w:firstColumn="1" w:lastColumn="0" w:noHBand="0" w:noVBand="1"/>
      </w:tblPr>
      <w:tblGrid>
        <w:gridCol w:w="8857"/>
      </w:tblGrid>
      <w:tr w:rsidR="006B1B44" w14:paraId="740192AB" w14:textId="77777777" w:rsidTr="00E75412">
        <w:trPr>
          <w:trHeight w:val="5255"/>
        </w:trPr>
        <w:tc>
          <w:tcPr>
            <w:tcW w:w="2343" w:type="dxa"/>
          </w:tcPr>
          <w:p w14:paraId="76BC2005" w14:textId="77777777" w:rsidR="006B1B44" w:rsidRDefault="006B1B44" w:rsidP="00E75412">
            <w:pPr>
              <w:jc w:val="center"/>
            </w:pPr>
            <w:r>
              <w:rPr>
                <w:noProof/>
              </w:rPr>
              <w:drawing>
                <wp:inline distT="0" distB="0" distL="0" distR="0" wp14:anchorId="60A32A16" wp14:editId="6E926907">
                  <wp:extent cx="5487035" cy="365802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raRed_1555593439953_colorgreenU.png"/>
                          <pic:cNvPicPr/>
                        </pic:nvPicPr>
                        <pic:blipFill>
                          <a:blip r:embed="rId18">
                            <a:extLst>
                              <a:ext uri="{28A0092B-C50C-407E-A947-70E740481C1C}">
                                <a14:useLocalDpi xmlns:a14="http://schemas.microsoft.com/office/drawing/2010/main" val="0"/>
                              </a:ext>
                            </a:extLst>
                          </a:blip>
                          <a:stretch>
                            <a:fillRect/>
                          </a:stretch>
                        </pic:blipFill>
                        <pic:spPr>
                          <a:xfrm>
                            <a:off x="0" y="0"/>
                            <a:ext cx="5487035" cy="3658023"/>
                          </a:xfrm>
                          <a:prstGeom prst="rect">
                            <a:avLst/>
                          </a:prstGeom>
                        </pic:spPr>
                      </pic:pic>
                    </a:graphicData>
                  </a:graphic>
                </wp:inline>
              </w:drawing>
            </w:r>
          </w:p>
          <w:p w14:paraId="2A254CD7" w14:textId="77777777" w:rsidR="006B1B44" w:rsidRDefault="006B1B44" w:rsidP="00E75412">
            <w:pPr>
              <w:jc w:val="center"/>
            </w:pPr>
            <w:r>
              <w:t>Couleur verte</w:t>
            </w:r>
          </w:p>
        </w:tc>
      </w:tr>
      <w:tr w:rsidR="006B1B44" w14:paraId="70146755" w14:textId="77777777" w:rsidTr="00E75412">
        <w:trPr>
          <w:trHeight w:val="5255"/>
        </w:trPr>
        <w:tc>
          <w:tcPr>
            <w:tcW w:w="2343" w:type="dxa"/>
          </w:tcPr>
          <w:p w14:paraId="7B649DA8" w14:textId="77777777" w:rsidR="006B1B44" w:rsidRDefault="006B1B44" w:rsidP="00E75412">
            <w:pPr>
              <w:jc w:val="center"/>
            </w:pPr>
            <w:r>
              <w:rPr>
                <w:noProof/>
              </w:rPr>
              <w:lastRenderedPageBreak/>
              <w:drawing>
                <wp:inline distT="0" distB="0" distL="0" distR="0" wp14:anchorId="01D425FC" wp14:editId="42C1F283">
                  <wp:extent cx="5487650" cy="365843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fraRed_1555593577001_colorblueU.png"/>
                          <pic:cNvPicPr/>
                        </pic:nvPicPr>
                        <pic:blipFill>
                          <a:blip r:embed="rId19">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5E0139D4" w14:textId="77777777" w:rsidR="006B1B44" w:rsidRDefault="006B1B44" w:rsidP="00E75412">
            <w:pPr>
              <w:jc w:val="center"/>
            </w:pPr>
            <w:r>
              <w:t>Couleur bleue</w:t>
            </w:r>
          </w:p>
        </w:tc>
      </w:tr>
      <w:tr w:rsidR="006B1B44" w14:paraId="231E2B57" w14:textId="77777777" w:rsidTr="00E75412">
        <w:trPr>
          <w:trHeight w:val="5255"/>
        </w:trPr>
        <w:tc>
          <w:tcPr>
            <w:tcW w:w="2343" w:type="dxa"/>
          </w:tcPr>
          <w:p w14:paraId="59CD289B" w14:textId="77777777" w:rsidR="006B1B44" w:rsidRDefault="006B1B44" w:rsidP="00E75412">
            <w:pPr>
              <w:jc w:val="center"/>
            </w:pPr>
            <w:r>
              <w:rPr>
                <w:noProof/>
              </w:rPr>
              <w:drawing>
                <wp:inline distT="0" distB="0" distL="0" distR="0" wp14:anchorId="25816DC0" wp14:editId="715C2747">
                  <wp:extent cx="5487650" cy="36584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fraRed_1555593714040_colorwhite.png"/>
                          <pic:cNvPicPr/>
                        </pic:nvPicPr>
                        <pic:blipFill>
                          <a:blip r:embed="rId20">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2E9B9E8C" w14:textId="77777777" w:rsidR="006B1B44" w:rsidRDefault="006B1B44" w:rsidP="00E75412">
            <w:pPr>
              <w:jc w:val="center"/>
            </w:pPr>
            <w:r>
              <w:t>Couleur blanche</w:t>
            </w:r>
          </w:p>
        </w:tc>
      </w:tr>
      <w:tr w:rsidR="006B1B44" w14:paraId="450CFF87" w14:textId="77777777" w:rsidTr="00E75412">
        <w:trPr>
          <w:trHeight w:val="5255"/>
        </w:trPr>
        <w:tc>
          <w:tcPr>
            <w:tcW w:w="2343" w:type="dxa"/>
          </w:tcPr>
          <w:p w14:paraId="57717136" w14:textId="77777777" w:rsidR="006B1B44" w:rsidRDefault="006B1B44" w:rsidP="00E75412">
            <w:pPr>
              <w:jc w:val="center"/>
            </w:pPr>
            <w:r>
              <w:rPr>
                <w:noProof/>
              </w:rPr>
              <w:lastRenderedPageBreak/>
              <w:drawing>
                <wp:inline distT="0" distB="0" distL="0" distR="0" wp14:anchorId="775BC866" wp14:editId="1723E9C4">
                  <wp:extent cx="5487650" cy="365843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fraRed_1555593851073_coloryellowU.png"/>
                          <pic:cNvPicPr/>
                        </pic:nvPicPr>
                        <pic:blipFill>
                          <a:blip r:embed="rId21">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3610FED5" w14:textId="77777777" w:rsidR="006B1B44" w:rsidRDefault="006B1B44" w:rsidP="00E75412">
            <w:pPr>
              <w:jc w:val="center"/>
            </w:pPr>
            <w:r>
              <w:t>Couleur jaune</w:t>
            </w:r>
          </w:p>
        </w:tc>
      </w:tr>
      <w:tr w:rsidR="006B1B44" w14:paraId="3CD95410" w14:textId="77777777" w:rsidTr="00E75412">
        <w:trPr>
          <w:trHeight w:val="5255"/>
        </w:trPr>
        <w:tc>
          <w:tcPr>
            <w:tcW w:w="2343" w:type="dxa"/>
          </w:tcPr>
          <w:p w14:paraId="1EB3C931" w14:textId="77777777" w:rsidR="006B1B44" w:rsidRDefault="006B1B44" w:rsidP="00E75412">
            <w:pPr>
              <w:jc w:val="center"/>
            </w:pPr>
            <w:r>
              <w:rPr>
                <w:noProof/>
              </w:rPr>
              <w:drawing>
                <wp:inline distT="0" distB="0" distL="0" distR="0" wp14:anchorId="57CBCFA8" wp14:editId="40EA3680">
                  <wp:extent cx="5487650" cy="365843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fraRed_1555593988076_colorbrownU.png"/>
                          <pic:cNvPicPr/>
                        </pic:nvPicPr>
                        <pic:blipFill>
                          <a:blip r:embed="rId22">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723A2CE5" w14:textId="77777777" w:rsidR="006B1B44" w:rsidRDefault="006B1B44" w:rsidP="00E75412">
            <w:pPr>
              <w:jc w:val="center"/>
            </w:pPr>
            <w:r>
              <w:t>Couleur marron</w:t>
            </w:r>
          </w:p>
        </w:tc>
      </w:tr>
      <w:tr w:rsidR="006B1B44" w14:paraId="76A988C4" w14:textId="77777777" w:rsidTr="00E75412">
        <w:trPr>
          <w:trHeight w:val="5255"/>
        </w:trPr>
        <w:tc>
          <w:tcPr>
            <w:tcW w:w="2343" w:type="dxa"/>
          </w:tcPr>
          <w:p w14:paraId="787AC1DA" w14:textId="77777777" w:rsidR="006B1B44" w:rsidRDefault="006B1B44" w:rsidP="00E75412">
            <w:pPr>
              <w:jc w:val="center"/>
            </w:pPr>
            <w:r>
              <w:rPr>
                <w:noProof/>
              </w:rPr>
              <w:lastRenderedPageBreak/>
              <w:drawing>
                <wp:inline distT="0" distB="0" distL="0" distR="0" wp14:anchorId="74399780" wp14:editId="607602E2">
                  <wp:extent cx="5487650" cy="3658433"/>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fraRed_1555594125102_colorblackU.png"/>
                          <pic:cNvPicPr/>
                        </pic:nvPicPr>
                        <pic:blipFill>
                          <a:blip r:embed="rId23">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186BB272" w14:textId="77777777" w:rsidR="006B1B44" w:rsidRDefault="006B1B44" w:rsidP="00E75412">
            <w:pPr>
              <w:jc w:val="center"/>
            </w:pPr>
            <w:r>
              <w:t>Couleur noire</w:t>
            </w:r>
          </w:p>
        </w:tc>
      </w:tr>
      <w:tr w:rsidR="006B1B44" w14:paraId="2E3BD501" w14:textId="77777777" w:rsidTr="00E75412">
        <w:trPr>
          <w:trHeight w:val="5255"/>
        </w:trPr>
        <w:tc>
          <w:tcPr>
            <w:tcW w:w="2343" w:type="dxa"/>
          </w:tcPr>
          <w:p w14:paraId="60F0C0BC" w14:textId="77777777" w:rsidR="006B1B44" w:rsidRDefault="006B1B44" w:rsidP="00E75412">
            <w:pPr>
              <w:jc w:val="center"/>
            </w:pPr>
            <w:r>
              <w:rPr>
                <w:noProof/>
              </w:rPr>
              <w:drawing>
                <wp:inline distT="0" distB="0" distL="0" distR="0" wp14:anchorId="2A597BD5" wp14:editId="45F06B27">
                  <wp:extent cx="5487650" cy="365843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fraRed_1555594262110_colororangeU.png"/>
                          <pic:cNvPicPr/>
                        </pic:nvPicPr>
                        <pic:blipFill>
                          <a:blip r:embed="rId24">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0F1EDE1E" w14:textId="77777777" w:rsidR="006B1B44" w:rsidRDefault="006B1B44" w:rsidP="00E75412">
            <w:pPr>
              <w:jc w:val="center"/>
            </w:pPr>
            <w:r>
              <w:t>Couleur orange</w:t>
            </w:r>
          </w:p>
        </w:tc>
      </w:tr>
      <w:tr w:rsidR="006B1B44" w14:paraId="41195C5A" w14:textId="77777777" w:rsidTr="00E75412">
        <w:trPr>
          <w:trHeight w:val="5255"/>
        </w:trPr>
        <w:tc>
          <w:tcPr>
            <w:tcW w:w="2343" w:type="dxa"/>
          </w:tcPr>
          <w:p w14:paraId="4867525E" w14:textId="77777777" w:rsidR="006B1B44" w:rsidRDefault="006B1B44" w:rsidP="00E75412">
            <w:pPr>
              <w:jc w:val="center"/>
            </w:pPr>
            <w:r>
              <w:rPr>
                <w:noProof/>
              </w:rPr>
              <w:lastRenderedPageBreak/>
              <w:drawing>
                <wp:inline distT="0" distB="0" distL="0" distR="0" wp14:anchorId="334B89AA" wp14:editId="73ED1812">
                  <wp:extent cx="5487650" cy="3658433"/>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fraRed_1555594399118_colorpinkU.png"/>
                          <pic:cNvPicPr/>
                        </pic:nvPicPr>
                        <pic:blipFill>
                          <a:blip r:embed="rId25">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3ECFB32B" w14:textId="77777777" w:rsidR="006B1B44" w:rsidRDefault="006B1B44" w:rsidP="00E75412">
            <w:pPr>
              <w:jc w:val="center"/>
            </w:pPr>
            <w:r>
              <w:t>Couleur rose</w:t>
            </w:r>
          </w:p>
        </w:tc>
      </w:tr>
      <w:tr w:rsidR="006B1B44" w14:paraId="16B362AC" w14:textId="77777777" w:rsidTr="00E75412">
        <w:trPr>
          <w:trHeight w:val="5255"/>
        </w:trPr>
        <w:tc>
          <w:tcPr>
            <w:tcW w:w="2343" w:type="dxa"/>
          </w:tcPr>
          <w:p w14:paraId="04F8B979" w14:textId="77777777" w:rsidR="006B1B44" w:rsidRDefault="006B1B44" w:rsidP="00E75412">
            <w:pPr>
              <w:jc w:val="center"/>
            </w:pPr>
            <w:r>
              <w:rPr>
                <w:noProof/>
              </w:rPr>
              <w:drawing>
                <wp:inline distT="0" distB="0" distL="0" distR="0" wp14:anchorId="69C15828" wp14:editId="395FECD8">
                  <wp:extent cx="5487650" cy="3658433"/>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fraRed_1555594536120_colorpurpleU.png"/>
                          <pic:cNvPicPr/>
                        </pic:nvPicPr>
                        <pic:blipFill>
                          <a:blip r:embed="rId26">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54F00317" w14:textId="77777777" w:rsidR="006B1B44" w:rsidRDefault="006B1B44" w:rsidP="00E75412">
            <w:pPr>
              <w:jc w:val="center"/>
            </w:pPr>
            <w:r>
              <w:t>Couleur violet</w:t>
            </w:r>
          </w:p>
        </w:tc>
      </w:tr>
    </w:tbl>
    <w:p w14:paraId="7ADD27BD" w14:textId="77777777" w:rsidR="006B1B44" w:rsidRDefault="006B1B44" w:rsidP="006B1B44"/>
    <w:p w14:paraId="114A73E6" w14:textId="77777777" w:rsidR="006B1B44" w:rsidRDefault="006B1B44" w:rsidP="006B1B44"/>
    <w:p w14:paraId="704D0A4E" w14:textId="77777777" w:rsidR="006B1B44" w:rsidRDefault="006B1B44" w:rsidP="006B1B44"/>
    <w:p w14:paraId="569144AD" w14:textId="77777777" w:rsidR="006B1B44" w:rsidRDefault="006B1B44" w:rsidP="006B1B44"/>
    <w:p w14:paraId="1E0481E2" w14:textId="77777777" w:rsidR="006B1B44" w:rsidRDefault="006B1B44" w:rsidP="006B1B44">
      <w:r>
        <w:lastRenderedPageBreak/>
        <w:t>Ce que l’on peut en déduire :</w:t>
      </w:r>
    </w:p>
    <w:p w14:paraId="2DF77732" w14:textId="77777777" w:rsidR="006B1B44" w:rsidRDefault="006B1B44" w:rsidP="006B1B44">
      <w:pPr>
        <w:ind w:firstLine="708"/>
      </w:pPr>
      <w:r>
        <w:t xml:space="preserve">Les couleurs jaune et verte ont des courbes similaires (courbe rouge et bleue) et on donc un moyenne distance très proche. </w:t>
      </w:r>
    </w:p>
    <w:p w14:paraId="09A48692" w14:textId="77777777" w:rsidR="006B1B44" w:rsidRDefault="006B1B44" w:rsidP="006B1B44">
      <w:pPr>
        <w:ind w:firstLine="708"/>
      </w:pPr>
      <w:r>
        <w:t>Les couleurs bleu, noire, rose, violet, ont des courbes qui se superposent impeccablement. Et on donc la même distance moyenne.</w:t>
      </w:r>
    </w:p>
    <w:p w14:paraId="07CB3482" w14:textId="77777777" w:rsidR="006B1B44" w:rsidRDefault="006B1B44" w:rsidP="006B1B44">
      <w:pPr>
        <w:ind w:firstLine="708"/>
      </w:pPr>
    </w:p>
    <w:p w14:paraId="19AA0BD0" w14:textId="77777777" w:rsidR="006B1B44" w:rsidRDefault="006B1B44" w:rsidP="006B1B44">
      <w:pPr>
        <w:ind w:firstLine="708"/>
      </w:pPr>
      <w:r>
        <w:t>On pourrait penser que certaines couleurs n’altèrent pas les mesures du capteur, tandis que d’autre justement ont plus d’impact, de l’ordre de 2 ou 4 centimètres par rapport à la mesure réelle de la distance. Une autre remarque c’est que la gaussienne même si et très large pour le courbe et montre donc une irrégularité du capteur.</w:t>
      </w:r>
    </w:p>
    <w:p w14:paraId="2B93E0F6" w14:textId="77777777" w:rsidR="006B1B44" w:rsidRDefault="006B1B44" w:rsidP="006B1B44">
      <w:pPr>
        <w:ind w:firstLine="708"/>
      </w:pPr>
      <w:r>
        <w:t xml:space="preserve">Le capteur infrarouge, n’est pas très précis et sa précision dépend en parti de l’environnement. </w:t>
      </w:r>
    </w:p>
    <w:p w14:paraId="632A1242" w14:textId="77777777" w:rsidR="006B1B44" w:rsidRDefault="006B1B44" w:rsidP="006B1B44">
      <w:pPr>
        <w:ind w:firstLine="708"/>
      </w:pPr>
    </w:p>
    <w:tbl>
      <w:tblPr>
        <w:tblW w:w="6800" w:type="dxa"/>
        <w:jc w:val="center"/>
        <w:tblCellMar>
          <w:left w:w="70" w:type="dxa"/>
          <w:right w:w="70" w:type="dxa"/>
        </w:tblCellMar>
        <w:tblLook w:val="04A0" w:firstRow="1" w:lastRow="0" w:firstColumn="1" w:lastColumn="0" w:noHBand="0" w:noVBand="1"/>
      </w:tblPr>
      <w:tblGrid>
        <w:gridCol w:w="1240"/>
        <w:gridCol w:w="1840"/>
        <w:gridCol w:w="1240"/>
        <w:gridCol w:w="1240"/>
        <w:gridCol w:w="1240"/>
      </w:tblGrid>
      <w:tr w:rsidR="006B1B44" w:rsidRPr="005469DC" w14:paraId="1CFCB21A" w14:textId="77777777" w:rsidTr="00E75412">
        <w:trPr>
          <w:trHeight w:val="300"/>
          <w:jc w:val="center"/>
        </w:trPr>
        <w:tc>
          <w:tcPr>
            <w:tcW w:w="12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00B6676" w14:textId="77777777" w:rsidR="006B1B44" w:rsidRPr="005469DC" w:rsidRDefault="006B1B44" w:rsidP="00E75412">
            <w:pPr>
              <w:spacing w:after="0" w:line="240" w:lineRule="auto"/>
              <w:jc w:val="center"/>
              <w:rPr>
                <w:rFonts w:ascii="Calibri" w:eastAsia="Times New Roman" w:hAnsi="Calibri" w:cs="Calibri"/>
                <w:b/>
                <w:bCs/>
                <w:color w:val="4472C4"/>
                <w:lang w:eastAsia="fr-FR"/>
              </w:rPr>
            </w:pPr>
            <w:r w:rsidRPr="005469DC">
              <w:rPr>
                <w:rFonts w:ascii="Calibri" w:eastAsia="Times New Roman" w:hAnsi="Calibri" w:cs="Calibri"/>
                <w:b/>
                <w:bCs/>
                <w:color w:val="4472C4"/>
                <w:lang w:eastAsia="fr-FR"/>
              </w:rPr>
              <w:t>Courbe</w:t>
            </w:r>
          </w:p>
        </w:tc>
        <w:tc>
          <w:tcPr>
            <w:tcW w:w="1840" w:type="dxa"/>
            <w:tcBorders>
              <w:top w:val="single" w:sz="8" w:space="0" w:color="auto"/>
              <w:left w:val="nil"/>
              <w:bottom w:val="single" w:sz="8" w:space="0" w:color="auto"/>
              <w:right w:val="nil"/>
            </w:tcBorders>
            <w:shd w:val="clear" w:color="auto" w:fill="auto"/>
            <w:noWrap/>
            <w:vAlign w:val="center"/>
            <w:hideMark/>
          </w:tcPr>
          <w:p w14:paraId="306699B4" w14:textId="77777777" w:rsidR="006B1B44" w:rsidRPr="005469DC" w:rsidRDefault="006B1B44" w:rsidP="00E75412">
            <w:pPr>
              <w:spacing w:after="0" w:line="240" w:lineRule="auto"/>
              <w:jc w:val="center"/>
              <w:rPr>
                <w:rFonts w:ascii="Calibri" w:eastAsia="Times New Roman" w:hAnsi="Calibri" w:cs="Calibri"/>
                <w:b/>
                <w:bCs/>
                <w:color w:val="4472C4"/>
                <w:lang w:eastAsia="fr-FR"/>
              </w:rPr>
            </w:pPr>
            <w:r w:rsidRPr="005469DC">
              <w:rPr>
                <w:rFonts w:ascii="Calibri" w:eastAsia="Times New Roman" w:hAnsi="Calibri" w:cs="Calibri"/>
                <w:b/>
                <w:bCs/>
                <w:color w:val="4472C4"/>
                <w:lang w:eastAsia="fr-FR"/>
              </w:rPr>
              <w:t>Couleur plaquette</w:t>
            </w:r>
          </w:p>
        </w:tc>
        <w:tc>
          <w:tcPr>
            <w:tcW w:w="1240" w:type="dxa"/>
            <w:tcBorders>
              <w:top w:val="single" w:sz="8" w:space="0" w:color="auto"/>
              <w:left w:val="nil"/>
              <w:bottom w:val="single" w:sz="8" w:space="0" w:color="auto"/>
              <w:right w:val="nil"/>
            </w:tcBorders>
            <w:shd w:val="clear" w:color="auto" w:fill="auto"/>
            <w:noWrap/>
            <w:vAlign w:val="center"/>
            <w:hideMark/>
          </w:tcPr>
          <w:p w14:paraId="6B236A40" w14:textId="77777777" w:rsidR="006B1B44" w:rsidRPr="005469DC" w:rsidRDefault="006B1B44" w:rsidP="00E75412">
            <w:pPr>
              <w:spacing w:after="0" w:line="240" w:lineRule="auto"/>
              <w:jc w:val="center"/>
              <w:rPr>
                <w:rFonts w:ascii="Calibri" w:eastAsia="Times New Roman" w:hAnsi="Calibri" w:cs="Calibri"/>
                <w:b/>
                <w:bCs/>
                <w:color w:val="FF0000"/>
                <w:lang w:eastAsia="fr-FR"/>
              </w:rPr>
            </w:pPr>
            <w:r w:rsidRPr="005469DC">
              <w:rPr>
                <w:rFonts w:ascii="Calibri" w:eastAsia="Times New Roman" w:hAnsi="Calibri" w:cs="Calibri"/>
                <w:b/>
                <w:bCs/>
                <w:color w:val="FF0000"/>
                <w:lang w:eastAsia="fr-FR"/>
              </w:rPr>
              <w:t>Max</w:t>
            </w:r>
            <w:r>
              <w:rPr>
                <w:rFonts w:ascii="Calibri" w:eastAsia="Times New Roman" w:hAnsi="Calibri" w:cs="Calibri"/>
                <w:b/>
                <w:bCs/>
                <w:color w:val="FF0000"/>
                <w:lang w:eastAsia="fr-FR"/>
              </w:rPr>
              <w:t xml:space="preserve"> (mm)</w:t>
            </w:r>
          </w:p>
        </w:tc>
        <w:tc>
          <w:tcPr>
            <w:tcW w:w="1240" w:type="dxa"/>
            <w:tcBorders>
              <w:top w:val="single" w:sz="8" w:space="0" w:color="auto"/>
              <w:left w:val="nil"/>
              <w:bottom w:val="single" w:sz="8" w:space="0" w:color="auto"/>
              <w:right w:val="nil"/>
            </w:tcBorders>
            <w:shd w:val="clear" w:color="auto" w:fill="auto"/>
            <w:noWrap/>
            <w:vAlign w:val="center"/>
            <w:hideMark/>
          </w:tcPr>
          <w:p w14:paraId="48B00D9D" w14:textId="77777777" w:rsidR="006B1B44" w:rsidRPr="005469DC" w:rsidRDefault="006B1B44" w:rsidP="00E75412">
            <w:pPr>
              <w:spacing w:after="0" w:line="240" w:lineRule="auto"/>
              <w:jc w:val="center"/>
              <w:rPr>
                <w:rFonts w:ascii="Calibri" w:eastAsia="Times New Roman" w:hAnsi="Calibri" w:cs="Calibri"/>
                <w:b/>
                <w:bCs/>
                <w:color w:val="FF0000"/>
                <w:lang w:eastAsia="fr-FR"/>
              </w:rPr>
            </w:pPr>
            <w:r w:rsidRPr="005469DC">
              <w:rPr>
                <w:rFonts w:ascii="Calibri" w:eastAsia="Times New Roman" w:hAnsi="Calibri" w:cs="Calibri"/>
                <w:b/>
                <w:bCs/>
                <w:color w:val="FF0000"/>
                <w:lang w:eastAsia="fr-FR"/>
              </w:rPr>
              <w:t>Min</w:t>
            </w:r>
            <w:r>
              <w:rPr>
                <w:rFonts w:ascii="Calibri" w:eastAsia="Times New Roman" w:hAnsi="Calibri" w:cs="Calibri"/>
                <w:b/>
                <w:bCs/>
                <w:color w:val="FF0000"/>
                <w:lang w:eastAsia="fr-FR"/>
              </w:rPr>
              <w:t>(mm)</w:t>
            </w:r>
          </w:p>
        </w:tc>
        <w:tc>
          <w:tcPr>
            <w:tcW w:w="1240" w:type="dxa"/>
            <w:tcBorders>
              <w:top w:val="single" w:sz="8" w:space="0" w:color="auto"/>
              <w:left w:val="nil"/>
              <w:bottom w:val="single" w:sz="8" w:space="0" w:color="auto"/>
              <w:right w:val="single" w:sz="8" w:space="0" w:color="auto"/>
            </w:tcBorders>
            <w:shd w:val="clear" w:color="auto" w:fill="auto"/>
            <w:noWrap/>
            <w:vAlign w:val="center"/>
            <w:hideMark/>
          </w:tcPr>
          <w:p w14:paraId="25071D53" w14:textId="77777777" w:rsidR="006B1B44" w:rsidRPr="005469DC" w:rsidRDefault="006B1B44" w:rsidP="00E75412">
            <w:pPr>
              <w:spacing w:after="0" w:line="240" w:lineRule="auto"/>
              <w:jc w:val="center"/>
              <w:rPr>
                <w:rFonts w:ascii="Calibri" w:eastAsia="Times New Roman" w:hAnsi="Calibri" w:cs="Calibri"/>
                <w:b/>
                <w:bCs/>
                <w:color w:val="FF0000"/>
                <w:lang w:eastAsia="fr-FR"/>
              </w:rPr>
            </w:pPr>
            <w:r w:rsidRPr="005469DC">
              <w:rPr>
                <w:rFonts w:ascii="Calibri" w:eastAsia="Times New Roman" w:hAnsi="Calibri" w:cs="Calibri"/>
                <w:b/>
                <w:bCs/>
                <w:color w:val="FF0000"/>
                <w:lang w:eastAsia="fr-FR"/>
              </w:rPr>
              <w:t>Moyenne</w:t>
            </w:r>
          </w:p>
        </w:tc>
      </w:tr>
      <w:tr w:rsidR="006B1B44" w:rsidRPr="005469DC" w14:paraId="61527F3E" w14:textId="77777777" w:rsidTr="00E75412">
        <w:trPr>
          <w:trHeight w:val="288"/>
          <w:jc w:val="center"/>
        </w:trPr>
        <w:tc>
          <w:tcPr>
            <w:tcW w:w="1240" w:type="dxa"/>
            <w:tcBorders>
              <w:top w:val="nil"/>
              <w:left w:val="single" w:sz="8" w:space="0" w:color="auto"/>
              <w:bottom w:val="nil"/>
              <w:right w:val="single" w:sz="8" w:space="0" w:color="auto"/>
            </w:tcBorders>
            <w:shd w:val="clear" w:color="auto" w:fill="auto"/>
            <w:noWrap/>
            <w:vAlign w:val="center"/>
            <w:hideMark/>
          </w:tcPr>
          <w:p w14:paraId="254944B9" w14:textId="77777777" w:rsidR="006B1B44" w:rsidRPr="005469DC" w:rsidRDefault="006B1B44" w:rsidP="00E75412">
            <w:pPr>
              <w:spacing w:after="0" w:line="240" w:lineRule="auto"/>
              <w:jc w:val="center"/>
              <w:rPr>
                <w:rFonts w:ascii="Calibri" w:eastAsia="Times New Roman" w:hAnsi="Calibri" w:cs="Calibri"/>
                <w:i/>
                <w:iCs/>
                <w:color w:val="000000"/>
                <w:lang w:eastAsia="fr-FR"/>
              </w:rPr>
            </w:pPr>
            <w:r w:rsidRPr="005469DC">
              <w:rPr>
                <w:rFonts w:ascii="Calibri" w:eastAsia="Times New Roman" w:hAnsi="Calibri" w:cs="Calibri"/>
                <w:i/>
                <w:iCs/>
                <w:color w:val="000000"/>
                <w:lang w:eastAsia="fr-FR"/>
              </w:rPr>
              <w:t>Bleue</w:t>
            </w:r>
          </w:p>
        </w:tc>
        <w:tc>
          <w:tcPr>
            <w:tcW w:w="1840" w:type="dxa"/>
            <w:tcBorders>
              <w:top w:val="nil"/>
              <w:left w:val="nil"/>
              <w:bottom w:val="single" w:sz="4" w:space="0" w:color="auto"/>
              <w:right w:val="single" w:sz="4" w:space="0" w:color="auto"/>
            </w:tcBorders>
            <w:shd w:val="clear" w:color="auto" w:fill="auto"/>
            <w:noWrap/>
            <w:vAlign w:val="center"/>
            <w:hideMark/>
          </w:tcPr>
          <w:p w14:paraId="06DE264E"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Vert</w:t>
            </w:r>
          </w:p>
        </w:tc>
        <w:tc>
          <w:tcPr>
            <w:tcW w:w="1240" w:type="dxa"/>
            <w:tcBorders>
              <w:top w:val="nil"/>
              <w:left w:val="nil"/>
              <w:bottom w:val="single" w:sz="4" w:space="0" w:color="auto"/>
              <w:right w:val="single" w:sz="4" w:space="0" w:color="auto"/>
            </w:tcBorders>
            <w:shd w:val="clear" w:color="auto" w:fill="auto"/>
            <w:noWrap/>
            <w:vAlign w:val="center"/>
            <w:hideMark/>
          </w:tcPr>
          <w:p w14:paraId="1370418D"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224</w:t>
            </w:r>
          </w:p>
        </w:tc>
        <w:tc>
          <w:tcPr>
            <w:tcW w:w="1240" w:type="dxa"/>
            <w:tcBorders>
              <w:top w:val="nil"/>
              <w:left w:val="nil"/>
              <w:bottom w:val="single" w:sz="4" w:space="0" w:color="auto"/>
              <w:right w:val="single" w:sz="4" w:space="0" w:color="auto"/>
            </w:tcBorders>
            <w:shd w:val="clear" w:color="auto" w:fill="auto"/>
            <w:noWrap/>
            <w:vAlign w:val="center"/>
            <w:hideMark/>
          </w:tcPr>
          <w:p w14:paraId="548F6F13"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217</w:t>
            </w:r>
          </w:p>
        </w:tc>
        <w:tc>
          <w:tcPr>
            <w:tcW w:w="1240" w:type="dxa"/>
            <w:tcBorders>
              <w:top w:val="nil"/>
              <w:left w:val="nil"/>
              <w:bottom w:val="single" w:sz="4" w:space="0" w:color="auto"/>
              <w:right w:val="single" w:sz="4" w:space="0" w:color="auto"/>
            </w:tcBorders>
            <w:shd w:val="clear" w:color="auto" w:fill="auto"/>
            <w:noWrap/>
            <w:vAlign w:val="center"/>
            <w:hideMark/>
          </w:tcPr>
          <w:p w14:paraId="1DA5163A"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221</w:t>
            </w:r>
          </w:p>
        </w:tc>
      </w:tr>
      <w:tr w:rsidR="006B1B44" w:rsidRPr="005469DC" w14:paraId="03B7E314" w14:textId="77777777" w:rsidTr="00E75412">
        <w:trPr>
          <w:trHeight w:val="288"/>
          <w:jc w:val="center"/>
        </w:trPr>
        <w:tc>
          <w:tcPr>
            <w:tcW w:w="1240" w:type="dxa"/>
            <w:tcBorders>
              <w:top w:val="nil"/>
              <w:left w:val="single" w:sz="8" w:space="0" w:color="auto"/>
              <w:bottom w:val="nil"/>
              <w:right w:val="single" w:sz="8" w:space="0" w:color="auto"/>
            </w:tcBorders>
            <w:shd w:val="clear" w:color="auto" w:fill="auto"/>
            <w:noWrap/>
            <w:vAlign w:val="center"/>
            <w:hideMark/>
          </w:tcPr>
          <w:p w14:paraId="34E85500" w14:textId="77777777" w:rsidR="006B1B44" w:rsidRPr="005469DC" w:rsidRDefault="006B1B44" w:rsidP="00E75412">
            <w:pPr>
              <w:spacing w:after="0" w:line="240" w:lineRule="auto"/>
              <w:jc w:val="center"/>
              <w:rPr>
                <w:rFonts w:ascii="Calibri" w:eastAsia="Times New Roman" w:hAnsi="Calibri" w:cs="Calibri"/>
                <w:i/>
                <w:iCs/>
                <w:color w:val="000000"/>
                <w:lang w:eastAsia="fr-FR"/>
              </w:rPr>
            </w:pPr>
            <w:r w:rsidRPr="005469DC">
              <w:rPr>
                <w:rFonts w:ascii="Calibri" w:eastAsia="Times New Roman" w:hAnsi="Calibri" w:cs="Calibri"/>
                <w:i/>
                <w:iCs/>
                <w:color w:val="000000"/>
                <w:lang w:eastAsia="fr-FR"/>
              </w:rPr>
              <w:t>Grise</w:t>
            </w:r>
          </w:p>
        </w:tc>
        <w:tc>
          <w:tcPr>
            <w:tcW w:w="1840" w:type="dxa"/>
            <w:tcBorders>
              <w:top w:val="nil"/>
              <w:left w:val="nil"/>
              <w:bottom w:val="single" w:sz="4" w:space="0" w:color="auto"/>
              <w:right w:val="single" w:sz="4" w:space="0" w:color="auto"/>
            </w:tcBorders>
            <w:shd w:val="clear" w:color="auto" w:fill="auto"/>
            <w:noWrap/>
            <w:vAlign w:val="center"/>
            <w:hideMark/>
          </w:tcPr>
          <w:p w14:paraId="5011B4EB"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Rose</w:t>
            </w:r>
          </w:p>
        </w:tc>
        <w:tc>
          <w:tcPr>
            <w:tcW w:w="1240" w:type="dxa"/>
            <w:tcBorders>
              <w:top w:val="nil"/>
              <w:left w:val="nil"/>
              <w:bottom w:val="single" w:sz="4" w:space="0" w:color="auto"/>
              <w:right w:val="single" w:sz="4" w:space="0" w:color="auto"/>
            </w:tcBorders>
            <w:shd w:val="clear" w:color="auto" w:fill="auto"/>
            <w:noWrap/>
            <w:vAlign w:val="center"/>
            <w:hideMark/>
          </w:tcPr>
          <w:p w14:paraId="525685FE"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222</w:t>
            </w:r>
          </w:p>
        </w:tc>
        <w:tc>
          <w:tcPr>
            <w:tcW w:w="1240" w:type="dxa"/>
            <w:tcBorders>
              <w:top w:val="nil"/>
              <w:left w:val="nil"/>
              <w:bottom w:val="single" w:sz="4" w:space="0" w:color="auto"/>
              <w:right w:val="single" w:sz="4" w:space="0" w:color="auto"/>
            </w:tcBorders>
            <w:shd w:val="clear" w:color="auto" w:fill="auto"/>
            <w:noWrap/>
            <w:vAlign w:val="center"/>
            <w:hideMark/>
          </w:tcPr>
          <w:p w14:paraId="5C5F4D52"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214</w:t>
            </w:r>
          </w:p>
        </w:tc>
        <w:tc>
          <w:tcPr>
            <w:tcW w:w="1240" w:type="dxa"/>
            <w:tcBorders>
              <w:top w:val="nil"/>
              <w:left w:val="nil"/>
              <w:bottom w:val="single" w:sz="4" w:space="0" w:color="auto"/>
              <w:right w:val="single" w:sz="4" w:space="0" w:color="auto"/>
            </w:tcBorders>
            <w:shd w:val="clear" w:color="auto" w:fill="auto"/>
            <w:noWrap/>
            <w:vAlign w:val="center"/>
            <w:hideMark/>
          </w:tcPr>
          <w:p w14:paraId="4F2619C8"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218</w:t>
            </w:r>
          </w:p>
        </w:tc>
      </w:tr>
      <w:tr w:rsidR="006B1B44" w:rsidRPr="005469DC" w14:paraId="10128A8A" w14:textId="77777777" w:rsidTr="00E75412">
        <w:trPr>
          <w:trHeight w:val="288"/>
          <w:jc w:val="center"/>
        </w:trPr>
        <w:tc>
          <w:tcPr>
            <w:tcW w:w="1240" w:type="dxa"/>
            <w:tcBorders>
              <w:top w:val="nil"/>
              <w:left w:val="single" w:sz="8" w:space="0" w:color="auto"/>
              <w:bottom w:val="nil"/>
              <w:right w:val="single" w:sz="8" w:space="0" w:color="auto"/>
            </w:tcBorders>
            <w:shd w:val="clear" w:color="auto" w:fill="auto"/>
            <w:noWrap/>
            <w:vAlign w:val="center"/>
            <w:hideMark/>
          </w:tcPr>
          <w:p w14:paraId="408F2C70" w14:textId="77777777" w:rsidR="006B1B44" w:rsidRPr="005469DC" w:rsidRDefault="006B1B44" w:rsidP="00E75412">
            <w:pPr>
              <w:spacing w:after="0" w:line="240" w:lineRule="auto"/>
              <w:jc w:val="center"/>
              <w:rPr>
                <w:rFonts w:ascii="Calibri" w:eastAsia="Times New Roman" w:hAnsi="Calibri" w:cs="Calibri"/>
                <w:i/>
                <w:iCs/>
                <w:color w:val="000000"/>
                <w:lang w:eastAsia="fr-FR"/>
              </w:rPr>
            </w:pPr>
            <w:r w:rsidRPr="005469DC">
              <w:rPr>
                <w:rFonts w:ascii="Calibri" w:eastAsia="Times New Roman" w:hAnsi="Calibri" w:cs="Calibri"/>
                <w:i/>
                <w:iCs/>
                <w:color w:val="000000"/>
                <w:lang w:eastAsia="fr-FR"/>
              </w:rPr>
              <w:t>Maron</w:t>
            </w:r>
          </w:p>
        </w:tc>
        <w:tc>
          <w:tcPr>
            <w:tcW w:w="1840" w:type="dxa"/>
            <w:tcBorders>
              <w:top w:val="nil"/>
              <w:left w:val="nil"/>
              <w:bottom w:val="single" w:sz="4" w:space="0" w:color="auto"/>
              <w:right w:val="single" w:sz="4" w:space="0" w:color="auto"/>
            </w:tcBorders>
            <w:shd w:val="clear" w:color="auto" w:fill="auto"/>
            <w:noWrap/>
            <w:vAlign w:val="center"/>
            <w:hideMark/>
          </w:tcPr>
          <w:p w14:paraId="4FA8AB0A"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Noir</w:t>
            </w:r>
          </w:p>
        </w:tc>
        <w:tc>
          <w:tcPr>
            <w:tcW w:w="1240" w:type="dxa"/>
            <w:tcBorders>
              <w:top w:val="nil"/>
              <w:left w:val="nil"/>
              <w:bottom w:val="single" w:sz="4" w:space="0" w:color="auto"/>
              <w:right w:val="single" w:sz="4" w:space="0" w:color="auto"/>
            </w:tcBorders>
            <w:shd w:val="clear" w:color="auto" w:fill="auto"/>
            <w:noWrap/>
            <w:vAlign w:val="center"/>
            <w:hideMark/>
          </w:tcPr>
          <w:p w14:paraId="14B67D1F"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222</w:t>
            </w:r>
          </w:p>
        </w:tc>
        <w:tc>
          <w:tcPr>
            <w:tcW w:w="1240" w:type="dxa"/>
            <w:tcBorders>
              <w:top w:val="nil"/>
              <w:left w:val="nil"/>
              <w:bottom w:val="single" w:sz="4" w:space="0" w:color="auto"/>
              <w:right w:val="single" w:sz="4" w:space="0" w:color="auto"/>
            </w:tcBorders>
            <w:shd w:val="clear" w:color="auto" w:fill="auto"/>
            <w:noWrap/>
            <w:vAlign w:val="center"/>
            <w:hideMark/>
          </w:tcPr>
          <w:p w14:paraId="37EAC39D"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213</w:t>
            </w:r>
          </w:p>
        </w:tc>
        <w:tc>
          <w:tcPr>
            <w:tcW w:w="1240" w:type="dxa"/>
            <w:tcBorders>
              <w:top w:val="nil"/>
              <w:left w:val="nil"/>
              <w:bottom w:val="single" w:sz="4" w:space="0" w:color="auto"/>
              <w:right w:val="single" w:sz="4" w:space="0" w:color="auto"/>
            </w:tcBorders>
            <w:shd w:val="clear" w:color="auto" w:fill="auto"/>
            <w:noWrap/>
            <w:vAlign w:val="center"/>
            <w:hideMark/>
          </w:tcPr>
          <w:p w14:paraId="445F1E19"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218</w:t>
            </w:r>
          </w:p>
        </w:tc>
      </w:tr>
      <w:tr w:rsidR="006B1B44" w:rsidRPr="005469DC" w14:paraId="4AED853C" w14:textId="77777777" w:rsidTr="00E75412">
        <w:trPr>
          <w:trHeight w:val="288"/>
          <w:jc w:val="center"/>
        </w:trPr>
        <w:tc>
          <w:tcPr>
            <w:tcW w:w="1240" w:type="dxa"/>
            <w:tcBorders>
              <w:top w:val="nil"/>
              <w:left w:val="single" w:sz="8" w:space="0" w:color="auto"/>
              <w:bottom w:val="nil"/>
              <w:right w:val="single" w:sz="8" w:space="0" w:color="auto"/>
            </w:tcBorders>
            <w:shd w:val="clear" w:color="auto" w:fill="auto"/>
            <w:noWrap/>
            <w:vAlign w:val="center"/>
            <w:hideMark/>
          </w:tcPr>
          <w:p w14:paraId="3259815D" w14:textId="77777777" w:rsidR="006B1B44" w:rsidRPr="005469DC" w:rsidRDefault="006B1B44" w:rsidP="00E75412">
            <w:pPr>
              <w:spacing w:after="0" w:line="240" w:lineRule="auto"/>
              <w:jc w:val="center"/>
              <w:rPr>
                <w:rFonts w:ascii="Calibri" w:eastAsia="Times New Roman" w:hAnsi="Calibri" w:cs="Calibri"/>
                <w:i/>
                <w:iCs/>
                <w:color w:val="000000"/>
                <w:lang w:eastAsia="fr-FR"/>
              </w:rPr>
            </w:pPr>
            <w:r w:rsidRPr="005469DC">
              <w:rPr>
                <w:rFonts w:ascii="Calibri" w:eastAsia="Times New Roman" w:hAnsi="Calibri" w:cs="Calibri"/>
                <w:i/>
                <w:iCs/>
                <w:color w:val="000000"/>
                <w:lang w:eastAsia="fr-FR"/>
              </w:rPr>
              <w:t>Orange</w:t>
            </w:r>
          </w:p>
        </w:tc>
        <w:tc>
          <w:tcPr>
            <w:tcW w:w="1840" w:type="dxa"/>
            <w:tcBorders>
              <w:top w:val="nil"/>
              <w:left w:val="nil"/>
              <w:bottom w:val="single" w:sz="4" w:space="0" w:color="auto"/>
              <w:right w:val="single" w:sz="4" w:space="0" w:color="auto"/>
            </w:tcBorders>
            <w:shd w:val="clear" w:color="auto" w:fill="auto"/>
            <w:noWrap/>
            <w:vAlign w:val="center"/>
            <w:hideMark/>
          </w:tcPr>
          <w:p w14:paraId="2EC48D3A"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Bleu</w:t>
            </w:r>
          </w:p>
        </w:tc>
        <w:tc>
          <w:tcPr>
            <w:tcW w:w="1240" w:type="dxa"/>
            <w:tcBorders>
              <w:top w:val="nil"/>
              <w:left w:val="nil"/>
              <w:bottom w:val="single" w:sz="4" w:space="0" w:color="auto"/>
              <w:right w:val="single" w:sz="4" w:space="0" w:color="auto"/>
            </w:tcBorders>
            <w:shd w:val="clear" w:color="auto" w:fill="auto"/>
            <w:noWrap/>
            <w:vAlign w:val="center"/>
            <w:hideMark/>
          </w:tcPr>
          <w:p w14:paraId="456AA5A3"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222</w:t>
            </w:r>
          </w:p>
        </w:tc>
        <w:tc>
          <w:tcPr>
            <w:tcW w:w="1240" w:type="dxa"/>
            <w:tcBorders>
              <w:top w:val="nil"/>
              <w:left w:val="nil"/>
              <w:bottom w:val="single" w:sz="4" w:space="0" w:color="auto"/>
              <w:right w:val="single" w:sz="4" w:space="0" w:color="auto"/>
            </w:tcBorders>
            <w:shd w:val="clear" w:color="auto" w:fill="auto"/>
            <w:noWrap/>
            <w:vAlign w:val="center"/>
            <w:hideMark/>
          </w:tcPr>
          <w:p w14:paraId="27614791"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214</w:t>
            </w:r>
          </w:p>
        </w:tc>
        <w:tc>
          <w:tcPr>
            <w:tcW w:w="1240" w:type="dxa"/>
            <w:tcBorders>
              <w:top w:val="nil"/>
              <w:left w:val="nil"/>
              <w:bottom w:val="single" w:sz="4" w:space="0" w:color="auto"/>
              <w:right w:val="single" w:sz="4" w:space="0" w:color="auto"/>
            </w:tcBorders>
            <w:shd w:val="clear" w:color="auto" w:fill="auto"/>
            <w:noWrap/>
            <w:vAlign w:val="center"/>
            <w:hideMark/>
          </w:tcPr>
          <w:p w14:paraId="5A0347FC"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217</w:t>
            </w:r>
          </w:p>
        </w:tc>
      </w:tr>
      <w:tr w:rsidR="006B1B44" w:rsidRPr="005469DC" w14:paraId="1B76A562" w14:textId="77777777" w:rsidTr="00E75412">
        <w:trPr>
          <w:trHeight w:val="288"/>
          <w:jc w:val="center"/>
        </w:trPr>
        <w:tc>
          <w:tcPr>
            <w:tcW w:w="1240" w:type="dxa"/>
            <w:tcBorders>
              <w:top w:val="nil"/>
              <w:left w:val="single" w:sz="8" w:space="0" w:color="auto"/>
              <w:bottom w:val="nil"/>
              <w:right w:val="single" w:sz="8" w:space="0" w:color="auto"/>
            </w:tcBorders>
            <w:shd w:val="clear" w:color="auto" w:fill="auto"/>
            <w:noWrap/>
            <w:vAlign w:val="center"/>
            <w:hideMark/>
          </w:tcPr>
          <w:p w14:paraId="151D1DD9" w14:textId="77777777" w:rsidR="006B1B44" w:rsidRPr="005469DC" w:rsidRDefault="006B1B44" w:rsidP="00E75412">
            <w:pPr>
              <w:spacing w:after="0" w:line="240" w:lineRule="auto"/>
              <w:jc w:val="center"/>
              <w:rPr>
                <w:rFonts w:ascii="Calibri" w:eastAsia="Times New Roman" w:hAnsi="Calibri" w:cs="Calibri"/>
                <w:i/>
                <w:iCs/>
                <w:color w:val="000000"/>
                <w:lang w:eastAsia="fr-FR"/>
              </w:rPr>
            </w:pPr>
            <w:r w:rsidRPr="005469DC">
              <w:rPr>
                <w:rFonts w:ascii="Calibri" w:eastAsia="Times New Roman" w:hAnsi="Calibri" w:cs="Calibri"/>
                <w:i/>
                <w:iCs/>
                <w:color w:val="000000"/>
                <w:lang w:eastAsia="fr-FR"/>
              </w:rPr>
              <w:t>Rose</w:t>
            </w:r>
          </w:p>
        </w:tc>
        <w:tc>
          <w:tcPr>
            <w:tcW w:w="1840" w:type="dxa"/>
            <w:tcBorders>
              <w:top w:val="nil"/>
              <w:left w:val="nil"/>
              <w:bottom w:val="single" w:sz="4" w:space="0" w:color="auto"/>
              <w:right w:val="single" w:sz="4" w:space="0" w:color="auto"/>
            </w:tcBorders>
            <w:shd w:val="clear" w:color="auto" w:fill="auto"/>
            <w:noWrap/>
            <w:vAlign w:val="center"/>
            <w:hideMark/>
          </w:tcPr>
          <w:p w14:paraId="190ED983"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Violet</w:t>
            </w:r>
          </w:p>
        </w:tc>
        <w:tc>
          <w:tcPr>
            <w:tcW w:w="1240" w:type="dxa"/>
            <w:tcBorders>
              <w:top w:val="nil"/>
              <w:left w:val="nil"/>
              <w:bottom w:val="single" w:sz="4" w:space="0" w:color="auto"/>
              <w:right w:val="single" w:sz="4" w:space="0" w:color="auto"/>
            </w:tcBorders>
            <w:shd w:val="clear" w:color="auto" w:fill="auto"/>
            <w:noWrap/>
            <w:vAlign w:val="center"/>
            <w:hideMark/>
          </w:tcPr>
          <w:p w14:paraId="69BB3B99"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219</w:t>
            </w:r>
          </w:p>
        </w:tc>
        <w:tc>
          <w:tcPr>
            <w:tcW w:w="1240" w:type="dxa"/>
            <w:tcBorders>
              <w:top w:val="nil"/>
              <w:left w:val="nil"/>
              <w:bottom w:val="single" w:sz="4" w:space="0" w:color="auto"/>
              <w:right w:val="single" w:sz="4" w:space="0" w:color="auto"/>
            </w:tcBorders>
            <w:shd w:val="clear" w:color="auto" w:fill="auto"/>
            <w:noWrap/>
            <w:vAlign w:val="center"/>
            <w:hideMark/>
          </w:tcPr>
          <w:p w14:paraId="4EEA4196"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213</w:t>
            </w:r>
          </w:p>
        </w:tc>
        <w:tc>
          <w:tcPr>
            <w:tcW w:w="1240" w:type="dxa"/>
            <w:tcBorders>
              <w:top w:val="nil"/>
              <w:left w:val="nil"/>
              <w:bottom w:val="single" w:sz="4" w:space="0" w:color="auto"/>
              <w:right w:val="single" w:sz="4" w:space="0" w:color="auto"/>
            </w:tcBorders>
            <w:shd w:val="clear" w:color="auto" w:fill="auto"/>
            <w:noWrap/>
            <w:vAlign w:val="center"/>
            <w:hideMark/>
          </w:tcPr>
          <w:p w14:paraId="0BE2EBA4"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216,5</w:t>
            </w:r>
          </w:p>
        </w:tc>
      </w:tr>
      <w:tr w:rsidR="006B1B44" w:rsidRPr="005469DC" w14:paraId="5AE59DF6" w14:textId="77777777" w:rsidTr="00E75412">
        <w:trPr>
          <w:trHeight w:val="288"/>
          <w:jc w:val="center"/>
        </w:trPr>
        <w:tc>
          <w:tcPr>
            <w:tcW w:w="1240" w:type="dxa"/>
            <w:tcBorders>
              <w:top w:val="nil"/>
              <w:left w:val="single" w:sz="8" w:space="0" w:color="auto"/>
              <w:bottom w:val="nil"/>
              <w:right w:val="single" w:sz="8" w:space="0" w:color="auto"/>
            </w:tcBorders>
            <w:shd w:val="clear" w:color="auto" w:fill="auto"/>
            <w:noWrap/>
            <w:vAlign w:val="center"/>
            <w:hideMark/>
          </w:tcPr>
          <w:p w14:paraId="31B359EC" w14:textId="77777777" w:rsidR="006B1B44" w:rsidRPr="005469DC" w:rsidRDefault="006B1B44" w:rsidP="00E75412">
            <w:pPr>
              <w:spacing w:after="0" w:line="240" w:lineRule="auto"/>
              <w:jc w:val="center"/>
              <w:rPr>
                <w:rFonts w:ascii="Calibri" w:eastAsia="Times New Roman" w:hAnsi="Calibri" w:cs="Calibri"/>
                <w:i/>
                <w:iCs/>
                <w:color w:val="000000"/>
                <w:lang w:eastAsia="fr-FR"/>
              </w:rPr>
            </w:pPr>
            <w:r w:rsidRPr="005469DC">
              <w:rPr>
                <w:rFonts w:ascii="Calibri" w:eastAsia="Times New Roman" w:hAnsi="Calibri" w:cs="Calibri"/>
                <w:i/>
                <w:iCs/>
                <w:color w:val="000000"/>
                <w:lang w:eastAsia="fr-FR"/>
              </w:rPr>
              <w:t>Rouge</w:t>
            </w:r>
          </w:p>
        </w:tc>
        <w:tc>
          <w:tcPr>
            <w:tcW w:w="1840" w:type="dxa"/>
            <w:tcBorders>
              <w:top w:val="nil"/>
              <w:left w:val="nil"/>
              <w:bottom w:val="single" w:sz="4" w:space="0" w:color="auto"/>
              <w:right w:val="single" w:sz="4" w:space="0" w:color="auto"/>
            </w:tcBorders>
            <w:shd w:val="clear" w:color="auto" w:fill="auto"/>
            <w:noWrap/>
            <w:vAlign w:val="center"/>
            <w:hideMark/>
          </w:tcPr>
          <w:p w14:paraId="488D8ADA"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Jaune</w:t>
            </w:r>
          </w:p>
        </w:tc>
        <w:tc>
          <w:tcPr>
            <w:tcW w:w="1240" w:type="dxa"/>
            <w:tcBorders>
              <w:top w:val="nil"/>
              <w:left w:val="nil"/>
              <w:bottom w:val="single" w:sz="4" w:space="0" w:color="auto"/>
              <w:right w:val="single" w:sz="4" w:space="0" w:color="auto"/>
            </w:tcBorders>
            <w:shd w:val="clear" w:color="auto" w:fill="auto"/>
            <w:noWrap/>
            <w:vAlign w:val="center"/>
            <w:hideMark/>
          </w:tcPr>
          <w:p w14:paraId="7914980C"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225</w:t>
            </w:r>
          </w:p>
        </w:tc>
        <w:tc>
          <w:tcPr>
            <w:tcW w:w="1240" w:type="dxa"/>
            <w:tcBorders>
              <w:top w:val="nil"/>
              <w:left w:val="nil"/>
              <w:bottom w:val="single" w:sz="4" w:space="0" w:color="auto"/>
              <w:right w:val="single" w:sz="4" w:space="0" w:color="auto"/>
            </w:tcBorders>
            <w:shd w:val="clear" w:color="auto" w:fill="auto"/>
            <w:noWrap/>
            <w:vAlign w:val="center"/>
            <w:hideMark/>
          </w:tcPr>
          <w:p w14:paraId="2619EFCF"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217</w:t>
            </w:r>
          </w:p>
        </w:tc>
        <w:tc>
          <w:tcPr>
            <w:tcW w:w="1240" w:type="dxa"/>
            <w:tcBorders>
              <w:top w:val="nil"/>
              <w:left w:val="nil"/>
              <w:bottom w:val="single" w:sz="4" w:space="0" w:color="auto"/>
              <w:right w:val="single" w:sz="4" w:space="0" w:color="auto"/>
            </w:tcBorders>
            <w:shd w:val="clear" w:color="auto" w:fill="auto"/>
            <w:noWrap/>
            <w:vAlign w:val="center"/>
            <w:hideMark/>
          </w:tcPr>
          <w:p w14:paraId="4C119DF5"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221</w:t>
            </w:r>
          </w:p>
        </w:tc>
      </w:tr>
      <w:tr w:rsidR="006B1B44" w:rsidRPr="005469DC" w14:paraId="17EBD6D6" w14:textId="77777777" w:rsidTr="00E75412">
        <w:trPr>
          <w:trHeight w:val="288"/>
          <w:jc w:val="center"/>
        </w:trPr>
        <w:tc>
          <w:tcPr>
            <w:tcW w:w="1240" w:type="dxa"/>
            <w:tcBorders>
              <w:top w:val="nil"/>
              <w:left w:val="single" w:sz="8" w:space="0" w:color="auto"/>
              <w:bottom w:val="nil"/>
              <w:right w:val="single" w:sz="8" w:space="0" w:color="auto"/>
            </w:tcBorders>
            <w:shd w:val="clear" w:color="auto" w:fill="auto"/>
            <w:noWrap/>
            <w:vAlign w:val="center"/>
            <w:hideMark/>
          </w:tcPr>
          <w:p w14:paraId="35E9DE07" w14:textId="77777777" w:rsidR="006B1B44" w:rsidRPr="005469DC" w:rsidRDefault="006B1B44" w:rsidP="00E75412">
            <w:pPr>
              <w:spacing w:after="0" w:line="240" w:lineRule="auto"/>
              <w:jc w:val="center"/>
              <w:rPr>
                <w:rFonts w:ascii="Calibri" w:eastAsia="Times New Roman" w:hAnsi="Calibri" w:cs="Calibri"/>
                <w:i/>
                <w:iCs/>
                <w:color w:val="000000"/>
                <w:lang w:eastAsia="fr-FR"/>
              </w:rPr>
            </w:pPr>
            <w:r w:rsidRPr="005469DC">
              <w:rPr>
                <w:rFonts w:ascii="Calibri" w:eastAsia="Times New Roman" w:hAnsi="Calibri" w:cs="Calibri"/>
                <w:i/>
                <w:iCs/>
                <w:color w:val="000000"/>
                <w:lang w:eastAsia="fr-FR"/>
              </w:rPr>
              <w:t>Verte claire</w:t>
            </w:r>
          </w:p>
        </w:tc>
        <w:tc>
          <w:tcPr>
            <w:tcW w:w="1840" w:type="dxa"/>
            <w:tcBorders>
              <w:top w:val="nil"/>
              <w:left w:val="nil"/>
              <w:bottom w:val="single" w:sz="4" w:space="0" w:color="auto"/>
              <w:right w:val="single" w:sz="4" w:space="0" w:color="auto"/>
            </w:tcBorders>
            <w:shd w:val="clear" w:color="auto" w:fill="auto"/>
            <w:noWrap/>
            <w:vAlign w:val="center"/>
            <w:hideMark/>
          </w:tcPr>
          <w:p w14:paraId="67F78F74"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Blanche</w:t>
            </w:r>
          </w:p>
        </w:tc>
        <w:tc>
          <w:tcPr>
            <w:tcW w:w="1240" w:type="dxa"/>
            <w:tcBorders>
              <w:top w:val="nil"/>
              <w:left w:val="nil"/>
              <w:bottom w:val="single" w:sz="4" w:space="0" w:color="auto"/>
              <w:right w:val="single" w:sz="4" w:space="0" w:color="auto"/>
            </w:tcBorders>
            <w:shd w:val="clear" w:color="auto" w:fill="auto"/>
            <w:noWrap/>
            <w:vAlign w:val="center"/>
            <w:hideMark/>
          </w:tcPr>
          <w:p w14:paraId="1F4737F9"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222</w:t>
            </w:r>
          </w:p>
        </w:tc>
        <w:tc>
          <w:tcPr>
            <w:tcW w:w="1240" w:type="dxa"/>
            <w:tcBorders>
              <w:top w:val="nil"/>
              <w:left w:val="nil"/>
              <w:bottom w:val="single" w:sz="4" w:space="0" w:color="auto"/>
              <w:right w:val="single" w:sz="4" w:space="0" w:color="auto"/>
            </w:tcBorders>
            <w:shd w:val="clear" w:color="auto" w:fill="auto"/>
            <w:noWrap/>
            <w:vAlign w:val="center"/>
            <w:hideMark/>
          </w:tcPr>
          <w:p w14:paraId="0A3B1557"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215</w:t>
            </w:r>
          </w:p>
        </w:tc>
        <w:tc>
          <w:tcPr>
            <w:tcW w:w="1240" w:type="dxa"/>
            <w:tcBorders>
              <w:top w:val="nil"/>
              <w:left w:val="nil"/>
              <w:bottom w:val="single" w:sz="4" w:space="0" w:color="auto"/>
              <w:right w:val="single" w:sz="4" w:space="0" w:color="auto"/>
            </w:tcBorders>
            <w:shd w:val="clear" w:color="auto" w:fill="auto"/>
            <w:noWrap/>
            <w:vAlign w:val="center"/>
            <w:hideMark/>
          </w:tcPr>
          <w:p w14:paraId="17AE61D5"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219</w:t>
            </w:r>
          </w:p>
        </w:tc>
      </w:tr>
      <w:tr w:rsidR="006B1B44" w:rsidRPr="005469DC" w14:paraId="2AD62649" w14:textId="77777777" w:rsidTr="00E75412">
        <w:trPr>
          <w:trHeight w:val="300"/>
          <w:jc w:val="center"/>
        </w:trPr>
        <w:tc>
          <w:tcPr>
            <w:tcW w:w="1240" w:type="dxa"/>
            <w:tcBorders>
              <w:top w:val="nil"/>
              <w:left w:val="single" w:sz="8" w:space="0" w:color="auto"/>
              <w:bottom w:val="single" w:sz="8" w:space="0" w:color="auto"/>
              <w:right w:val="single" w:sz="8" w:space="0" w:color="auto"/>
            </w:tcBorders>
            <w:shd w:val="clear" w:color="auto" w:fill="auto"/>
            <w:noWrap/>
            <w:vAlign w:val="center"/>
            <w:hideMark/>
          </w:tcPr>
          <w:p w14:paraId="4D9D9AE5" w14:textId="77777777" w:rsidR="006B1B44" w:rsidRPr="005469DC" w:rsidRDefault="006B1B44" w:rsidP="00E75412">
            <w:pPr>
              <w:spacing w:after="0" w:line="240" w:lineRule="auto"/>
              <w:jc w:val="center"/>
              <w:rPr>
                <w:rFonts w:ascii="Calibri" w:eastAsia="Times New Roman" w:hAnsi="Calibri" w:cs="Calibri"/>
                <w:i/>
                <w:iCs/>
                <w:color w:val="000000"/>
                <w:lang w:eastAsia="fr-FR"/>
              </w:rPr>
            </w:pPr>
            <w:r w:rsidRPr="005469DC">
              <w:rPr>
                <w:rFonts w:ascii="Calibri" w:eastAsia="Times New Roman" w:hAnsi="Calibri" w:cs="Calibri"/>
                <w:i/>
                <w:iCs/>
                <w:color w:val="000000"/>
                <w:lang w:eastAsia="fr-FR"/>
              </w:rPr>
              <w:t>Violette</w:t>
            </w:r>
          </w:p>
        </w:tc>
        <w:tc>
          <w:tcPr>
            <w:tcW w:w="1840" w:type="dxa"/>
            <w:tcBorders>
              <w:top w:val="nil"/>
              <w:left w:val="nil"/>
              <w:bottom w:val="single" w:sz="4" w:space="0" w:color="auto"/>
              <w:right w:val="single" w:sz="4" w:space="0" w:color="auto"/>
            </w:tcBorders>
            <w:shd w:val="clear" w:color="auto" w:fill="auto"/>
            <w:noWrap/>
            <w:vAlign w:val="center"/>
            <w:hideMark/>
          </w:tcPr>
          <w:p w14:paraId="324C2426"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Marron</w:t>
            </w:r>
          </w:p>
        </w:tc>
        <w:tc>
          <w:tcPr>
            <w:tcW w:w="1240" w:type="dxa"/>
            <w:tcBorders>
              <w:top w:val="nil"/>
              <w:left w:val="nil"/>
              <w:bottom w:val="single" w:sz="4" w:space="0" w:color="auto"/>
              <w:right w:val="single" w:sz="4" w:space="0" w:color="auto"/>
            </w:tcBorders>
            <w:shd w:val="clear" w:color="auto" w:fill="auto"/>
            <w:noWrap/>
            <w:vAlign w:val="center"/>
            <w:hideMark/>
          </w:tcPr>
          <w:p w14:paraId="2E13A14B"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224</w:t>
            </w:r>
          </w:p>
        </w:tc>
        <w:tc>
          <w:tcPr>
            <w:tcW w:w="1240" w:type="dxa"/>
            <w:tcBorders>
              <w:top w:val="nil"/>
              <w:left w:val="nil"/>
              <w:bottom w:val="single" w:sz="4" w:space="0" w:color="auto"/>
              <w:right w:val="single" w:sz="4" w:space="0" w:color="auto"/>
            </w:tcBorders>
            <w:shd w:val="clear" w:color="auto" w:fill="auto"/>
            <w:noWrap/>
            <w:vAlign w:val="center"/>
            <w:hideMark/>
          </w:tcPr>
          <w:p w14:paraId="421F8BC5"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216</w:t>
            </w:r>
          </w:p>
        </w:tc>
        <w:tc>
          <w:tcPr>
            <w:tcW w:w="1240" w:type="dxa"/>
            <w:tcBorders>
              <w:top w:val="nil"/>
              <w:left w:val="nil"/>
              <w:bottom w:val="single" w:sz="4" w:space="0" w:color="auto"/>
              <w:right w:val="single" w:sz="4" w:space="0" w:color="auto"/>
            </w:tcBorders>
            <w:shd w:val="clear" w:color="auto" w:fill="auto"/>
            <w:noWrap/>
            <w:vAlign w:val="center"/>
            <w:hideMark/>
          </w:tcPr>
          <w:p w14:paraId="4F41D005" w14:textId="77777777" w:rsidR="006B1B44" w:rsidRPr="005469DC" w:rsidRDefault="006B1B44" w:rsidP="00E75412">
            <w:pPr>
              <w:spacing w:after="0" w:line="240" w:lineRule="auto"/>
              <w:jc w:val="center"/>
              <w:rPr>
                <w:rFonts w:ascii="Calibri" w:eastAsia="Times New Roman" w:hAnsi="Calibri" w:cs="Calibri"/>
                <w:color w:val="000000"/>
                <w:lang w:eastAsia="fr-FR"/>
              </w:rPr>
            </w:pPr>
            <w:r w:rsidRPr="005469DC">
              <w:rPr>
                <w:rFonts w:ascii="Calibri" w:eastAsia="Times New Roman" w:hAnsi="Calibri" w:cs="Calibri"/>
                <w:color w:val="000000"/>
                <w:lang w:eastAsia="fr-FR"/>
              </w:rPr>
              <w:t>220</w:t>
            </w:r>
          </w:p>
        </w:tc>
      </w:tr>
    </w:tbl>
    <w:p w14:paraId="74878985" w14:textId="77777777" w:rsidR="006B1B44" w:rsidRDefault="006B1B44" w:rsidP="006B1B44">
      <w:pPr>
        <w:ind w:firstLine="708"/>
        <w:jc w:val="center"/>
      </w:pPr>
    </w:p>
    <w:p w14:paraId="0EB3ACB4" w14:textId="77777777" w:rsidR="006B1B44" w:rsidRPr="00FD4C7F" w:rsidRDefault="006B1B44" w:rsidP="006B1B44">
      <w:pPr>
        <w:rPr>
          <w:u w:val="single"/>
        </w:rPr>
      </w:pPr>
      <w:r>
        <w:rPr>
          <w:u w:val="single"/>
        </w:rPr>
        <w:t>Tests ultrasonores :</w:t>
      </w:r>
    </w:p>
    <w:tbl>
      <w:tblPr>
        <w:tblStyle w:val="Grilledutableau"/>
        <w:tblW w:w="0" w:type="auto"/>
        <w:tblLook w:val="04A0" w:firstRow="1" w:lastRow="0" w:firstColumn="1" w:lastColumn="0" w:noHBand="0" w:noVBand="1"/>
      </w:tblPr>
      <w:tblGrid>
        <w:gridCol w:w="9062"/>
      </w:tblGrid>
      <w:tr w:rsidR="006B1B44" w14:paraId="0A6E22C0" w14:textId="77777777" w:rsidTr="00E75412">
        <w:tc>
          <w:tcPr>
            <w:tcW w:w="9062" w:type="dxa"/>
          </w:tcPr>
          <w:p w14:paraId="1DF532C2" w14:textId="77777777" w:rsidR="006B1B44" w:rsidRDefault="006B1B44" w:rsidP="00E75412">
            <w:pPr>
              <w:jc w:val="center"/>
            </w:pPr>
            <w:r>
              <w:rPr>
                <w:noProof/>
              </w:rPr>
              <w:drawing>
                <wp:inline distT="0" distB="0" distL="0" distR="0" wp14:anchorId="300DED0B" wp14:editId="214B78EB">
                  <wp:extent cx="4497572" cy="29983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ltrasound_1555588805804_colorgreenWM.png"/>
                          <pic:cNvPicPr/>
                        </pic:nvPicPr>
                        <pic:blipFill>
                          <a:blip r:embed="rId27">
                            <a:extLst>
                              <a:ext uri="{28A0092B-C50C-407E-A947-70E740481C1C}">
                                <a14:useLocalDpi xmlns:a14="http://schemas.microsoft.com/office/drawing/2010/main" val="0"/>
                              </a:ext>
                            </a:extLst>
                          </a:blip>
                          <a:stretch>
                            <a:fillRect/>
                          </a:stretch>
                        </pic:blipFill>
                        <pic:spPr>
                          <a:xfrm>
                            <a:off x="0" y="0"/>
                            <a:ext cx="4497572" cy="2998380"/>
                          </a:xfrm>
                          <a:prstGeom prst="rect">
                            <a:avLst/>
                          </a:prstGeom>
                        </pic:spPr>
                      </pic:pic>
                    </a:graphicData>
                  </a:graphic>
                </wp:inline>
              </w:drawing>
            </w:r>
          </w:p>
          <w:p w14:paraId="62A90D3F" w14:textId="77777777" w:rsidR="006B1B44" w:rsidRDefault="006B1B44" w:rsidP="00E75412">
            <w:pPr>
              <w:jc w:val="center"/>
            </w:pPr>
            <w:r>
              <w:t>Courbe mousse verte en bleu</w:t>
            </w:r>
          </w:p>
        </w:tc>
      </w:tr>
      <w:tr w:rsidR="006B1B44" w14:paraId="1CF4522E" w14:textId="77777777" w:rsidTr="00E75412">
        <w:tc>
          <w:tcPr>
            <w:tcW w:w="9062" w:type="dxa"/>
          </w:tcPr>
          <w:p w14:paraId="3E37D2B4" w14:textId="77777777" w:rsidR="006B1B44" w:rsidRDefault="006B1B44" w:rsidP="00E75412">
            <w:pPr>
              <w:jc w:val="center"/>
            </w:pPr>
            <w:r>
              <w:rPr>
                <w:noProof/>
              </w:rPr>
              <w:lastRenderedPageBreak/>
              <w:drawing>
                <wp:inline distT="0" distB="0" distL="0" distR="0" wp14:anchorId="676A9281" wp14:editId="7E835579">
                  <wp:extent cx="5487650" cy="365843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ltrasound_1555589490830_colorblackWM.png"/>
                          <pic:cNvPicPr/>
                        </pic:nvPicPr>
                        <pic:blipFill>
                          <a:blip r:embed="rId28">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7E9B0AA5" w14:textId="77777777" w:rsidR="006B1B44" w:rsidRDefault="006B1B44" w:rsidP="00E75412">
            <w:pPr>
              <w:jc w:val="center"/>
            </w:pPr>
            <w:r>
              <w:t>Courbe mousse noire en orange</w:t>
            </w:r>
          </w:p>
        </w:tc>
      </w:tr>
      <w:tr w:rsidR="006B1B44" w14:paraId="23561923" w14:textId="77777777" w:rsidTr="00E75412">
        <w:tc>
          <w:tcPr>
            <w:tcW w:w="9062" w:type="dxa"/>
          </w:tcPr>
          <w:p w14:paraId="64017A76" w14:textId="77777777" w:rsidR="006B1B44" w:rsidRDefault="006B1B44" w:rsidP="00E75412">
            <w:pPr>
              <w:jc w:val="center"/>
            </w:pPr>
            <w:r>
              <w:rPr>
                <w:noProof/>
              </w:rPr>
              <w:drawing>
                <wp:inline distT="0" distB="0" distL="0" distR="0" wp14:anchorId="0F72F168" wp14:editId="47A3CC5E">
                  <wp:extent cx="5487650" cy="365843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ltrasound_1555590172029_surfaceplexiglassWM.png"/>
                          <pic:cNvPicPr/>
                        </pic:nvPicPr>
                        <pic:blipFill>
                          <a:blip r:embed="rId29">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27C3F336" w14:textId="77777777" w:rsidR="006B1B44" w:rsidRDefault="006B1B44" w:rsidP="00E75412">
            <w:pPr>
              <w:jc w:val="center"/>
            </w:pPr>
            <w:r>
              <w:t>Courbe plexiglass en vert</w:t>
            </w:r>
          </w:p>
        </w:tc>
      </w:tr>
      <w:tr w:rsidR="006B1B44" w14:paraId="04CBC922" w14:textId="77777777" w:rsidTr="00E75412">
        <w:tc>
          <w:tcPr>
            <w:tcW w:w="9062" w:type="dxa"/>
          </w:tcPr>
          <w:p w14:paraId="390F283C" w14:textId="77777777" w:rsidR="006B1B44" w:rsidRDefault="006B1B44" w:rsidP="00E75412">
            <w:pPr>
              <w:jc w:val="center"/>
            </w:pPr>
            <w:r>
              <w:rPr>
                <w:noProof/>
              </w:rPr>
              <w:lastRenderedPageBreak/>
              <w:drawing>
                <wp:inline distT="0" distB="0" distL="0" distR="0" wp14:anchorId="71E404B7" wp14:editId="5395E720">
                  <wp:extent cx="5487650" cy="36584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ltrasound_1555590309040_surfaceplywoodWM.png"/>
                          <pic:cNvPicPr/>
                        </pic:nvPicPr>
                        <pic:blipFill>
                          <a:blip r:embed="rId30">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15875B71" w14:textId="77777777" w:rsidR="006B1B44" w:rsidRDefault="006B1B44" w:rsidP="00E75412">
            <w:pPr>
              <w:jc w:val="center"/>
            </w:pPr>
            <w:r>
              <w:t>Courbe contre-plaqué</w:t>
            </w:r>
          </w:p>
        </w:tc>
      </w:tr>
      <w:tr w:rsidR="006B1B44" w14:paraId="43569025" w14:textId="77777777" w:rsidTr="00E75412">
        <w:tc>
          <w:tcPr>
            <w:tcW w:w="9062" w:type="dxa"/>
          </w:tcPr>
          <w:p w14:paraId="18EFD0FB" w14:textId="77777777" w:rsidR="006B1B44" w:rsidRDefault="006B1B44" w:rsidP="00E75412">
            <w:r>
              <w:rPr>
                <w:noProof/>
              </w:rPr>
              <w:drawing>
                <wp:inline distT="0" distB="0" distL="0" distR="0" wp14:anchorId="38D0A033" wp14:editId="369E9BBF">
                  <wp:extent cx="5487650" cy="3658433"/>
                  <wp:effectExtent l="0" t="0" r="0" b="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ltrasound_1555590446051_surfacefoam.png"/>
                          <pic:cNvPicPr/>
                        </pic:nvPicPr>
                        <pic:blipFill>
                          <a:blip r:embed="rId31">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4330E66E" w14:textId="77777777" w:rsidR="006B1B44" w:rsidRDefault="006B1B44" w:rsidP="00E75412">
            <w:pPr>
              <w:jc w:val="center"/>
            </w:pPr>
            <w:r>
              <w:t>Courbe de la mousse</w:t>
            </w:r>
          </w:p>
          <w:p w14:paraId="4604DB1C" w14:textId="77777777" w:rsidR="006B1B44" w:rsidRDefault="006B1B44" w:rsidP="00E75412">
            <w:pPr>
              <w:jc w:val="center"/>
              <w:rPr>
                <w:noProof/>
              </w:rPr>
            </w:pPr>
          </w:p>
        </w:tc>
      </w:tr>
    </w:tbl>
    <w:p w14:paraId="6AE4C683" w14:textId="77777777" w:rsidR="006B1B44" w:rsidRDefault="006B1B44" w:rsidP="006B1B44"/>
    <w:p w14:paraId="65A07F15" w14:textId="77777777" w:rsidR="006B1B44" w:rsidRDefault="006B1B44" w:rsidP="006B1B44"/>
    <w:p w14:paraId="59382D42" w14:textId="77777777" w:rsidR="006B1B44" w:rsidRDefault="006B1B44" w:rsidP="006B1B44">
      <w:pPr>
        <w:ind w:firstLine="708"/>
      </w:pPr>
      <w:r>
        <w:lastRenderedPageBreak/>
        <w:t>On peut déduire que l’a précision est très bonne par rapport au capteur infrarouge, car les pics sont plus marqués en nombre d’occurrences et les courbes sont moins large. De plus, le capteur à une précision au mini mettre près.</w:t>
      </w:r>
    </w:p>
    <w:p w14:paraId="5B2D14A4" w14:textId="77777777" w:rsidR="006B1B44" w:rsidRDefault="006B1B44" w:rsidP="006B1B44">
      <w:pPr>
        <w:ind w:firstLine="708"/>
      </w:pPr>
      <w:r>
        <w:t>Après nous avons eu des résultats surprenants. En effet, pour le même matériel (mousse), on a des piques et des moyennes différentes alors que la couleur ne devrait pas influencer la mesure de la distance. Pour le plexiglass, la mesure de la distance et inférieur à celle qui devait être mesuré par rapport aux autres courbes et à leur moyenne.</w:t>
      </w:r>
    </w:p>
    <w:p w14:paraId="6B7DC559" w14:textId="77777777" w:rsidR="006B1B44" w:rsidRDefault="006B1B44" w:rsidP="006B1B44">
      <w:pPr>
        <w:ind w:firstLine="708"/>
      </w:pPr>
      <w:r>
        <w:t>Pour la mousse, le capteur trouve une distance infinie, c’est bien à ce résultat que l’on s’attendait. Cela montre bien les matériaux qui composeront les obstacles on beaucoup d’influence sur les capteurs ultrasons.</w:t>
      </w:r>
    </w:p>
    <w:p w14:paraId="5308C524" w14:textId="77777777" w:rsidR="006B1B44" w:rsidRDefault="006B1B44" w:rsidP="006B1B44"/>
    <w:tbl>
      <w:tblPr>
        <w:tblW w:w="8280" w:type="dxa"/>
        <w:tblCellMar>
          <w:left w:w="70" w:type="dxa"/>
          <w:right w:w="70" w:type="dxa"/>
        </w:tblCellMar>
        <w:tblLook w:val="04A0" w:firstRow="1" w:lastRow="0" w:firstColumn="1" w:lastColumn="0" w:noHBand="0" w:noVBand="1"/>
      </w:tblPr>
      <w:tblGrid>
        <w:gridCol w:w="1240"/>
        <w:gridCol w:w="2280"/>
        <w:gridCol w:w="2280"/>
        <w:gridCol w:w="1240"/>
        <w:gridCol w:w="1240"/>
      </w:tblGrid>
      <w:tr w:rsidR="006B1B44" w:rsidRPr="009F1D2C" w14:paraId="4BC96DBA" w14:textId="77777777" w:rsidTr="00E75412">
        <w:trPr>
          <w:trHeight w:val="300"/>
        </w:trPr>
        <w:tc>
          <w:tcPr>
            <w:tcW w:w="12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27FDFCE" w14:textId="77777777" w:rsidR="006B1B44" w:rsidRPr="009F1D2C" w:rsidRDefault="006B1B44" w:rsidP="00E75412">
            <w:pPr>
              <w:spacing w:after="0" w:line="240" w:lineRule="auto"/>
              <w:jc w:val="center"/>
              <w:rPr>
                <w:rFonts w:ascii="Calibri" w:eastAsia="Times New Roman" w:hAnsi="Calibri" w:cs="Calibri"/>
                <w:b/>
                <w:bCs/>
                <w:color w:val="4472C4"/>
                <w:lang w:eastAsia="fr-FR"/>
              </w:rPr>
            </w:pPr>
            <w:r w:rsidRPr="009F1D2C">
              <w:rPr>
                <w:rFonts w:ascii="Calibri" w:eastAsia="Times New Roman" w:hAnsi="Calibri" w:cs="Calibri"/>
                <w:b/>
                <w:bCs/>
                <w:color w:val="4472C4"/>
                <w:lang w:eastAsia="fr-FR"/>
              </w:rPr>
              <w:t xml:space="preserve">Courbe </w:t>
            </w:r>
          </w:p>
        </w:tc>
        <w:tc>
          <w:tcPr>
            <w:tcW w:w="2280" w:type="dxa"/>
            <w:tcBorders>
              <w:top w:val="single" w:sz="8" w:space="0" w:color="auto"/>
              <w:left w:val="nil"/>
              <w:bottom w:val="single" w:sz="8" w:space="0" w:color="auto"/>
              <w:right w:val="single" w:sz="8" w:space="0" w:color="auto"/>
            </w:tcBorders>
            <w:shd w:val="clear" w:color="auto" w:fill="auto"/>
            <w:noWrap/>
            <w:vAlign w:val="bottom"/>
            <w:hideMark/>
          </w:tcPr>
          <w:p w14:paraId="4EB9A0A0" w14:textId="77777777" w:rsidR="006B1B44" w:rsidRPr="009F1D2C" w:rsidRDefault="006B1B44" w:rsidP="00E75412">
            <w:pPr>
              <w:spacing w:after="0" w:line="240" w:lineRule="auto"/>
              <w:jc w:val="center"/>
              <w:rPr>
                <w:rFonts w:ascii="Calibri" w:eastAsia="Times New Roman" w:hAnsi="Calibri" w:cs="Calibri"/>
                <w:b/>
                <w:bCs/>
                <w:color w:val="4472C4"/>
                <w:lang w:eastAsia="fr-FR"/>
              </w:rPr>
            </w:pPr>
            <w:r w:rsidRPr="009F1D2C">
              <w:rPr>
                <w:rFonts w:ascii="Calibri" w:eastAsia="Times New Roman" w:hAnsi="Calibri" w:cs="Calibri"/>
                <w:b/>
                <w:bCs/>
                <w:color w:val="4472C4"/>
                <w:lang w:eastAsia="fr-FR"/>
              </w:rPr>
              <w:t>Différent</w:t>
            </w:r>
            <w:r>
              <w:rPr>
                <w:rFonts w:ascii="Calibri" w:eastAsia="Times New Roman" w:hAnsi="Calibri" w:cs="Calibri"/>
                <w:b/>
                <w:bCs/>
                <w:color w:val="4472C4"/>
                <w:lang w:eastAsia="fr-FR"/>
              </w:rPr>
              <w:t xml:space="preserve">s </w:t>
            </w:r>
            <w:r w:rsidRPr="009F1D2C">
              <w:rPr>
                <w:rFonts w:ascii="Calibri" w:eastAsia="Times New Roman" w:hAnsi="Calibri" w:cs="Calibri"/>
                <w:b/>
                <w:bCs/>
                <w:color w:val="4472C4"/>
                <w:lang w:eastAsia="fr-FR"/>
              </w:rPr>
              <w:t>matériaux</w:t>
            </w:r>
          </w:p>
        </w:tc>
        <w:tc>
          <w:tcPr>
            <w:tcW w:w="2280" w:type="dxa"/>
            <w:tcBorders>
              <w:top w:val="single" w:sz="8" w:space="0" w:color="auto"/>
              <w:left w:val="nil"/>
              <w:bottom w:val="single" w:sz="8" w:space="0" w:color="auto"/>
              <w:right w:val="nil"/>
            </w:tcBorders>
            <w:shd w:val="clear" w:color="auto" w:fill="auto"/>
            <w:noWrap/>
            <w:vAlign w:val="bottom"/>
            <w:hideMark/>
          </w:tcPr>
          <w:p w14:paraId="4253FC35" w14:textId="77777777" w:rsidR="006B1B44" w:rsidRPr="009F1D2C" w:rsidRDefault="006B1B44" w:rsidP="00E75412">
            <w:pPr>
              <w:spacing w:after="0" w:line="240" w:lineRule="auto"/>
              <w:jc w:val="center"/>
              <w:rPr>
                <w:rFonts w:ascii="Calibri" w:eastAsia="Times New Roman" w:hAnsi="Calibri" w:cs="Calibri"/>
                <w:b/>
                <w:bCs/>
                <w:color w:val="FF0000"/>
                <w:lang w:eastAsia="fr-FR"/>
              </w:rPr>
            </w:pPr>
            <w:r w:rsidRPr="009F1D2C">
              <w:rPr>
                <w:rFonts w:ascii="Calibri" w:eastAsia="Times New Roman" w:hAnsi="Calibri" w:cs="Calibri"/>
                <w:b/>
                <w:bCs/>
                <w:color w:val="FF0000"/>
                <w:lang w:eastAsia="fr-FR"/>
              </w:rPr>
              <w:t xml:space="preserve">Min </w:t>
            </w:r>
          </w:p>
        </w:tc>
        <w:tc>
          <w:tcPr>
            <w:tcW w:w="1240" w:type="dxa"/>
            <w:tcBorders>
              <w:top w:val="single" w:sz="8" w:space="0" w:color="auto"/>
              <w:left w:val="nil"/>
              <w:bottom w:val="single" w:sz="8" w:space="0" w:color="auto"/>
              <w:right w:val="nil"/>
            </w:tcBorders>
            <w:shd w:val="clear" w:color="auto" w:fill="auto"/>
            <w:noWrap/>
            <w:vAlign w:val="bottom"/>
            <w:hideMark/>
          </w:tcPr>
          <w:p w14:paraId="2AFF4E2E" w14:textId="77777777" w:rsidR="006B1B44" w:rsidRPr="009F1D2C" w:rsidRDefault="006B1B44" w:rsidP="00E75412">
            <w:pPr>
              <w:spacing w:after="0" w:line="240" w:lineRule="auto"/>
              <w:jc w:val="center"/>
              <w:rPr>
                <w:rFonts w:ascii="Calibri" w:eastAsia="Times New Roman" w:hAnsi="Calibri" w:cs="Calibri"/>
                <w:b/>
                <w:bCs/>
                <w:color w:val="FF0000"/>
                <w:lang w:eastAsia="fr-FR"/>
              </w:rPr>
            </w:pPr>
            <w:r w:rsidRPr="009F1D2C">
              <w:rPr>
                <w:rFonts w:ascii="Calibri" w:eastAsia="Times New Roman" w:hAnsi="Calibri" w:cs="Calibri"/>
                <w:b/>
                <w:bCs/>
                <w:color w:val="FF0000"/>
                <w:lang w:eastAsia="fr-FR"/>
              </w:rPr>
              <w:t>Max</w:t>
            </w:r>
          </w:p>
        </w:tc>
        <w:tc>
          <w:tcPr>
            <w:tcW w:w="1240" w:type="dxa"/>
            <w:tcBorders>
              <w:top w:val="single" w:sz="8" w:space="0" w:color="auto"/>
              <w:left w:val="nil"/>
              <w:bottom w:val="single" w:sz="8" w:space="0" w:color="auto"/>
              <w:right w:val="single" w:sz="8" w:space="0" w:color="auto"/>
            </w:tcBorders>
            <w:shd w:val="clear" w:color="auto" w:fill="auto"/>
            <w:noWrap/>
            <w:vAlign w:val="bottom"/>
            <w:hideMark/>
          </w:tcPr>
          <w:p w14:paraId="1F66F4C8" w14:textId="77777777" w:rsidR="006B1B44" w:rsidRPr="009F1D2C" w:rsidRDefault="006B1B44" w:rsidP="00E75412">
            <w:pPr>
              <w:spacing w:after="0" w:line="240" w:lineRule="auto"/>
              <w:jc w:val="center"/>
              <w:rPr>
                <w:rFonts w:ascii="Calibri" w:eastAsia="Times New Roman" w:hAnsi="Calibri" w:cs="Calibri"/>
                <w:b/>
                <w:bCs/>
                <w:color w:val="FF0000"/>
                <w:lang w:eastAsia="fr-FR"/>
              </w:rPr>
            </w:pPr>
            <w:r w:rsidRPr="009F1D2C">
              <w:rPr>
                <w:rFonts w:ascii="Calibri" w:eastAsia="Times New Roman" w:hAnsi="Calibri" w:cs="Calibri"/>
                <w:b/>
                <w:bCs/>
                <w:color w:val="FF0000"/>
                <w:lang w:eastAsia="fr-FR"/>
              </w:rPr>
              <w:t>Moyenne</w:t>
            </w:r>
          </w:p>
        </w:tc>
      </w:tr>
      <w:tr w:rsidR="006B1B44" w:rsidRPr="009F1D2C" w14:paraId="4645F8A7" w14:textId="77777777" w:rsidTr="00E75412">
        <w:trPr>
          <w:trHeight w:val="288"/>
        </w:trPr>
        <w:tc>
          <w:tcPr>
            <w:tcW w:w="1240" w:type="dxa"/>
            <w:tcBorders>
              <w:top w:val="nil"/>
              <w:left w:val="single" w:sz="8" w:space="0" w:color="auto"/>
              <w:bottom w:val="nil"/>
              <w:right w:val="single" w:sz="8" w:space="0" w:color="auto"/>
            </w:tcBorders>
            <w:shd w:val="clear" w:color="auto" w:fill="auto"/>
            <w:noWrap/>
            <w:vAlign w:val="bottom"/>
            <w:hideMark/>
          </w:tcPr>
          <w:p w14:paraId="098366F1" w14:textId="77777777" w:rsidR="006B1B44" w:rsidRPr="009F1D2C" w:rsidRDefault="006B1B44" w:rsidP="00E75412">
            <w:pPr>
              <w:spacing w:after="0" w:line="240" w:lineRule="auto"/>
              <w:jc w:val="center"/>
              <w:rPr>
                <w:rFonts w:ascii="Calibri" w:eastAsia="Times New Roman" w:hAnsi="Calibri" w:cs="Calibri"/>
                <w:i/>
                <w:iCs/>
                <w:color w:val="000000"/>
                <w:lang w:eastAsia="fr-FR"/>
              </w:rPr>
            </w:pPr>
            <w:r w:rsidRPr="009F1D2C">
              <w:rPr>
                <w:rFonts w:ascii="Calibri" w:eastAsia="Times New Roman" w:hAnsi="Calibri" w:cs="Calibri"/>
                <w:i/>
                <w:iCs/>
                <w:color w:val="000000"/>
                <w:lang w:eastAsia="fr-FR"/>
              </w:rPr>
              <w:t>Bleue</w:t>
            </w:r>
          </w:p>
        </w:tc>
        <w:tc>
          <w:tcPr>
            <w:tcW w:w="2280" w:type="dxa"/>
            <w:tcBorders>
              <w:top w:val="nil"/>
              <w:left w:val="nil"/>
              <w:bottom w:val="single" w:sz="4" w:space="0" w:color="auto"/>
              <w:right w:val="single" w:sz="4" w:space="0" w:color="auto"/>
            </w:tcBorders>
            <w:shd w:val="clear" w:color="auto" w:fill="auto"/>
            <w:noWrap/>
            <w:vAlign w:val="bottom"/>
            <w:hideMark/>
          </w:tcPr>
          <w:p w14:paraId="1110F462" w14:textId="77777777" w:rsidR="006B1B44" w:rsidRPr="009F1D2C" w:rsidRDefault="006B1B44" w:rsidP="00E75412">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Mousse verte</w:t>
            </w:r>
          </w:p>
        </w:tc>
        <w:tc>
          <w:tcPr>
            <w:tcW w:w="2280" w:type="dxa"/>
            <w:tcBorders>
              <w:top w:val="nil"/>
              <w:left w:val="nil"/>
              <w:bottom w:val="single" w:sz="4" w:space="0" w:color="auto"/>
              <w:right w:val="single" w:sz="4" w:space="0" w:color="auto"/>
            </w:tcBorders>
            <w:shd w:val="clear" w:color="auto" w:fill="auto"/>
            <w:noWrap/>
            <w:vAlign w:val="bottom"/>
            <w:hideMark/>
          </w:tcPr>
          <w:p w14:paraId="527C1C5B" w14:textId="77777777" w:rsidR="006B1B44" w:rsidRPr="009F1D2C" w:rsidRDefault="006B1B44" w:rsidP="00E75412">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255</w:t>
            </w:r>
          </w:p>
        </w:tc>
        <w:tc>
          <w:tcPr>
            <w:tcW w:w="1240" w:type="dxa"/>
            <w:tcBorders>
              <w:top w:val="nil"/>
              <w:left w:val="nil"/>
              <w:bottom w:val="single" w:sz="4" w:space="0" w:color="auto"/>
              <w:right w:val="single" w:sz="4" w:space="0" w:color="auto"/>
            </w:tcBorders>
            <w:shd w:val="clear" w:color="auto" w:fill="auto"/>
            <w:noWrap/>
            <w:vAlign w:val="bottom"/>
            <w:hideMark/>
          </w:tcPr>
          <w:p w14:paraId="7E58B735" w14:textId="77777777" w:rsidR="006B1B44" w:rsidRPr="009F1D2C" w:rsidRDefault="006B1B44" w:rsidP="00E75412">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258</w:t>
            </w:r>
          </w:p>
        </w:tc>
        <w:tc>
          <w:tcPr>
            <w:tcW w:w="1240" w:type="dxa"/>
            <w:tcBorders>
              <w:top w:val="nil"/>
              <w:left w:val="nil"/>
              <w:bottom w:val="single" w:sz="4" w:space="0" w:color="auto"/>
              <w:right w:val="single" w:sz="4" w:space="0" w:color="auto"/>
            </w:tcBorders>
            <w:shd w:val="clear" w:color="auto" w:fill="auto"/>
            <w:noWrap/>
            <w:vAlign w:val="bottom"/>
            <w:hideMark/>
          </w:tcPr>
          <w:p w14:paraId="2C795887" w14:textId="77777777" w:rsidR="006B1B44" w:rsidRPr="009F1D2C" w:rsidRDefault="006B1B44" w:rsidP="00E75412">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256,5</w:t>
            </w:r>
          </w:p>
        </w:tc>
      </w:tr>
      <w:tr w:rsidR="006B1B44" w:rsidRPr="009F1D2C" w14:paraId="4936148B" w14:textId="77777777" w:rsidTr="00E75412">
        <w:trPr>
          <w:trHeight w:val="288"/>
        </w:trPr>
        <w:tc>
          <w:tcPr>
            <w:tcW w:w="1240" w:type="dxa"/>
            <w:tcBorders>
              <w:top w:val="nil"/>
              <w:left w:val="single" w:sz="8" w:space="0" w:color="auto"/>
              <w:bottom w:val="nil"/>
              <w:right w:val="single" w:sz="8" w:space="0" w:color="auto"/>
            </w:tcBorders>
            <w:shd w:val="clear" w:color="auto" w:fill="auto"/>
            <w:noWrap/>
            <w:vAlign w:val="bottom"/>
            <w:hideMark/>
          </w:tcPr>
          <w:p w14:paraId="0560EEB2" w14:textId="77777777" w:rsidR="006B1B44" w:rsidRPr="009F1D2C" w:rsidRDefault="006B1B44" w:rsidP="00E75412">
            <w:pPr>
              <w:spacing w:after="0" w:line="240" w:lineRule="auto"/>
              <w:jc w:val="center"/>
              <w:rPr>
                <w:rFonts w:ascii="Calibri" w:eastAsia="Times New Roman" w:hAnsi="Calibri" w:cs="Calibri"/>
                <w:i/>
                <w:iCs/>
                <w:color w:val="000000"/>
                <w:lang w:eastAsia="fr-FR"/>
              </w:rPr>
            </w:pPr>
            <w:r w:rsidRPr="009F1D2C">
              <w:rPr>
                <w:rFonts w:ascii="Calibri" w:eastAsia="Times New Roman" w:hAnsi="Calibri" w:cs="Calibri"/>
                <w:i/>
                <w:iCs/>
                <w:color w:val="000000"/>
                <w:lang w:eastAsia="fr-FR"/>
              </w:rPr>
              <w:t>Orange</w:t>
            </w:r>
          </w:p>
        </w:tc>
        <w:tc>
          <w:tcPr>
            <w:tcW w:w="2280" w:type="dxa"/>
            <w:tcBorders>
              <w:top w:val="nil"/>
              <w:left w:val="nil"/>
              <w:bottom w:val="single" w:sz="4" w:space="0" w:color="auto"/>
              <w:right w:val="single" w:sz="4" w:space="0" w:color="auto"/>
            </w:tcBorders>
            <w:shd w:val="clear" w:color="auto" w:fill="auto"/>
            <w:noWrap/>
            <w:vAlign w:val="bottom"/>
            <w:hideMark/>
          </w:tcPr>
          <w:p w14:paraId="72B1D5D6" w14:textId="77777777" w:rsidR="006B1B44" w:rsidRPr="009F1D2C" w:rsidRDefault="006B1B44" w:rsidP="00E75412">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Mousse noire</w:t>
            </w:r>
          </w:p>
        </w:tc>
        <w:tc>
          <w:tcPr>
            <w:tcW w:w="2280" w:type="dxa"/>
            <w:tcBorders>
              <w:top w:val="nil"/>
              <w:left w:val="nil"/>
              <w:bottom w:val="single" w:sz="4" w:space="0" w:color="auto"/>
              <w:right w:val="single" w:sz="4" w:space="0" w:color="auto"/>
            </w:tcBorders>
            <w:shd w:val="clear" w:color="auto" w:fill="auto"/>
            <w:noWrap/>
            <w:vAlign w:val="bottom"/>
            <w:hideMark/>
          </w:tcPr>
          <w:p w14:paraId="2B657545" w14:textId="77777777" w:rsidR="006B1B44" w:rsidRPr="009F1D2C" w:rsidRDefault="006B1B44" w:rsidP="00E75412">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251</w:t>
            </w:r>
          </w:p>
        </w:tc>
        <w:tc>
          <w:tcPr>
            <w:tcW w:w="1240" w:type="dxa"/>
            <w:tcBorders>
              <w:top w:val="nil"/>
              <w:left w:val="nil"/>
              <w:bottom w:val="single" w:sz="4" w:space="0" w:color="auto"/>
              <w:right w:val="single" w:sz="4" w:space="0" w:color="auto"/>
            </w:tcBorders>
            <w:shd w:val="clear" w:color="auto" w:fill="auto"/>
            <w:noWrap/>
            <w:vAlign w:val="bottom"/>
            <w:hideMark/>
          </w:tcPr>
          <w:p w14:paraId="6E509BB9" w14:textId="77777777" w:rsidR="006B1B44" w:rsidRPr="009F1D2C" w:rsidRDefault="006B1B44" w:rsidP="00E75412">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253</w:t>
            </w:r>
          </w:p>
        </w:tc>
        <w:tc>
          <w:tcPr>
            <w:tcW w:w="1240" w:type="dxa"/>
            <w:tcBorders>
              <w:top w:val="nil"/>
              <w:left w:val="nil"/>
              <w:bottom w:val="single" w:sz="4" w:space="0" w:color="auto"/>
              <w:right w:val="single" w:sz="4" w:space="0" w:color="auto"/>
            </w:tcBorders>
            <w:shd w:val="clear" w:color="auto" w:fill="auto"/>
            <w:noWrap/>
            <w:vAlign w:val="bottom"/>
            <w:hideMark/>
          </w:tcPr>
          <w:p w14:paraId="2573093C" w14:textId="77777777" w:rsidR="006B1B44" w:rsidRPr="009F1D2C" w:rsidRDefault="006B1B44" w:rsidP="00E75412">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252</w:t>
            </w:r>
          </w:p>
        </w:tc>
      </w:tr>
      <w:tr w:rsidR="006B1B44" w:rsidRPr="009F1D2C" w14:paraId="214E337C" w14:textId="77777777" w:rsidTr="00E75412">
        <w:trPr>
          <w:trHeight w:val="288"/>
        </w:trPr>
        <w:tc>
          <w:tcPr>
            <w:tcW w:w="1240" w:type="dxa"/>
            <w:tcBorders>
              <w:top w:val="nil"/>
              <w:left w:val="single" w:sz="8" w:space="0" w:color="auto"/>
              <w:bottom w:val="nil"/>
              <w:right w:val="single" w:sz="8" w:space="0" w:color="auto"/>
            </w:tcBorders>
            <w:shd w:val="clear" w:color="auto" w:fill="auto"/>
            <w:noWrap/>
            <w:vAlign w:val="bottom"/>
            <w:hideMark/>
          </w:tcPr>
          <w:p w14:paraId="3ABEF8DB" w14:textId="77777777" w:rsidR="006B1B44" w:rsidRPr="009F1D2C" w:rsidRDefault="006B1B44" w:rsidP="00E75412">
            <w:pPr>
              <w:spacing w:after="0" w:line="240" w:lineRule="auto"/>
              <w:jc w:val="center"/>
              <w:rPr>
                <w:rFonts w:ascii="Calibri" w:eastAsia="Times New Roman" w:hAnsi="Calibri" w:cs="Calibri"/>
                <w:i/>
                <w:iCs/>
                <w:color w:val="000000"/>
                <w:lang w:eastAsia="fr-FR"/>
              </w:rPr>
            </w:pPr>
            <w:r w:rsidRPr="009F1D2C">
              <w:rPr>
                <w:rFonts w:ascii="Calibri" w:eastAsia="Times New Roman" w:hAnsi="Calibri" w:cs="Calibri"/>
                <w:i/>
                <w:iCs/>
                <w:color w:val="000000"/>
                <w:lang w:eastAsia="fr-FR"/>
              </w:rPr>
              <w:t>Verte</w:t>
            </w:r>
          </w:p>
        </w:tc>
        <w:tc>
          <w:tcPr>
            <w:tcW w:w="2280" w:type="dxa"/>
            <w:tcBorders>
              <w:top w:val="nil"/>
              <w:left w:val="nil"/>
              <w:bottom w:val="single" w:sz="4" w:space="0" w:color="auto"/>
              <w:right w:val="single" w:sz="4" w:space="0" w:color="auto"/>
            </w:tcBorders>
            <w:shd w:val="clear" w:color="auto" w:fill="auto"/>
            <w:noWrap/>
            <w:vAlign w:val="bottom"/>
            <w:hideMark/>
          </w:tcPr>
          <w:p w14:paraId="4B5DB3AA" w14:textId="77777777" w:rsidR="006B1B44" w:rsidRPr="009F1D2C" w:rsidRDefault="006B1B44" w:rsidP="00E75412">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Plexiglass</w:t>
            </w:r>
          </w:p>
        </w:tc>
        <w:tc>
          <w:tcPr>
            <w:tcW w:w="2280" w:type="dxa"/>
            <w:tcBorders>
              <w:top w:val="nil"/>
              <w:left w:val="nil"/>
              <w:bottom w:val="single" w:sz="4" w:space="0" w:color="auto"/>
              <w:right w:val="single" w:sz="4" w:space="0" w:color="auto"/>
            </w:tcBorders>
            <w:shd w:val="clear" w:color="auto" w:fill="auto"/>
            <w:noWrap/>
            <w:vAlign w:val="bottom"/>
            <w:hideMark/>
          </w:tcPr>
          <w:p w14:paraId="64C24CE2" w14:textId="77777777" w:rsidR="006B1B44" w:rsidRPr="009F1D2C" w:rsidRDefault="006B1B44" w:rsidP="00E75412">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243</w:t>
            </w:r>
          </w:p>
        </w:tc>
        <w:tc>
          <w:tcPr>
            <w:tcW w:w="1240" w:type="dxa"/>
            <w:tcBorders>
              <w:top w:val="nil"/>
              <w:left w:val="nil"/>
              <w:bottom w:val="single" w:sz="4" w:space="0" w:color="auto"/>
              <w:right w:val="single" w:sz="4" w:space="0" w:color="auto"/>
            </w:tcBorders>
            <w:shd w:val="clear" w:color="auto" w:fill="auto"/>
            <w:noWrap/>
            <w:vAlign w:val="bottom"/>
            <w:hideMark/>
          </w:tcPr>
          <w:p w14:paraId="0D0C68ED" w14:textId="77777777" w:rsidR="006B1B44" w:rsidRPr="009F1D2C" w:rsidRDefault="006B1B44" w:rsidP="00E75412">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245</w:t>
            </w:r>
          </w:p>
        </w:tc>
        <w:tc>
          <w:tcPr>
            <w:tcW w:w="1240" w:type="dxa"/>
            <w:tcBorders>
              <w:top w:val="nil"/>
              <w:left w:val="nil"/>
              <w:bottom w:val="single" w:sz="4" w:space="0" w:color="auto"/>
              <w:right w:val="single" w:sz="4" w:space="0" w:color="auto"/>
            </w:tcBorders>
            <w:shd w:val="clear" w:color="auto" w:fill="auto"/>
            <w:noWrap/>
            <w:vAlign w:val="bottom"/>
            <w:hideMark/>
          </w:tcPr>
          <w:p w14:paraId="3021F203" w14:textId="77777777" w:rsidR="006B1B44" w:rsidRPr="009F1D2C" w:rsidRDefault="006B1B44" w:rsidP="00E75412">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244</w:t>
            </w:r>
          </w:p>
        </w:tc>
      </w:tr>
      <w:tr w:rsidR="006B1B44" w:rsidRPr="009F1D2C" w14:paraId="0D061E42" w14:textId="77777777" w:rsidTr="00E75412">
        <w:trPr>
          <w:trHeight w:val="300"/>
        </w:trPr>
        <w:tc>
          <w:tcPr>
            <w:tcW w:w="1240" w:type="dxa"/>
            <w:tcBorders>
              <w:top w:val="nil"/>
              <w:left w:val="single" w:sz="8" w:space="0" w:color="auto"/>
              <w:bottom w:val="single" w:sz="8" w:space="0" w:color="auto"/>
              <w:right w:val="single" w:sz="8" w:space="0" w:color="auto"/>
            </w:tcBorders>
            <w:shd w:val="clear" w:color="auto" w:fill="auto"/>
            <w:noWrap/>
            <w:vAlign w:val="bottom"/>
            <w:hideMark/>
          </w:tcPr>
          <w:p w14:paraId="5019E015" w14:textId="77777777" w:rsidR="006B1B44" w:rsidRPr="009F1D2C" w:rsidRDefault="006B1B44" w:rsidP="00E75412">
            <w:pPr>
              <w:spacing w:after="0" w:line="240" w:lineRule="auto"/>
              <w:jc w:val="center"/>
              <w:rPr>
                <w:rFonts w:ascii="Calibri" w:eastAsia="Times New Roman" w:hAnsi="Calibri" w:cs="Calibri"/>
                <w:i/>
                <w:iCs/>
                <w:color w:val="000000"/>
                <w:lang w:eastAsia="fr-FR"/>
              </w:rPr>
            </w:pPr>
            <w:r w:rsidRPr="009F1D2C">
              <w:rPr>
                <w:rFonts w:ascii="Calibri" w:eastAsia="Times New Roman" w:hAnsi="Calibri" w:cs="Calibri"/>
                <w:i/>
                <w:iCs/>
                <w:color w:val="000000"/>
                <w:lang w:eastAsia="fr-FR"/>
              </w:rPr>
              <w:t>Rouge</w:t>
            </w:r>
          </w:p>
        </w:tc>
        <w:tc>
          <w:tcPr>
            <w:tcW w:w="2280" w:type="dxa"/>
            <w:tcBorders>
              <w:top w:val="nil"/>
              <w:left w:val="nil"/>
              <w:bottom w:val="single" w:sz="4" w:space="0" w:color="auto"/>
              <w:right w:val="single" w:sz="4" w:space="0" w:color="auto"/>
            </w:tcBorders>
            <w:shd w:val="clear" w:color="auto" w:fill="auto"/>
            <w:noWrap/>
            <w:vAlign w:val="bottom"/>
            <w:hideMark/>
          </w:tcPr>
          <w:p w14:paraId="0BB65CC6" w14:textId="77777777" w:rsidR="006B1B44" w:rsidRPr="009F1D2C" w:rsidRDefault="006B1B44" w:rsidP="00E75412">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Contre-plaqué</w:t>
            </w:r>
          </w:p>
        </w:tc>
        <w:tc>
          <w:tcPr>
            <w:tcW w:w="2280" w:type="dxa"/>
            <w:tcBorders>
              <w:top w:val="nil"/>
              <w:left w:val="nil"/>
              <w:bottom w:val="single" w:sz="4" w:space="0" w:color="auto"/>
              <w:right w:val="single" w:sz="4" w:space="0" w:color="auto"/>
            </w:tcBorders>
            <w:shd w:val="clear" w:color="auto" w:fill="auto"/>
            <w:noWrap/>
            <w:vAlign w:val="bottom"/>
            <w:hideMark/>
          </w:tcPr>
          <w:p w14:paraId="6E11D4EB" w14:textId="77777777" w:rsidR="006B1B44" w:rsidRPr="009F1D2C" w:rsidRDefault="006B1B44" w:rsidP="00E75412">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248</w:t>
            </w:r>
          </w:p>
        </w:tc>
        <w:tc>
          <w:tcPr>
            <w:tcW w:w="1240" w:type="dxa"/>
            <w:tcBorders>
              <w:top w:val="nil"/>
              <w:left w:val="nil"/>
              <w:bottom w:val="single" w:sz="4" w:space="0" w:color="auto"/>
              <w:right w:val="single" w:sz="4" w:space="0" w:color="auto"/>
            </w:tcBorders>
            <w:shd w:val="clear" w:color="auto" w:fill="auto"/>
            <w:noWrap/>
            <w:vAlign w:val="bottom"/>
            <w:hideMark/>
          </w:tcPr>
          <w:p w14:paraId="3D223607" w14:textId="77777777" w:rsidR="006B1B44" w:rsidRPr="009F1D2C" w:rsidRDefault="006B1B44" w:rsidP="00E75412">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249</w:t>
            </w:r>
          </w:p>
        </w:tc>
        <w:tc>
          <w:tcPr>
            <w:tcW w:w="1240" w:type="dxa"/>
            <w:tcBorders>
              <w:top w:val="nil"/>
              <w:left w:val="nil"/>
              <w:bottom w:val="single" w:sz="4" w:space="0" w:color="auto"/>
              <w:right w:val="single" w:sz="4" w:space="0" w:color="auto"/>
            </w:tcBorders>
            <w:shd w:val="clear" w:color="auto" w:fill="auto"/>
            <w:noWrap/>
            <w:vAlign w:val="bottom"/>
            <w:hideMark/>
          </w:tcPr>
          <w:p w14:paraId="647F91B8" w14:textId="77777777" w:rsidR="006B1B44" w:rsidRPr="009F1D2C" w:rsidRDefault="006B1B44" w:rsidP="00E75412">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248,8</w:t>
            </w:r>
          </w:p>
        </w:tc>
      </w:tr>
      <w:tr w:rsidR="006B1B44" w:rsidRPr="009F1D2C" w14:paraId="746CEDA5" w14:textId="77777777" w:rsidTr="00E75412">
        <w:trPr>
          <w:trHeight w:val="300"/>
        </w:trPr>
        <w:tc>
          <w:tcPr>
            <w:tcW w:w="1240" w:type="dxa"/>
            <w:tcBorders>
              <w:top w:val="nil"/>
              <w:left w:val="single" w:sz="8" w:space="0" w:color="auto"/>
              <w:bottom w:val="single" w:sz="8" w:space="0" w:color="auto"/>
              <w:right w:val="single" w:sz="8" w:space="0" w:color="auto"/>
            </w:tcBorders>
            <w:shd w:val="clear" w:color="auto" w:fill="auto"/>
            <w:noWrap/>
            <w:vAlign w:val="bottom"/>
            <w:hideMark/>
          </w:tcPr>
          <w:p w14:paraId="3EC3785C" w14:textId="77777777" w:rsidR="006B1B44" w:rsidRPr="009F1D2C" w:rsidRDefault="006B1B44" w:rsidP="00E75412">
            <w:pPr>
              <w:spacing w:after="0" w:line="240" w:lineRule="auto"/>
              <w:rPr>
                <w:rFonts w:ascii="Calibri" w:eastAsia="Times New Roman" w:hAnsi="Calibri" w:cs="Calibri"/>
                <w:color w:val="000000"/>
                <w:lang w:eastAsia="fr-FR"/>
              </w:rPr>
            </w:pPr>
            <w:r w:rsidRPr="009F1D2C">
              <w:rPr>
                <w:rFonts w:ascii="Calibri" w:eastAsia="Times New Roman" w:hAnsi="Calibri" w:cs="Calibri"/>
                <w:color w:val="000000"/>
                <w:lang w:eastAsia="fr-FR"/>
              </w:rPr>
              <w:t> </w:t>
            </w:r>
          </w:p>
        </w:tc>
        <w:tc>
          <w:tcPr>
            <w:tcW w:w="2280" w:type="dxa"/>
            <w:tcBorders>
              <w:top w:val="nil"/>
              <w:left w:val="nil"/>
              <w:bottom w:val="single" w:sz="4" w:space="0" w:color="auto"/>
              <w:right w:val="single" w:sz="4" w:space="0" w:color="auto"/>
            </w:tcBorders>
            <w:shd w:val="clear" w:color="auto" w:fill="auto"/>
            <w:noWrap/>
            <w:vAlign w:val="bottom"/>
            <w:hideMark/>
          </w:tcPr>
          <w:p w14:paraId="6BED259B" w14:textId="77777777" w:rsidR="006B1B44" w:rsidRPr="009F1D2C" w:rsidRDefault="006B1B44" w:rsidP="00E75412">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Mousse acoustique</w:t>
            </w:r>
          </w:p>
        </w:tc>
        <w:tc>
          <w:tcPr>
            <w:tcW w:w="2280" w:type="dxa"/>
            <w:tcBorders>
              <w:top w:val="nil"/>
              <w:left w:val="nil"/>
              <w:bottom w:val="single" w:sz="4" w:space="0" w:color="auto"/>
              <w:right w:val="single" w:sz="4" w:space="0" w:color="auto"/>
            </w:tcBorders>
            <w:shd w:val="clear" w:color="auto" w:fill="auto"/>
            <w:noWrap/>
            <w:vAlign w:val="bottom"/>
            <w:hideMark/>
          </w:tcPr>
          <w:p w14:paraId="03C89064" w14:textId="77777777" w:rsidR="006B1B44" w:rsidRPr="009F1D2C" w:rsidRDefault="006B1B44" w:rsidP="00E75412">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w:t>
            </w:r>
          </w:p>
        </w:tc>
        <w:tc>
          <w:tcPr>
            <w:tcW w:w="1240" w:type="dxa"/>
            <w:tcBorders>
              <w:top w:val="nil"/>
              <w:left w:val="nil"/>
              <w:bottom w:val="single" w:sz="4" w:space="0" w:color="auto"/>
              <w:right w:val="single" w:sz="4" w:space="0" w:color="auto"/>
            </w:tcBorders>
            <w:shd w:val="clear" w:color="auto" w:fill="auto"/>
            <w:noWrap/>
            <w:vAlign w:val="bottom"/>
            <w:hideMark/>
          </w:tcPr>
          <w:p w14:paraId="40580127" w14:textId="77777777" w:rsidR="006B1B44" w:rsidRPr="009F1D2C" w:rsidRDefault="006B1B44" w:rsidP="00E75412">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w:t>
            </w:r>
          </w:p>
        </w:tc>
        <w:tc>
          <w:tcPr>
            <w:tcW w:w="1240" w:type="dxa"/>
            <w:tcBorders>
              <w:top w:val="nil"/>
              <w:left w:val="nil"/>
              <w:bottom w:val="single" w:sz="4" w:space="0" w:color="auto"/>
              <w:right w:val="single" w:sz="4" w:space="0" w:color="auto"/>
            </w:tcBorders>
            <w:shd w:val="clear" w:color="auto" w:fill="auto"/>
            <w:noWrap/>
            <w:vAlign w:val="bottom"/>
            <w:hideMark/>
          </w:tcPr>
          <w:p w14:paraId="0B31112F" w14:textId="77777777" w:rsidR="006B1B44" w:rsidRPr="009F1D2C" w:rsidRDefault="006B1B44" w:rsidP="00E75412">
            <w:pPr>
              <w:spacing w:after="0" w:line="240" w:lineRule="auto"/>
              <w:jc w:val="center"/>
              <w:rPr>
                <w:rFonts w:ascii="Calibri" w:eastAsia="Times New Roman" w:hAnsi="Calibri" w:cs="Calibri"/>
                <w:color w:val="000000"/>
                <w:lang w:eastAsia="fr-FR"/>
              </w:rPr>
            </w:pPr>
            <w:r w:rsidRPr="009F1D2C">
              <w:rPr>
                <w:rFonts w:ascii="Calibri" w:eastAsia="Times New Roman" w:hAnsi="Calibri" w:cs="Calibri"/>
                <w:color w:val="000000"/>
                <w:lang w:eastAsia="fr-FR"/>
              </w:rPr>
              <w:t xml:space="preserve"> Infini</w:t>
            </w:r>
          </w:p>
        </w:tc>
      </w:tr>
    </w:tbl>
    <w:p w14:paraId="11E5CE47" w14:textId="77777777" w:rsidR="006B1B44" w:rsidRDefault="006B1B44" w:rsidP="006B1B44"/>
    <w:p w14:paraId="38272CAC" w14:textId="77777777" w:rsidR="006B1B44" w:rsidRDefault="006B1B44" w:rsidP="006B1B44">
      <w:r>
        <w:rPr>
          <w:noProof/>
        </w:rPr>
        <w:drawing>
          <wp:inline distT="0" distB="0" distL="0" distR="0" wp14:anchorId="7DC9B258" wp14:editId="3DCBD081">
            <wp:extent cx="5487650" cy="365843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ltrasound_1555590309040_surfaceplywoodU.png"/>
                    <pic:cNvPicPr/>
                  </pic:nvPicPr>
                  <pic:blipFill>
                    <a:blip r:embed="rId32">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14:paraId="51E982C6" w14:textId="77777777" w:rsidR="006B1B44" w:rsidRDefault="006B1B44" w:rsidP="006B1B44"/>
    <w:p w14:paraId="064AB9EE" w14:textId="77777777" w:rsidR="006B1B44" w:rsidRDefault="006B1B44" w:rsidP="006B1B44"/>
    <w:p w14:paraId="7BCB8453" w14:textId="77777777" w:rsidR="006B1B44" w:rsidRDefault="006B1B44" w:rsidP="006B1B44"/>
    <w:p w14:paraId="49A04C14" w14:textId="77777777" w:rsidR="006B1B44" w:rsidRDefault="006B1B44" w:rsidP="006B1B44"/>
    <w:p w14:paraId="259372B5" w14:textId="77777777" w:rsidR="006B1B44" w:rsidRDefault="006B1B44" w:rsidP="006B1B44">
      <w:pPr>
        <w:jc w:val="both"/>
      </w:pPr>
      <w:r>
        <w:lastRenderedPageBreak/>
        <w:t>Cependant on peut aussi dire :</w:t>
      </w:r>
    </w:p>
    <w:p w14:paraId="24A4629F" w14:textId="77777777" w:rsidR="006B1B44" w:rsidRDefault="006B1B44" w:rsidP="006B1B44">
      <w:pPr>
        <w:ind w:firstLine="708"/>
        <w:jc w:val="both"/>
      </w:pPr>
      <w:r>
        <w:t>Les objets que nous avons utilisés sont tous plats, nous n’avons pas pris en compte l’influence de l’angle sur le capteur alors que nous savons qu’elle n’est pas négligeable.</w:t>
      </w:r>
    </w:p>
    <w:p w14:paraId="51683192" w14:textId="77777777" w:rsidR="006B1B44" w:rsidRDefault="006B1B44" w:rsidP="006B1B44">
      <w:pPr>
        <w:jc w:val="both"/>
      </w:pPr>
    </w:p>
    <w:p w14:paraId="254296A4" w14:textId="77777777" w:rsidR="006B1B44" w:rsidRDefault="006B1B44" w:rsidP="006B1B44">
      <w:pPr>
        <w:ind w:firstLine="708"/>
        <w:jc w:val="both"/>
      </w:pPr>
      <w:r>
        <w:t>On peut parler sur le fait que pour les courbes du capteur ultrason, pour le même matériau et des couleurs différentes, nous avons eu des distances mesurées différentes pour les deux, alors que les deux mesures auraient dû être identiques. On peut donc penser que nous avons eu des imprécisions avec le banc d’essai.</w:t>
      </w:r>
    </w:p>
    <w:p w14:paraId="0699DAF0" w14:textId="77777777" w:rsidR="006B1B44" w:rsidRDefault="006B1B44" w:rsidP="006B1B44">
      <w:pPr>
        <w:ind w:firstLine="708"/>
        <w:jc w:val="both"/>
      </w:pPr>
      <w:r>
        <w:t>Nous avons aussi une erreur constante avec entre les distances mesurées entre les infrarouges et les ultrasons : environ 3 centimètres.</w:t>
      </w:r>
    </w:p>
    <w:p w14:paraId="5770D5FE" w14:textId="77777777" w:rsidR="006B1B44" w:rsidRDefault="006B1B44" w:rsidP="006B1B44">
      <w:pPr>
        <w:ind w:firstLine="708"/>
        <w:jc w:val="both"/>
      </w:pPr>
      <w:r>
        <w:t>Le dernière point reste que nous avons fait les mesures sur des petites distances et qu’il aurait peut-être intéressant de voir les limites que les capteurs nous imposaient.</w:t>
      </w:r>
    </w:p>
    <w:p w14:paraId="1ECE62F1" w14:textId="77777777" w:rsidR="006B1B44" w:rsidRDefault="006B1B44" w:rsidP="006B1B44">
      <w:pPr>
        <w:pStyle w:val="Titre2"/>
      </w:pPr>
    </w:p>
    <w:p w14:paraId="6EB68014" w14:textId="77777777" w:rsidR="006B1B44" w:rsidRDefault="006B1B44" w:rsidP="006B1B44">
      <w:pPr>
        <w:pStyle w:val="Titre2"/>
      </w:pPr>
      <w:r>
        <w:t>VII/ Organisation</w:t>
      </w:r>
    </w:p>
    <w:p w14:paraId="6A5C78DF" w14:textId="77777777" w:rsidR="006B1B44" w:rsidRDefault="006B1B44" w:rsidP="006B1B44"/>
    <w:p w14:paraId="7895FBB8" w14:textId="77777777" w:rsidR="006B1B44" w:rsidRDefault="006B1B44" w:rsidP="006B1B44">
      <w:r>
        <w:tab/>
        <w:t>Pour l’organisation du projet nous avons utilisé Trello c’est une plateforme qui nous permettait de savoir les tâches que chacun avait réalisé, les tâches qui sont en cours de réalisations et les taches qui sont à réaliser. On déterminait ce qu’il y avait à faire en organisant des petites réunions chaque semaine et nous les notions sur Trello.</w:t>
      </w:r>
    </w:p>
    <w:p w14:paraId="2CE6B396" w14:textId="77777777" w:rsidR="006B1B44" w:rsidRPr="00B13021" w:rsidRDefault="006B1B44" w:rsidP="006B1B44">
      <w:r>
        <w:rPr>
          <w:noProof/>
        </w:rPr>
        <w:drawing>
          <wp:inline distT="0" distB="0" distL="0" distR="0" wp14:anchorId="4F0ACC7D" wp14:editId="6C53B944">
            <wp:extent cx="5760720" cy="1769110"/>
            <wp:effectExtent l="0" t="0" r="0" b="0"/>
            <wp:docPr id="21" name="Image 21" descr="RÃ©sultat de recherche d'images pour &quot;trello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trello logo&quo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1769110"/>
                    </a:xfrm>
                    <a:prstGeom prst="rect">
                      <a:avLst/>
                    </a:prstGeom>
                    <a:noFill/>
                    <a:ln>
                      <a:noFill/>
                    </a:ln>
                  </pic:spPr>
                </pic:pic>
              </a:graphicData>
            </a:graphic>
          </wp:inline>
        </w:drawing>
      </w:r>
    </w:p>
    <w:p w14:paraId="29845125" w14:textId="77777777" w:rsidR="006B1B44" w:rsidRDefault="006B1B44" w:rsidP="006B1B44">
      <w:r>
        <w:tab/>
        <w:t>Au niveau de la répartition des tâches Junior et Loïc se sont occupés de la conception du banc d’essai et de la documentation. Lahat s’est occupé principalement du software d’automatisation des tests et Louis s’est occupé du programme de qui se charge de tracer automatiquement les courbes et de l’analyse de celles-ci.</w:t>
      </w:r>
    </w:p>
    <w:p w14:paraId="5429AF23" w14:textId="77777777" w:rsidR="006B1B44" w:rsidRPr="007C0FB4" w:rsidRDefault="006B1B44" w:rsidP="006B1B44">
      <w:pPr>
        <w:rPr>
          <w:u w:val="single"/>
        </w:rPr>
      </w:pPr>
    </w:p>
    <w:p w14:paraId="5E30C27B" w14:textId="77777777" w:rsidR="006B1B44" w:rsidRDefault="006B1B44" w:rsidP="006B1B44"/>
    <w:p w14:paraId="0FA1D0B0" w14:textId="77777777" w:rsidR="006B1B44" w:rsidRDefault="006B1B44" w:rsidP="006B1B44">
      <w:pPr>
        <w:rPr>
          <w:lang w:eastAsia="fr-FR"/>
        </w:rPr>
      </w:pPr>
    </w:p>
    <w:p w14:paraId="4DCFA7E9" w14:textId="77777777" w:rsidR="006B1B44" w:rsidRDefault="006B1B44" w:rsidP="006B1B44">
      <w:pPr>
        <w:pStyle w:val="Titre2"/>
        <w:rPr>
          <w:lang w:eastAsia="fr-FR"/>
        </w:rPr>
      </w:pPr>
    </w:p>
    <w:p w14:paraId="3269636C" w14:textId="77777777" w:rsidR="006B1B44" w:rsidRPr="00F61429" w:rsidRDefault="006B1B44" w:rsidP="006B1B44">
      <w:pPr>
        <w:rPr>
          <w:lang w:eastAsia="fr-FR"/>
        </w:rPr>
      </w:pPr>
    </w:p>
    <w:p w14:paraId="1017EE8B" w14:textId="77777777" w:rsidR="006B1B44" w:rsidRPr="003017F9" w:rsidRDefault="006B1B44" w:rsidP="006B1B44">
      <w:pPr>
        <w:pStyle w:val="Paragraphedeliste"/>
        <w:rPr>
          <w:lang w:eastAsia="fr-FR"/>
        </w:rPr>
      </w:pPr>
    </w:p>
    <w:p w14:paraId="6D6AECC4" w14:textId="77777777" w:rsidR="003C138C" w:rsidRPr="003017F9" w:rsidRDefault="003C138C" w:rsidP="006F3C09">
      <w:pPr>
        <w:pStyle w:val="Paragraphedeliste"/>
        <w:rPr>
          <w:lang w:eastAsia="fr-FR"/>
        </w:rPr>
      </w:pPr>
      <w:bookmarkStart w:id="7" w:name="_GoBack"/>
      <w:bookmarkEnd w:id="7"/>
    </w:p>
    <w:sectPr w:rsidR="003C138C" w:rsidRPr="003017F9">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D35A37" w14:textId="77777777" w:rsidR="00B4618A" w:rsidRDefault="00B4618A" w:rsidP="00B65C77">
      <w:pPr>
        <w:spacing w:after="0" w:line="240" w:lineRule="auto"/>
      </w:pPr>
      <w:r>
        <w:separator/>
      </w:r>
    </w:p>
  </w:endnote>
  <w:endnote w:type="continuationSeparator" w:id="0">
    <w:p w14:paraId="0041935D" w14:textId="77777777" w:rsidR="00B4618A" w:rsidRDefault="00B4618A" w:rsidP="00B65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7"/>
      <w:gridCol w:w="4525"/>
    </w:tblGrid>
    <w:tr w:rsidR="00B65C77" w14:paraId="4245FA50" w14:textId="77777777">
      <w:trPr>
        <w:trHeight w:hRule="exact" w:val="115"/>
        <w:jc w:val="center"/>
      </w:trPr>
      <w:tc>
        <w:tcPr>
          <w:tcW w:w="4686" w:type="dxa"/>
          <w:shd w:val="clear" w:color="auto" w:fill="4472C4" w:themeFill="accent1"/>
          <w:tcMar>
            <w:top w:w="0" w:type="dxa"/>
            <w:bottom w:w="0" w:type="dxa"/>
          </w:tcMar>
        </w:tcPr>
        <w:p w14:paraId="5B355865" w14:textId="77777777" w:rsidR="00B65C77" w:rsidRDefault="00B65C77" w:rsidP="00B65C77">
          <w:pPr>
            <w:pStyle w:val="Titre"/>
            <w:rPr>
              <w:caps w:val="0"/>
            </w:rPr>
          </w:pPr>
        </w:p>
      </w:tc>
      <w:tc>
        <w:tcPr>
          <w:tcW w:w="4674" w:type="dxa"/>
          <w:shd w:val="clear" w:color="auto" w:fill="4472C4" w:themeFill="accent1"/>
          <w:tcMar>
            <w:top w:w="0" w:type="dxa"/>
            <w:bottom w:w="0" w:type="dxa"/>
          </w:tcMar>
        </w:tcPr>
        <w:p w14:paraId="288CF2A9" w14:textId="77777777" w:rsidR="00B65C77" w:rsidRDefault="00B65C77">
          <w:pPr>
            <w:pStyle w:val="En-tte"/>
            <w:jc w:val="right"/>
            <w:rPr>
              <w:caps/>
              <w:sz w:val="18"/>
            </w:rPr>
          </w:pPr>
        </w:p>
      </w:tc>
    </w:tr>
    <w:tr w:rsidR="00B65C77" w14:paraId="6115A181" w14:textId="77777777">
      <w:trPr>
        <w:jc w:val="center"/>
      </w:trPr>
      <w:sdt>
        <w:sdtPr>
          <w:rPr>
            <w:caps/>
            <w:color w:val="808080" w:themeColor="background1" w:themeShade="80"/>
            <w:sz w:val="18"/>
            <w:szCs w:val="18"/>
          </w:rPr>
          <w:alias w:val="Auteur"/>
          <w:tag w:val=""/>
          <w:id w:val="1534151868"/>
          <w:placeholder>
            <w:docPart w:val="48E3FDA1B5BC4D42864B28A95FE96954"/>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1A09C64" w14:textId="77777777" w:rsidR="00B65C77" w:rsidRDefault="00B65C77">
              <w:pPr>
                <w:pStyle w:val="Pieddepage"/>
                <w:rPr>
                  <w:caps/>
                  <w:color w:val="808080" w:themeColor="background1" w:themeShade="80"/>
                  <w:sz w:val="18"/>
                  <w:szCs w:val="18"/>
                </w:rPr>
              </w:pPr>
              <w:r>
                <w:rPr>
                  <w:caps/>
                  <w:color w:val="808080" w:themeColor="background1" w:themeShade="80"/>
                  <w:sz w:val="18"/>
                  <w:szCs w:val="18"/>
                </w:rPr>
                <w:t>Loïc Tang</w:t>
              </w:r>
            </w:p>
          </w:tc>
        </w:sdtContent>
      </w:sdt>
      <w:tc>
        <w:tcPr>
          <w:tcW w:w="4674" w:type="dxa"/>
          <w:shd w:val="clear" w:color="auto" w:fill="auto"/>
          <w:vAlign w:val="center"/>
        </w:tcPr>
        <w:p w14:paraId="599C6D30" w14:textId="77777777" w:rsidR="00B65C77" w:rsidRDefault="00B65C77">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15E1AE41" w14:textId="77777777" w:rsidR="00B65C77" w:rsidRDefault="00B65C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BD0335" w14:textId="77777777" w:rsidR="00B4618A" w:rsidRDefault="00B4618A" w:rsidP="00B65C77">
      <w:pPr>
        <w:spacing w:after="0" w:line="240" w:lineRule="auto"/>
      </w:pPr>
      <w:r>
        <w:separator/>
      </w:r>
    </w:p>
  </w:footnote>
  <w:footnote w:type="continuationSeparator" w:id="0">
    <w:p w14:paraId="2753306B" w14:textId="77777777" w:rsidR="00B4618A" w:rsidRDefault="00B4618A" w:rsidP="00B65C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D487C" w14:textId="77777777" w:rsidR="00B65C77" w:rsidRDefault="00B65C77">
    <w:pPr>
      <w:pStyle w:val="En-tte"/>
    </w:pPr>
    <w:r>
      <w:rPr>
        <w:noProof/>
      </w:rPr>
      <mc:AlternateContent>
        <mc:Choice Requires="wps">
          <w:drawing>
            <wp:anchor distT="0" distB="0" distL="118745" distR="118745" simplePos="0" relativeHeight="251659264" behindDoc="1" locked="0" layoutInCell="1" allowOverlap="0" wp14:anchorId="7738DD02" wp14:editId="5B83833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F4CFD8A" w14:textId="1116BB1B" w:rsidR="00B65C77" w:rsidRDefault="0082559A">
                              <w:pPr>
                                <w:pStyle w:val="En-tte"/>
                                <w:jc w:val="center"/>
                                <w:rPr>
                                  <w:caps/>
                                  <w:color w:val="FFFFFF" w:themeColor="background1"/>
                                </w:rPr>
                              </w:pPr>
                              <w:r>
                                <w:rPr>
                                  <w:caps/>
                                  <w:color w:val="FFFFFF" w:themeColor="background1"/>
                                </w:rPr>
                                <w:t>Projet caracterisation de capteurs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738DD02" id="Rectangle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F4CFD8A" w14:textId="1116BB1B" w:rsidR="00B65C77" w:rsidRDefault="0082559A">
                        <w:pPr>
                          <w:pStyle w:val="En-tte"/>
                          <w:jc w:val="center"/>
                          <w:rPr>
                            <w:caps/>
                            <w:color w:val="FFFFFF" w:themeColor="background1"/>
                          </w:rPr>
                        </w:pPr>
                        <w:r>
                          <w:rPr>
                            <w:caps/>
                            <w:color w:val="FFFFFF" w:themeColor="background1"/>
                          </w:rPr>
                          <w:t>Projet caracterisation de capteurs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5BAD"/>
    <w:multiLevelType w:val="hybridMultilevel"/>
    <w:tmpl w:val="7CBCAF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17B2C72"/>
    <w:multiLevelType w:val="hybridMultilevel"/>
    <w:tmpl w:val="EDBE1126"/>
    <w:lvl w:ilvl="0" w:tplc="DB6A2BF0">
      <w:start w:val="4"/>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9780DCA"/>
    <w:multiLevelType w:val="hybridMultilevel"/>
    <w:tmpl w:val="3E0481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C77"/>
    <w:rsid w:val="0003164B"/>
    <w:rsid w:val="00070721"/>
    <w:rsid w:val="000D180D"/>
    <w:rsid w:val="000F19C0"/>
    <w:rsid w:val="00102B02"/>
    <w:rsid w:val="00120CBD"/>
    <w:rsid w:val="001659E6"/>
    <w:rsid w:val="001A05E5"/>
    <w:rsid w:val="001A48FA"/>
    <w:rsid w:val="001C1C19"/>
    <w:rsid w:val="001C6533"/>
    <w:rsid w:val="001D0843"/>
    <w:rsid w:val="001D64E5"/>
    <w:rsid w:val="001E7BE7"/>
    <w:rsid w:val="001F5F8F"/>
    <w:rsid w:val="0021215C"/>
    <w:rsid w:val="00237AEA"/>
    <w:rsid w:val="00262C86"/>
    <w:rsid w:val="00267988"/>
    <w:rsid w:val="002902D4"/>
    <w:rsid w:val="002967FD"/>
    <w:rsid w:val="002B1B53"/>
    <w:rsid w:val="002C012C"/>
    <w:rsid w:val="002C49CA"/>
    <w:rsid w:val="002D239B"/>
    <w:rsid w:val="002E2757"/>
    <w:rsid w:val="002E76FE"/>
    <w:rsid w:val="003017F9"/>
    <w:rsid w:val="00324416"/>
    <w:rsid w:val="00360463"/>
    <w:rsid w:val="003A26DF"/>
    <w:rsid w:val="003A2785"/>
    <w:rsid w:val="003A3E02"/>
    <w:rsid w:val="003B0F98"/>
    <w:rsid w:val="003C0706"/>
    <w:rsid w:val="003C138C"/>
    <w:rsid w:val="00461602"/>
    <w:rsid w:val="0046594C"/>
    <w:rsid w:val="004E22AB"/>
    <w:rsid w:val="0050701D"/>
    <w:rsid w:val="00516FC6"/>
    <w:rsid w:val="005645BA"/>
    <w:rsid w:val="00593F5C"/>
    <w:rsid w:val="005D1FF0"/>
    <w:rsid w:val="005F09AD"/>
    <w:rsid w:val="0064745D"/>
    <w:rsid w:val="00666054"/>
    <w:rsid w:val="006754BB"/>
    <w:rsid w:val="006958CD"/>
    <w:rsid w:val="006B1B44"/>
    <w:rsid w:val="006C10E1"/>
    <w:rsid w:val="006C275C"/>
    <w:rsid w:val="006D0623"/>
    <w:rsid w:val="006F3C09"/>
    <w:rsid w:val="006F4E1D"/>
    <w:rsid w:val="007069FC"/>
    <w:rsid w:val="00730819"/>
    <w:rsid w:val="00757EB6"/>
    <w:rsid w:val="007A24C9"/>
    <w:rsid w:val="007C331A"/>
    <w:rsid w:val="007F0937"/>
    <w:rsid w:val="007F22A3"/>
    <w:rsid w:val="007F3408"/>
    <w:rsid w:val="00801085"/>
    <w:rsid w:val="008060FD"/>
    <w:rsid w:val="00822529"/>
    <w:rsid w:val="0082559A"/>
    <w:rsid w:val="00832344"/>
    <w:rsid w:val="00842039"/>
    <w:rsid w:val="008519CD"/>
    <w:rsid w:val="00851E31"/>
    <w:rsid w:val="00856416"/>
    <w:rsid w:val="00870B1A"/>
    <w:rsid w:val="00910D99"/>
    <w:rsid w:val="009214CC"/>
    <w:rsid w:val="00927CE8"/>
    <w:rsid w:val="00955143"/>
    <w:rsid w:val="009C5A5B"/>
    <w:rsid w:val="009D2867"/>
    <w:rsid w:val="009D3094"/>
    <w:rsid w:val="00A64E5F"/>
    <w:rsid w:val="00A8101D"/>
    <w:rsid w:val="00A9433A"/>
    <w:rsid w:val="00AE1182"/>
    <w:rsid w:val="00B156A3"/>
    <w:rsid w:val="00B2044E"/>
    <w:rsid w:val="00B4618A"/>
    <w:rsid w:val="00B65C77"/>
    <w:rsid w:val="00B838A1"/>
    <w:rsid w:val="00B9242B"/>
    <w:rsid w:val="00BB2F58"/>
    <w:rsid w:val="00C26F05"/>
    <w:rsid w:val="00C3559E"/>
    <w:rsid w:val="00C503BA"/>
    <w:rsid w:val="00C631AC"/>
    <w:rsid w:val="00C8288B"/>
    <w:rsid w:val="00CB7A36"/>
    <w:rsid w:val="00D0397C"/>
    <w:rsid w:val="00D05735"/>
    <w:rsid w:val="00D53CE4"/>
    <w:rsid w:val="00DA0D26"/>
    <w:rsid w:val="00DC05E6"/>
    <w:rsid w:val="00DF133F"/>
    <w:rsid w:val="00E24FA3"/>
    <w:rsid w:val="00E25D79"/>
    <w:rsid w:val="00E2698E"/>
    <w:rsid w:val="00E451EC"/>
    <w:rsid w:val="00E84EF4"/>
    <w:rsid w:val="00E85271"/>
    <w:rsid w:val="00EA134F"/>
    <w:rsid w:val="00EB16FD"/>
    <w:rsid w:val="00EC4A00"/>
    <w:rsid w:val="00F27330"/>
    <w:rsid w:val="00F36BBD"/>
    <w:rsid w:val="00F56B60"/>
    <w:rsid w:val="00F61429"/>
    <w:rsid w:val="00F70F16"/>
    <w:rsid w:val="00F878BF"/>
    <w:rsid w:val="00F9477A"/>
    <w:rsid w:val="00FE6D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4622291"/>
  <w15:chartTrackingRefBased/>
  <w15:docId w15:val="{ED3FDA5E-8D48-43B2-9506-A0B470F6F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C77"/>
  </w:style>
  <w:style w:type="paragraph" w:styleId="Titre1">
    <w:name w:val="heading 1"/>
    <w:basedOn w:val="Normal"/>
    <w:next w:val="Normal"/>
    <w:link w:val="Titre1Car"/>
    <w:uiPriority w:val="9"/>
    <w:qFormat/>
    <w:rsid w:val="00B65C7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unhideWhenUsed/>
    <w:qFormat/>
    <w:rsid w:val="00B65C7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B65C7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B65C7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B65C7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B65C7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B65C7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B65C7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B65C7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65C77"/>
    <w:pPr>
      <w:tabs>
        <w:tab w:val="center" w:pos="4536"/>
        <w:tab w:val="right" w:pos="9072"/>
      </w:tabs>
      <w:spacing w:after="0" w:line="240" w:lineRule="auto"/>
    </w:pPr>
  </w:style>
  <w:style w:type="character" w:customStyle="1" w:styleId="En-tteCar">
    <w:name w:val="En-tête Car"/>
    <w:basedOn w:val="Policepardfaut"/>
    <w:link w:val="En-tte"/>
    <w:uiPriority w:val="99"/>
    <w:rsid w:val="00B65C77"/>
  </w:style>
  <w:style w:type="paragraph" w:styleId="Pieddepage">
    <w:name w:val="footer"/>
    <w:basedOn w:val="Normal"/>
    <w:link w:val="PieddepageCar"/>
    <w:uiPriority w:val="99"/>
    <w:unhideWhenUsed/>
    <w:rsid w:val="00B65C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5C77"/>
  </w:style>
  <w:style w:type="paragraph" w:styleId="Titre">
    <w:name w:val="Title"/>
    <w:basedOn w:val="Normal"/>
    <w:next w:val="Normal"/>
    <w:link w:val="TitreCar"/>
    <w:uiPriority w:val="10"/>
    <w:qFormat/>
    <w:rsid w:val="00B65C7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B65C77"/>
    <w:rPr>
      <w:rFonts w:asciiTheme="majorHAnsi" w:eastAsiaTheme="majorEastAsia" w:hAnsiTheme="majorHAnsi" w:cstheme="majorBidi"/>
      <w:caps/>
      <w:color w:val="44546A" w:themeColor="text2"/>
      <w:spacing w:val="-15"/>
      <w:sz w:val="72"/>
      <w:szCs w:val="72"/>
    </w:rPr>
  </w:style>
  <w:style w:type="paragraph" w:styleId="Textedebulles">
    <w:name w:val="Balloon Text"/>
    <w:basedOn w:val="Normal"/>
    <w:link w:val="TextedebullesCar"/>
    <w:uiPriority w:val="99"/>
    <w:semiHidden/>
    <w:unhideWhenUsed/>
    <w:rsid w:val="00B65C7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65C77"/>
    <w:rPr>
      <w:rFonts w:ascii="Segoe UI" w:hAnsi="Segoe UI" w:cs="Segoe UI"/>
      <w:sz w:val="18"/>
      <w:szCs w:val="18"/>
    </w:rPr>
  </w:style>
  <w:style w:type="character" w:customStyle="1" w:styleId="Titre1Car">
    <w:name w:val="Titre 1 Car"/>
    <w:basedOn w:val="Policepardfaut"/>
    <w:link w:val="Titre1"/>
    <w:uiPriority w:val="9"/>
    <w:rsid w:val="00B65C77"/>
    <w:rPr>
      <w:rFonts w:asciiTheme="majorHAnsi" w:eastAsiaTheme="majorEastAsia" w:hAnsiTheme="majorHAnsi" w:cstheme="majorBidi"/>
      <w:color w:val="1F3864" w:themeColor="accent1" w:themeShade="80"/>
      <w:sz w:val="36"/>
      <w:szCs w:val="36"/>
    </w:rPr>
  </w:style>
  <w:style w:type="paragraph" w:styleId="En-ttedetabledesmatires">
    <w:name w:val="TOC Heading"/>
    <w:basedOn w:val="Titre1"/>
    <w:next w:val="Normal"/>
    <w:uiPriority w:val="39"/>
    <w:unhideWhenUsed/>
    <w:qFormat/>
    <w:rsid w:val="00B65C77"/>
    <w:pPr>
      <w:outlineLvl w:val="9"/>
    </w:pPr>
  </w:style>
  <w:style w:type="character" w:customStyle="1" w:styleId="Titre2Car">
    <w:name w:val="Titre 2 Car"/>
    <w:basedOn w:val="Policepardfaut"/>
    <w:link w:val="Titre2"/>
    <w:uiPriority w:val="9"/>
    <w:rsid w:val="00B65C77"/>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B65C77"/>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B65C77"/>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B65C77"/>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B65C77"/>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B65C77"/>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B65C77"/>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B65C77"/>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semiHidden/>
    <w:unhideWhenUsed/>
    <w:qFormat/>
    <w:rsid w:val="00B65C77"/>
    <w:pPr>
      <w:spacing w:line="240" w:lineRule="auto"/>
    </w:pPr>
    <w:rPr>
      <w:b/>
      <w:bCs/>
      <w:smallCaps/>
      <w:color w:val="44546A" w:themeColor="text2"/>
    </w:rPr>
  </w:style>
  <w:style w:type="paragraph" w:styleId="Sous-titre">
    <w:name w:val="Subtitle"/>
    <w:basedOn w:val="Normal"/>
    <w:next w:val="Normal"/>
    <w:link w:val="Sous-titreCar"/>
    <w:uiPriority w:val="11"/>
    <w:qFormat/>
    <w:rsid w:val="00B65C7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B65C77"/>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B65C77"/>
    <w:rPr>
      <w:b/>
      <w:bCs/>
    </w:rPr>
  </w:style>
  <w:style w:type="character" w:styleId="Accentuation">
    <w:name w:val="Emphasis"/>
    <w:basedOn w:val="Policepardfaut"/>
    <w:uiPriority w:val="20"/>
    <w:qFormat/>
    <w:rsid w:val="00B65C77"/>
    <w:rPr>
      <w:i/>
      <w:iCs/>
    </w:rPr>
  </w:style>
  <w:style w:type="paragraph" w:styleId="Sansinterligne">
    <w:name w:val="No Spacing"/>
    <w:uiPriority w:val="1"/>
    <w:qFormat/>
    <w:rsid w:val="00B65C77"/>
    <w:pPr>
      <w:spacing w:after="0" w:line="240" w:lineRule="auto"/>
    </w:pPr>
  </w:style>
  <w:style w:type="paragraph" w:styleId="Citation">
    <w:name w:val="Quote"/>
    <w:basedOn w:val="Normal"/>
    <w:next w:val="Normal"/>
    <w:link w:val="CitationCar"/>
    <w:uiPriority w:val="29"/>
    <w:qFormat/>
    <w:rsid w:val="00B65C77"/>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B65C77"/>
    <w:rPr>
      <w:color w:val="44546A" w:themeColor="text2"/>
      <w:sz w:val="24"/>
      <w:szCs w:val="24"/>
    </w:rPr>
  </w:style>
  <w:style w:type="paragraph" w:styleId="Citationintense">
    <w:name w:val="Intense Quote"/>
    <w:basedOn w:val="Normal"/>
    <w:next w:val="Normal"/>
    <w:link w:val="CitationintenseCar"/>
    <w:uiPriority w:val="30"/>
    <w:qFormat/>
    <w:rsid w:val="00B65C7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B65C77"/>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B65C77"/>
    <w:rPr>
      <w:i/>
      <w:iCs/>
      <w:color w:val="595959" w:themeColor="text1" w:themeTint="A6"/>
    </w:rPr>
  </w:style>
  <w:style w:type="character" w:styleId="Accentuationintense">
    <w:name w:val="Intense Emphasis"/>
    <w:basedOn w:val="Policepardfaut"/>
    <w:uiPriority w:val="21"/>
    <w:qFormat/>
    <w:rsid w:val="00B65C77"/>
    <w:rPr>
      <w:b/>
      <w:bCs/>
      <w:i/>
      <w:iCs/>
    </w:rPr>
  </w:style>
  <w:style w:type="character" w:styleId="Rfrencelgre">
    <w:name w:val="Subtle Reference"/>
    <w:basedOn w:val="Policepardfaut"/>
    <w:uiPriority w:val="31"/>
    <w:qFormat/>
    <w:rsid w:val="00B65C77"/>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B65C77"/>
    <w:rPr>
      <w:b/>
      <w:bCs/>
      <w:smallCaps/>
      <w:color w:val="44546A" w:themeColor="text2"/>
      <w:u w:val="single"/>
    </w:rPr>
  </w:style>
  <w:style w:type="character" w:styleId="Titredulivre">
    <w:name w:val="Book Title"/>
    <w:basedOn w:val="Policepardfaut"/>
    <w:uiPriority w:val="33"/>
    <w:qFormat/>
    <w:rsid w:val="00B65C77"/>
    <w:rPr>
      <w:b/>
      <w:bCs/>
      <w:smallCaps/>
      <w:spacing w:val="10"/>
    </w:rPr>
  </w:style>
  <w:style w:type="paragraph" w:styleId="TM2">
    <w:name w:val="toc 2"/>
    <w:basedOn w:val="Normal"/>
    <w:next w:val="Normal"/>
    <w:autoRedefine/>
    <w:uiPriority w:val="39"/>
    <w:unhideWhenUsed/>
    <w:rsid w:val="0050701D"/>
    <w:pPr>
      <w:spacing w:after="100"/>
      <w:ind w:left="220"/>
    </w:pPr>
    <w:rPr>
      <w:rFonts w:cs="Times New Roman"/>
      <w:lang w:eastAsia="fr-FR"/>
    </w:rPr>
  </w:style>
  <w:style w:type="paragraph" w:styleId="TM1">
    <w:name w:val="toc 1"/>
    <w:basedOn w:val="Normal"/>
    <w:next w:val="Normal"/>
    <w:autoRedefine/>
    <w:uiPriority w:val="39"/>
    <w:unhideWhenUsed/>
    <w:rsid w:val="0050701D"/>
    <w:pPr>
      <w:spacing w:after="100"/>
    </w:pPr>
    <w:rPr>
      <w:rFonts w:cs="Times New Roman"/>
      <w:lang w:eastAsia="fr-FR"/>
    </w:rPr>
  </w:style>
  <w:style w:type="paragraph" w:styleId="TM3">
    <w:name w:val="toc 3"/>
    <w:basedOn w:val="Normal"/>
    <w:next w:val="Normal"/>
    <w:autoRedefine/>
    <w:uiPriority w:val="39"/>
    <w:unhideWhenUsed/>
    <w:rsid w:val="0050701D"/>
    <w:pPr>
      <w:spacing w:after="100"/>
      <w:ind w:left="440"/>
    </w:pPr>
    <w:rPr>
      <w:rFonts w:cs="Times New Roman"/>
      <w:lang w:eastAsia="fr-FR"/>
    </w:rPr>
  </w:style>
  <w:style w:type="character" w:styleId="Lienhypertexte">
    <w:name w:val="Hyperlink"/>
    <w:basedOn w:val="Policepardfaut"/>
    <w:uiPriority w:val="99"/>
    <w:unhideWhenUsed/>
    <w:rsid w:val="0050701D"/>
    <w:rPr>
      <w:color w:val="0563C1" w:themeColor="hyperlink"/>
      <w:u w:val="single"/>
    </w:rPr>
  </w:style>
  <w:style w:type="paragraph" w:styleId="Paragraphedeliste">
    <w:name w:val="List Paragraph"/>
    <w:basedOn w:val="Normal"/>
    <w:uiPriority w:val="34"/>
    <w:qFormat/>
    <w:rsid w:val="001A48FA"/>
    <w:pPr>
      <w:ind w:left="720"/>
      <w:contextualSpacing/>
    </w:pPr>
  </w:style>
  <w:style w:type="table" w:styleId="Grilledutableau">
    <w:name w:val="Table Grid"/>
    <w:basedOn w:val="TableauNormal"/>
    <w:uiPriority w:val="39"/>
    <w:rsid w:val="006B1B44"/>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1B44"/>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8E3FDA1B5BC4D42864B28A95FE96954"/>
        <w:category>
          <w:name w:val="Général"/>
          <w:gallery w:val="placeholder"/>
        </w:category>
        <w:types>
          <w:type w:val="bbPlcHdr"/>
        </w:types>
        <w:behaviors>
          <w:behavior w:val="content"/>
        </w:behaviors>
        <w:guid w:val="{921B6408-E210-4409-A2DF-AF38D42B3E41}"/>
      </w:docPartPr>
      <w:docPartBody>
        <w:p w:rsidR="00DF37A1" w:rsidRDefault="00F22ADC" w:rsidP="00F22ADC">
          <w:pPr>
            <w:pStyle w:val="48E3FDA1B5BC4D42864B28A95FE96954"/>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ADC"/>
    <w:rsid w:val="00C77C73"/>
    <w:rsid w:val="00DF37A1"/>
    <w:rsid w:val="00F22A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F22ADC"/>
    <w:rPr>
      <w:color w:val="808080"/>
    </w:rPr>
  </w:style>
  <w:style w:type="paragraph" w:customStyle="1" w:styleId="48E3FDA1B5BC4D42864B28A95FE96954">
    <w:name w:val="48E3FDA1B5BC4D42864B28A95FE96954"/>
    <w:rsid w:val="00F22ADC"/>
  </w:style>
  <w:style w:type="paragraph" w:customStyle="1" w:styleId="4572727EF848438EBB4E235EF1F9FF2F">
    <w:name w:val="4572727EF848438EBB4E235EF1F9FF2F"/>
    <w:rsid w:val="00F22ADC"/>
  </w:style>
  <w:style w:type="paragraph" w:customStyle="1" w:styleId="518FC9DDC7DA432183AF8EEE61264C42">
    <w:name w:val="518FC9DDC7DA432183AF8EEE61264C42"/>
    <w:rsid w:val="00F22ADC"/>
  </w:style>
  <w:style w:type="paragraph" w:customStyle="1" w:styleId="EFD9F7FB87A34F13BF44AE8FA7E183C2">
    <w:name w:val="EFD9F7FB87A34F13BF44AE8FA7E183C2"/>
    <w:rsid w:val="00F22A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39AB8F24D20F845BA4F3A93D462339E" ma:contentTypeVersion="2" ma:contentTypeDescription="Crée un document." ma:contentTypeScope="" ma:versionID="c11fe7ea79ed3f536ffe357780f7193f">
  <xsd:schema xmlns:xsd="http://www.w3.org/2001/XMLSchema" xmlns:xs="http://www.w3.org/2001/XMLSchema" xmlns:p="http://schemas.microsoft.com/office/2006/metadata/properties" xmlns:ns2="7cadbaf7-2a2b-4d0b-9d36-c246d5d70612" targetNamespace="http://schemas.microsoft.com/office/2006/metadata/properties" ma:root="true" ma:fieldsID="508dbe5eb0a4ef60aea96398b2f2adcb" ns2:_="">
    <xsd:import namespace="7cadbaf7-2a2b-4d0b-9d36-c246d5d7061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adbaf7-2a2b-4d0b-9d36-c246d5d706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5B586-790A-4DB0-9F87-2832DEA527DE}">
  <ds:schemaRefs>
    <ds:schemaRef ds:uri="7cadbaf7-2a2b-4d0b-9d36-c246d5d70612"/>
    <ds:schemaRef ds:uri="http://purl.org/dc/elements/1.1/"/>
    <ds:schemaRef ds:uri="http://schemas.microsoft.com/office/infopath/2007/PartnerControls"/>
    <ds:schemaRef ds:uri="http://purl.org/dc/term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7231A785-9C8D-49DE-8443-E5FA27BDFE65}">
  <ds:schemaRefs>
    <ds:schemaRef ds:uri="http://schemas.microsoft.com/sharepoint/v3/contenttype/forms"/>
  </ds:schemaRefs>
</ds:datastoreItem>
</file>

<file path=customXml/itemProps3.xml><?xml version="1.0" encoding="utf-8"?>
<ds:datastoreItem xmlns:ds="http://schemas.openxmlformats.org/officeDocument/2006/customXml" ds:itemID="{BD53158B-1CD8-4529-BC37-53B969E237C8}"/>
</file>

<file path=customXml/itemProps4.xml><?xml version="1.0" encoding="utf-8"?>
<ds:datastoreItem xmlns:ds="http://schemas.openxmlformats.org/officeDocument/2006/customXml" ds:itemID="{E24736BD-E146-40F1-8126-96EBDC1E8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2193</TotalTime>
  <Pages>19</Pages>
  <Words>2154</Words>
  <Characters>11848</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caracterisation de capteurs</dc:title>
  <dc:subject/>
  <dc:creator>Loïc Tang</dc:creator>
  <cp:keywords/>
  <dc:description/>
  <cp:lastModifiedBy>Loïc Tang</cp:lastModifiedBy>
  <cp:revision>109</cp:revision>
  <dcterms:created xsi:type="dcterms:W3CDTF">2019-04-22T19:32:00Z</dcterms:created>
  <dcterms:modified xsi:type="dcterms:W3CDTF">2019-04-26T08:42:00Z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0x010100F39AB8F24D20F845BA4F3A93D462339E</vt:lpwstr>
  </property>
</Properties>
</file>