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48E8" w:rsidRPr="00A70CF1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  <w:r w:rsidRPr="007E7E00">
        <w:rPr>
          <w:rFonts w:cs="Times New Roman"/>
          <w:szCs w:val="28"/>
        </w:rPr>
        <w:br/>
        <w:t xml:space="preserve">ФЕДЕРАЛЬНОЕ ГОСУДАРСТВЕННОЕ АВТОНОМНОЕ ОБРАЗОВАТЕЛЬНОЕ УЧРЕЖДЕНИЕ ВЫСШЕГО ОБРАЗОВАНИЯ </w:t>
      </w:r>
      <w:r w:rsidRPr="007E7E00">
        <w:rPr>
          <w:rFonts w:cs="Times New Roman"/>
          <w:szCs w:val="28"/>
        </w:rPr>
        <w:br/>
      </w:r>
      <w:r w:rsidRPr="007E7E00">
        <w:rPr>
          <w:rFonts w:cs="Times New Roman"/>
          <w:b/>
          <w:szCs w:val="28"/>
        </w:rPr>
        <w:t xml:space="preserve">«МОСКОВСКИЙ ПОЛИТЕХНИЧЕСКИЙ УНИВЕРСИТЕТ» </w:t>
      </w:r>
      <w:r w:rsidRPr="007E7E00">
        <w:rPr>
          <w:rFonts w:cs="Times New Roman"/>
          <w:b/>
          <w:szCs w:val="28"/>
        </w:rPr>
        <w:br/>
        <w:t>(МОСКОВСКИЙ ПОЛИТЕХ)</w:t>
      </w:r>
    </w:p>
    <w:p w:rsidR="003C48E8" w:rsidRPr="003B5ABA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3C48E8" w:rsidRPr="007E7E00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3C48E8" w:rsidRPr="007E7E00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Отчёт по лабораторной работе №</w:t>
      </w:r>
      <w:r>
        <w:rPr>
          <w:rFonts w:eastAsia="Times New Roman" w:cs="Times New Roman"/>
          <w:color w:val="000000"/>
          <w:szCs w:val="28"/>
          <w:lang w:eastAsia="ru-RU"/>
        </w:rPr>
        <w:t>3</w:t>
      </w:r>
    </w:p>
    <w:p w:rsidR="003C48E8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«</w:t>
      </w:r>
      <w:r>
        <w:rPr>
          <w:rFonts w:eastAsia="Times New Roman" w:cs="Times New Roman"/>
          <w:color w:val="000000"/>
          <w:szCs w:val="28"/>
          <w:lang w:eastAsia="ru-RU"/>
        </w:rPr>
        <w:t>Типовая модель нарушителя. Определение уровня возможностей и категорий нарушителей для объекта информатизации</w:t>
      </w:r>
      <w:r w:rsidRPr="007E7E00">
        <w:rPr>
          <w:rFonts w:eastAsia="Times New Roman" w:cs="Times New Roman"/>
          <w:color w:val="000000"/>
          <w:szCs w:val="28"/>
          <w:lang w:eastAsia="ru-RU"/>
        </w:rPr>
        <w:t>»</w:t>
      </w:r>
    </w:p>
    <w:p w:rsidR="003C48E8" w:rsidRPr="00DD2E7E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дисциплине «Основы информационной безопасности»</w:t>
      </w:r>
    </w:p>
    <w:p w:rsidR="003C48E8" w:rsidRPr="007E7E00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3C48E8" w:rsidRPr="007E7E00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3C48E8" w:rsidRPr="007E7E00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3C48E8" w:rsidRPr="007E7E00" w:rsidRDefault="003C48E8" w:rsidP="003C48E8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3C48E8" w:rsidRPr="007E7E00" w:rsidRDefault="003C48E8" w:rsidP="003C48E8">
      <w:pPr>
        <w:spacing w:after="0"/>
        <w:ind w:firstLine="0"/>
        <w:contextualSpacing w:val="0"/>
        <w:rPr>
          <w:rFonts w:eastAsia="Times New Roman" w:cs="Times New Roman"/>
          <w:color w:val="auto"/>
          <w:szCs w:val="28"/>
          <w:lang w:eastAsia="ru-RU"/>
        </w:rPr>
      </w:pPr>
    </w:p>
    <w:p w:rsidR="003C48E8" w:rsidRPr="007E7E00" w:rsidRDefault="003C48E8" w:rsidP="003C48E8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:rsidR="003C48E8" w:rsidRPr="007E7E00" w:rsidRDefault="003C48E8" w:rsidP="003C48E8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студент учебной группы 241-352, Сафонов А.О.</w:t>
      </w:r>
    </w:p>
    <w:p w:rsidR="003C48E8" w:rsidRPr="007E7E00" w:rsidRDefault="003C48E8" w:rsidP="003C48E8">
      <w:pPr>
        <w:spacing w:after="0"/>
        <w:ind w:firstLine="0"/>
        <w:contextualSpacing w:val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Проверили:</w:t>
      </w:r>
      <w:r w:rsidRPr="007E7E00">
        <w:rPr>
          <w:rFonts w:eastAsia="Times New Roman" w:cs="Times New Roman"/>
          <w:color w:val="000000"/>
          <w:szCs w:val="28"/>
          <w:lang w:eastAsia="ru-RU"/>
        </w:rPr>
        <w:br/>
        <w:t xml:space="preserve">доцент, к.т.н., </w:t>
      </w:r>
      <w:proofErr w:type="spellStart"/>
      <w:r w:rsidRPr="007E7E00">
        <w:rPr>
          <w:rFonts w:eastAsia="Times New Roman" w:cs="Times New Roman"/>
          <w:color w:val="000000"/>
          <w:szCs w:val="28"/>
          <w:lang w:eastAsia="ru-RU"/>
        </w:rPr>
        <w:t>Кесель</w:t>
      </w:r>
      <w:proofErr w:type="spellEnd"/>
      <w:r w:rsidRPr="007E7E00">
        <w:rPr>
          <w:rFonts w:eastAsia="Times New Roman" w:cs="Times New Roman"/>
          <w:color w:val="000000"/>
          <w:szCs w:val="28"/>
          <w:lang w:eastAsia="ru-RU"/>
        </w:rPr>
        <w:t xml:space="preserve"> Сергей Александрович,</w:t>
      </w:r>
    </w:p>
    <w:p w:rsidR="003C48E8" w:rsidRPr="007E7E00" w:rsidRDefault="003C48E8" w:rsidP="003C48E8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ассистент, Шорников Андрей Валерьевич</w:t>
      </w:r>
    </w:p>
    <w:p w:rsidR="003C48E8" w:rsidRPr="007E7E00" w:rsidRDefault="003C48E8" w:rsidP="003C48E8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3C48E8" w:rsidRPr="007E7E00" w:rsidRDefault="003C48E8" w:rsidP="003C48E8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3C48E8" w:rsidRPr="007E7E00" w:rsidRDefault="003C48E8" w:rsidP="003C48E8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E97573" w:rsidRDefault="003C48E8" w:rsidP="003C48E8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Москва, 2024</w:t>
      </w:r>
    </w:p>
    <w:p w:rsidR="003C48E8" w:rsidRDefault="003C48E8" w:rsidP="003C48E8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D64255" w:rsidRPr="00F64832" w:rsidRDefault="00D64255" w:rsidP="00D64255">
      <w:pPr>
        <w:pStyle w:val="Caption"/>
        <w:jc w:val="right"/>
      </w:pPr>
      <w:bookmarkStart w:id="0" w:name="_Ref179406059"/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 – Типовые нарушители</w:t>
      </w:r>
      <w:r w:rsidR="00AD7068">
        <w:t xml:space="preserve"> </w:t>
      </w:r>
      <w:r w:rsidR="00AD7068" w:rsidRPr="00AD7068">
        <w:t>НПО Эшелон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3744"/>
        <w:gridCol w:w="2218"/>
        <w:gridCol w:w="2370"/>
      </w:tblGrid>
      <w:tr w:rsidR="00D64255" w:rsidTr="00C52D10">
        <w:tc>
          <w:tcPr>
            <w:tcW w:w="684" w:type="dxa"/>
          </w:tcPr>
          <w:p w:rsidR="00D64255" w:rsidRPr="000D12CE" w:rsidRDefault="00D64255" w:rsidP="00C52D10">
            <w:pPr>
              <w:ind w:firstLine="0"/>
              <w:jc w:val="center"/>
              <w:rPr>
                <w:sz w:val="24"/>
              </w:rPr>
            </w:pPr>
            <w:r w:rsidRPr="000D12CE">
              <w:rPr>
                <w:sz w:val="24"/>
              </w:rPr>
              <w:t>№ п/п</w:t>
            </w:r>
          </w:p>
        </w:tc>
        <w:tc>
          <w:tcPr>
            <w:tcW w:w="3744" w:type="dxa"/>
          </w:tcPr>
          <w:p w:rsidR="00D64255" w:rsidRPr="000D12CE" w:rsidRDefault="00D64255" w:rsidP="00C52D1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Потенциальные нарушители</w:t>
            </w:r>
          </w:p>
        </w:tc>
        <w:tc>
          <w:tcPr>
            <w:tcW w:w="2218" w:type="dxa"/>
          </w:tcPr>
          <w:p w:rsidR="00D64255" w:rsidRPr="000D12CE" w:rsidRDefault="00D64255" w:rsidP="00C52D1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Вид нарушителя</w:t>
            </w:r>
          </w:p>
        </w:tc>
        <w:tc>
          <w:tcPr>
            <w:tcW w:w="2370" w:type="dxa"/>
          </w:tcPr>
          <w:p w:rsidR="00D64255" w:rsidRPr="000D12CE" w:rsidRDefault="00D64255" w:rsidP="00C52D1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Уровень возможностей</w:t>
            </w:r>
          </w:p>
        </w:tc>
      </w:tr>
      <w:tr w:rsidR="00D64255" w:rsidTr="00C52D10">
        <w:tc>
          <w:tcPr>
            <w:tcW w:w="684" w:type="dxa"/>
          </w:tcPr>
          <w:p w:rsidR="00D64255" w:rsidRPr="000D12CE" w:rsidRDefault="00D64255" w:rsidP="00C52D1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3744" w:type="dxa"/>
          </w:tcPr>
          <w:p w:rsidR="00D64255" w:rsidRPr="000D12CE" w:rsidRDefault="00D64255" w:rsidP="00C52D1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Зарегистрированные пользователи ИС, осуществляющие ограниченный доступ к ресурсам</w:t>
            </w:r>
          </w:p>
        </w:tc>
        <w:tc>
          <w:tcPr>
            <w:tcW w:w="2218" w:type="dxa"/>
            <w:vAlign w:val="center"/>
          </w:tcPr>
          <w:p w:rsidR="00D64255" w:rsidRPr="000D12CE" w:rsidRDefault="00D64255" w:rsidP="00C52D1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внутренний</w:t>
            </w:r>
          </w:p>
        </w:tc>
        <w:tc>
          <w:tcPr>
            <w:tcW w:w="2370" w:type="dxa"/>
            <w:vAlign w:val="center"/>
          </w:tcPr>
          <w:p w:rsidR="00D64255" w:rsidRPr="000D12CE" w:rsidRDefault="00D64255" w:rsidP="00C52D1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Н1</w:t>
            </w:r>
          </w:p>
        </w:tc>
      </w:tr>
      <w:tr w:rsidR="00970DE5" w:rsidTr="0090499D">
        <w:tc>
          <w:tcPr>
            <w:tcW w:w="684" w:type="dxa"/>
          </w:tcPr>
          <w:p w:rsidR="00970DE5" w:rsidRPr="00C008E0" w:rsidRDefault="00970DE5" w:rsidP="00970DE5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.</w:t>
            </w:r>
          </w:p>
        </w:tc>
        <w:tc>
          <w:tcPr>
            <w:tcW w:w="3744" w:type="dxa"/>
          </w:tcPr>
          <w:p w:rsidR="00970DE5" w:rsidRPr="00C008E0" w:rsidRDefault="00970DE5" w:rsidP="00970DE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За</w:t>
            </w:r>
            <w:r w:rsidRPr="001D7D29">
              <w:rPr>
                <w:sz w:val="24"/>
              </w:rPr>
              <w:t xml:space="preserve">регистрированные пользователи </w:t>
            </w:r>
            <w:r>
              <w:rPr>
                <w:sz w:val="24"/>
              </w:rPr>
              <w:t>ИС</w:t>
            </w:r>
            <w:r w:rsidRPr="001D7D29">
              <w:rPr>
                <w:sz w:val="24"/>
              </w:rPr>
              <w:t xml:space="preserve">, осуществляющие удаленный доступ к </w:t>
            </w:r>
            <w:r>
              <w:rPr>
                <w:sz w:val="24"/>
              </w:rPr>
              <w:t>ИС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внутренний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Н1</w:t>
            </w:r>
          </w:p>
        </w:tc>
      </w:tr>
      <w:tr w:rsidR="00970DE5" w:rsidTr="00023F94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З</w:t>
            </w:r>
            <w:r w:rsidRPr="001D7D29">
              <w:rPr>
                <w:sz w:val="24"/>
              </w:rPr>
              <w:t>арегистрированны</w:t>
            </w:r>
            <w:r>
              <w:rPr>
                <w:sz w:val="24"/>
              </w:rPr>
              <w:t xml:space="preserve">е </w:t>
            </w:r>
            <w:r w:rsidRPr="001D7D29">
              <w:rPr>
                <w:sz w:val="24"/>
              </w:rPr>
              <w:t>пользовател</w:t>
            </w:r>
            <w:r>
              <w:rPr>
                <w:sz w:val="24"/>
              </w:rPr>
              <w:t xml:space="preserve">и </w:t>
            </w:r>
            <w:r w:rsidRPr="001D7D29">
              <w:rPr>
                <w:sz w:val="24"/>
              </w:rPr>
              <w:t xml:space="preserve">с полномочиями администратора безопасности </w:t>
            </w:r>
            <w:r>
              <w:rPr>
                <w:sz w:val="24"/>
              </w:rPr>
              <w:t>ИС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внутренний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2</w:t>
            </w:r>
          </w:p>
        </w:tc>
      </w:tr>
      <w:tr w:rsidR="00970DE5" w:rsidTr="00F112C6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З</w:t>
            </w:r>
            <w:r w:rsidRPr="001D7D29">
              <w:rPr>
                <w:sz w:val="24"/>
              </w:rPr>
              <w:t>арегистрированны</w:t>
            </w:r>
            <w:r>
              <w:rPr>
                <w:sz w:val="24"/>
              </w:rPr>
              <w:t xml:space="preserve">е </w:t>
            </w:r>
            <w:r w:rsidRPr="001D7D29">
              <w:rPr>
                <w:sz w:val="24"/>
              </w:rPr>
              <w:t>пользовател</w:t>
            </w:r>
            <w:r>
              <w:rPr>
                <w:sz w:val="24"/>
              </w:rPr>
              <w:t>и</w:t>
            </w:r>
            <w:r w:rsidRPr="001D7D29">
              <w:rPr>
                <w:sz w:val="24"/>
              </w:rPr>
              <w:t xml:space="preserve"> с полномочиями системного администратора </w:t>
            </w:r>
            <w:r>
              <w:rPr>
                <w:sz w:val="24"/>
              </w:rPr>
              <w:t>ИС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внутренний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2</w:t>
            </w:r>
          </w:p>
        </w:tc>
      </w:tr>
      <w:tr w:rsidR="00970DE5" w:rsidTr="00736D23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1D7D29">
              <w:rPr>
                <w:sz w:val="24"/>
              </w:rPr>
              <w:t>рограммист</w:t>
            </w:r>
            <w:r>
              <w:rPr>
                <w:sz w:val="24"/>
              </w:rPr>
              <w:t>ы</w:t>
            </w:r>
            <w:r w:rsidRPr="001D7D29">
              <w:rPr>
                <w:sz w:val="24"/>
              </w:rPr>
              <w:t>-разработчик</w:t>
            </w:r>
            <w:r>
              <w:rPr>
                <w:sz w:val="24"/>
              </w:rPr>
              <w:t>и</w:t>
            </w:r>
            <w:r w:rsidRPr="001D7D29">
              <w:rPr>
                <w:sz w:val="24"/>
              </w:rPr>
              <w:t xml:space="preserve"> прикладного </w:t>
            </w:r>
            <w:r>
              <w:rPr>
                <w:sz w:val="24"/>
              </w:rPr>
              <w:t>ПО</w:t>
            </w:r>
            <w:r w:rsidRPr="001D7D29">
              <w:rPr>
                <w:sz w:val="24"/>
              </w:rPr>
              <w:t xml:space="preserve"> и лица, обеспечивающие его сопровождение на защищаемом объекте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внутренний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3</w:t>
            </w:r>
          </w:p>
        </w:tc>
      </w:tr>
      <w:tr w:rsidR="00970DE5" w:rsidTr="00E9052D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3744" w:type="dxa"/>
          </w:tcPr>
          <w:p w:rsidR="00970DE5" w:rsidRPr="00C5409B" w:rsidRDefault="00970DE5" w:rsidP="00970DE5">
            <w:pPr>
              <w:ind w:firstLine="0"/>
              <w:rPr>
                <w:sz w:val="24"/>
              </w:rPr>
            </w:pPr>
            <w:r w:rsidRPr="001D7D29">
              <w:rPr>
                <w:sz w:val="24"/>
                <w:lang w:val="en-RU"/>
              </w:rPr>
              <w:t xml:space="preserve">Лица, не имеющие доступа к </w:t>
            </w:r>
            <w:r>
              <w:rPr>
                <w:sz w:val="24"/>
              </w:rPr>
              <w:t>ИС</w:t>
            </w:r>
            <w:r w:rsidRPr="001D7D29">
              <w:rPr>
                <w:sz w:val="24"/>
                <w:lang w:val="en-RU"/>
              </w:rPr>
              <w:t xml:space="preserve">, реализующие угрозы </w:t>
            </w:r>
            <w:r>
              <w:rPr>
                <w:sz w:val="24"/>
              </w:rPr>
              <w:t>за пределами контролируемой зоны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внешний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Н1</w:t>
            </w:r>
          </w:p>
        </w:tc>
      </w:tr>
      <w:tr w:rsidR="00970DE5" w:rsidTr="00EB0322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3744" w:type="dxa"/>
          </w:tcPr>
          <w:p w:rsidR="00970DE5" w:rsidRPr="007F0989" w:rsidRDefault="00970DE5" w:rsidP="00970DE5">
            <w:pPr>
              <w:ind w:firstLine="0"/>
              <w:rPr>
                <w:sz w:val="24"/>
              </w:rPr>
            </w:pPr>
            <w:r w:rsidRPr="007F0989">
              <w:rPr>
                <w:sz w:val="24"/>
              </w:rPr>
              <w:t>Физические лица, проникающие в охраняемую зону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внешний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Н1</w:t>
            </w:r>
          </w:p>
        </w:tc>
      </w:tr>
      <w:tr w:rsidR="00970DE5" w:rsidTr="003412EB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3744" w:type="dxa"/>
          </w:tcPr>
          <w:p w:rsidR="00970DE5" w:rsidRPr="007F0989" w:rsidRDefault="00970DE5" w:rsidP="00970DE5">
            <w:pPr>
              <w:ind w:firstLine="0"/>
              <w:rPr>
                <w:sz w:val="24"/>
                <w:lang w:val="en-RU"/>
              </w:rPr>
            </w:pPr>
            <w:r w:rsidRPr="007F0989">
              <w:rPr>
                <w:sz w:val="24"/>
                <w:lang w:val="en-RU"/>
              </w:rPr>
              <w:t>Специалисты, нанятые конкурентами для промышленного шпионажа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внешний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3</w:t>
            </w:r>
          </w:p>
        </w:tc>
      </w:tr>
      <w:tr w:rsidR="00970DE5" w:rsidTr="00CB2726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 w:rsidRPr="007F0989">
              <w:rPr>
                <w:sz w:val="24"/>
              </w:rPr>
              <w:t>Киберпреступники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внешний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2</w:t>
            </w:r>
          </w:p>
        </w:tc>
      </w:tr>
      <w:tr w:rsidR="00970DE5" w:rsidTr="005F38E8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 w:rsidRPr="007F0989">
              <w:rPr>
                <w:sz w:val="24"/>
              </w:rPr>
              <w:t>Бывшие сотрудники организации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внешний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2</w:t>
            </w:r>
          </w:p>
        </w:tc>
      </w:tr>
      <w:tr w:rsidR="00970DE5" w:rsidTr="00661784">
        <w:tc>
          <w:tcPr>
            <w:tcW w:w="684" w:type="dxa"/>
          </w:tcPr>
          <w:p w:rsidR="00970DE5" w:rsidRPr="00C008E0" w:rsidRDefault="00970DE5" w:rsidP="00970DE5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lastRenderedPageBreak/>
              <w:t>11.</w:t>
            </w:r>
          </w:p>
        </w:tc>
        <w:tc>
          <w:tcPr>
            <w:tcW w:w="3744" w:type="dxa"/>
          </w:tcPr>
          <w:p w:rsidR="00970DE5" w:rsidRPr="00631D92" w:rsidRDefault="00970DE5" w:rsidP="00970DE5">
            <w:pPr>
              <w:ind w:firstLine="0"/>
              <w:rPr>
                <w:sz w:val="24"/>
              </w:rPr>
            </w:pPr>
            <w:r w:rsidRPr="00631D92">
              <w:rPr>
                <w:sz w:val="24"/>
              </w:rPr>
              <w:t>Случайные нарушители, получившие доступ к системе из-за уязвимостей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внешний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Н1</w:t>
            </w:r>
          </w:p>
        </w:tc>
      </w:tr>
      <w:tr w:rsidR="00970DE5" w:rsidTr="009C7E24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12</w:t>
            </w:r>
            <w:r>
              <w:rPr>
                <w:sz w:val="24"/>
              </w:rPr>
              <w:t>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 w:rsidRPr="00631D92">
              <w:rPr>
                <w:sz w:val="24"/>
              </w:rPr>
              <w:t>Конкуренты, пытающиеся получить коммерчески важную информацию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внешний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2</w:t>
            </w:r>
          </w:p>
        </w:tc>
      </w:tr>
      <w:tr w:rsidR="00970DE5" w:rsidTr="00D20FBA">
        <w:tc>
          <w:tcPr>
            <w:tcW w:w="684" w:type="dxa"/>
          </w:tcPr>
          <w:p w:rsidR="00970DE5" w:rsidRPr="006F4DC2" w:rsidRDefault="00970DE5" w:rsidP="00970DE5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13</w:t>
            </w:r>
            <w:r>
              <w:rPr>
                <w:sz w:val="24"/>
                <w:lang w:val="en-US"/>
              </w:rPr>
              <w:t>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 w:rsidRPr="00631D92">
              <w:rPr>
                <w:sz w:val="24"/>
              </w:rPr>
              <w:t>Пользователи с правами доступа к физическим устройствам системы</w:t>
            </w:r>
          </w:p>
        </w:tc>
        <w:tc>
          <w:tcPr>
            <w:tcW w:w="2218" w:type="dxa"/>
            <w:vAlign w:val="center"/>
          </w:tcPr>
          <w:p w:rsidR="00970DE5" w:rsidRPr="00631D92" w:rsidRDefault="00970DE5" w:rsidP="00970DE5">
            <w:pPr>
              <w:ind w:firstLine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вн</w:t>
            </w:r>
            <w:proofErr w:type="spellEnd"/>
            <w:r>
              <w:rPr>
                <w:sz w:val="24"/>
              </w:rPr>
              <w:t>утренний</w:t>
            </w:r>
          </w:p>
        </w:tc>
        <w:tc>
          <w:tcPr>
            <w:tcW w:w="2370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2</w:t>
            </w:r>
          </w:p>
        </w:tc>
      </w:tr>
      <w:tr w:rsidR="00970DE5" w:rsidTr="00F60E45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 w:rsidRPr="00631D92">
              <w:rPr>
                <w:sz w:val="24"/>
              </w:rPr>
              <w:t xml:space="preserve">Руководящий персонал, имеющий </w:t>
            </w:r>
            <w:r w:rsidR="00F74AC3">
              <w:rPr>
                <w:sz w:val="24"/>
              </w:rPr>
              <w:t xml:space="preserve">доступ </w:t>
            </w:r>
            <w:r w:rsidRPr="00631D92">
              <w:rPr>
                <w:sz w:val="24"/>
              </w:rPr>
              <w:t xml:space="preserve">к системам, но </w:t>
            </w:r>
            <w:r w:rsidR="00F74AC3">
              <w:rPr>
                <w:sz w:val="24"/>
              </w:rPr>
              <w:t>имеющий недостаточные</w:t>
            </w:r>
            <w:r w:rsidRPr="00631D92">
              <w:rPr>
                <w:sz w:val="24"/>
              </w:rPr>
              <w:t xml:space="preserve"> знания в области информационной безопасности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внутренний</w:t>
            </w:r>
          </w:p>
        </w:tc>
        <w:tc>
          <w:tcPr>
            <w:tcW w:w="2370" w:type="dxa"/>
            <w:vAlign w:val="center"/>
          </w:tcPr>
          <w:p w:rsidR="00970DE5" w:rsidRPr="00A70CF1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 w:rsidR="00F74AC3">
              <w:rPr>
                <w:sz w:val="24"/>
              </w:rPr>
              <w:t>1</w:t>
            </w:r>
          </w:p>
        </w:tc>
      </w:tr>
      <w:tr w:rsidR="00970DE5" w:rsidTr="00E860F3">
        <w:tc>
          <w:tcPr>
            <w:tcW w:w="684" w:type="dxa"/>
          </w:tcPr>
          <w:p w:rsidR="00970DE5" w:rsidRDefault="00970DE5" w:rsidP="00970DE5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15.</w:t>
            </w:r>
          </w:p>
        </w:tc>
        <w:tc>
          <w:tcPr>
            <w:tcW w:w="3744" w:type="dxa"/>
          </w:tcPr>
          <w:p w:rsidR="00970DE5" w:rsidRDefault="00970DE5" w:rsidP="00970DE5">
            <w:pPr>
              <w:ind w:firstLine="0"/>
              <w:rPr>
                <w:sz w:val="24"/>
              </w:rPr>
            </w:pPr>
            <w:r w:rsidRPr="00274DF4">
              <w:rPr>
                <w:sz w:val="24"/>
              </w:rPr>
              <w:t>Террористические и экстремистские группировки</w:t>
            </w:r>
          </w:p>
        </w:tc>
        <w:tc>
          <w:tcPr>
            <w:tcW w:w="2218" w:type="dxa"/>
            <w:vAlign w:val="center"/>
          </w:tcPr>
          <w:p w:rsidR="00970DE5" w:rsidRPr="000D12CE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внешний</w:t>
            </w:r>
          </w:p>
        </w:tc>
        <w:tc>
          <w:tcPr>
            <w:tcW w:w="2370" w:type="dxa"/>
            <w:vAlign w:val="center"/>
          </w:tcPr>
          <w:p w:rsidR="00970DE5" w:rsidRPr="00AD7068" w:rsidRDefault="00970DE5" w:rsidP="00970DE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3</w:t>
            </w:r>
          </w:p>
        </w:tc>
      </w:tr>
    </w:tbl>
    <w:p w:rsidR="00D64255" w:rsidRPr="007F0989" w:rsidRDefault="00D64255" w:rsidP="00D64255">
      <w:pPr>
        <w:ind w:firstLine="0"/>
      </w:pPr>
    </w:p>
    <w:p w:rsidR="003C48E8" w:rsidRDefault="003C48E8" w:rsidP="003C48E8">
      <w:pPr>
        <w:pStyle w:val="Heading1"/>
      </w:pPr>
      <w:r>
        <w:t>Контрольные вопросы</w:t>
      </w:r>
    </w:p>
    <w:p w:rsidR="003C48E8" w:rsidRDefault="003C48E8" w:rsidP="003C48E8">
      <w:pPr>
        <w:pStyle w:val="ListParagraph"/>
        <w:numPr>
          <w:ilvl w:val="0"/>
          <w:numId w:val="1"/>
        </w:numPr>
      </w:pPr>
      <w:r>
        <w:t>Кто такой актуальный нарушитель?</w:t>
      </w:r>
    </w:p>
    <w:p w:rsidR="003C48E8" w:rsidRPr="00F74AC3" w:rsidRDefault="003C48E8" w:rsidP="003C48E8">
      <w:pPr>
        <w:ind w:firstLine="0"/>
        <w:rPr>
          <w:b/>
          <w:iCs/>
          <w:lang w:eastAsia="ru-RU"/>
        </w:rPr>
      </w:pPr>
      <w:r w:rsidRPr="003C48E8">
        <w:rPr>
          <w:b/>
          <w:iCs/>
          <w:lang w:eastAsia="ru-RU"/>
        </w:rPr>
        <w:t>Актуальный нарушитель</w:t>
      </w:r>
      <w:r>
        <w:rPr>
          <w:b/>
          <w:iCs/>
          <w:lang w:eastAsia="ru-RU"/>
        </w:rPr>
        <w:t xml:space="preserve"> –</w:t>
      </w:r>
      <w:r>
        <w:rPr>
          <w:lang w:eastAsia="ru-RU"/>
        </w:rPr>
        <w:t xml:space="preserve"> лицо</w:t>
      </w:r>
      <w:r w:rsidRPr="003C48E8">
        <w:rPr>
          <w:lang w:eastAsia="ru-RU"/>
        </w:rPr>
        <w:t>,</w:t>
      </w:r>
      <w:r>
        <w:rPr>
          <w:lang w:eastAsia="ru-RU"/>
        </w:rPr>
        <w:t xml:space="preserve"> осуществляющее реализацию угроз безопасности информации путем несанкционированного доступа и (или) воздействия на информационные ресурсы и (или) компоненты систем и сетей</w:t>
      </w:r>
      <w:r w:rsidRPr="003C48E8">
        <w:rPr>
          <w:lang w:eastAsia="ru-RU"/>
        </w:rPr>
        <w:t>.</w:t>
      </w:r>
      <w:r w:rsidRPr="003C48E8">
        <w:rPr>
          <w:b/>
          <w:iCs/>
          <w:lang w:eastAsia="ru-RU"/>
        </w:rPr>
        <w:t xml:space="preserve"> </w:t>
      </w:r>
      <w:r w:rsidRPr="00686D51">
        <w:rPr>
          <w:lang w:eastAsia="ru-RU"/>
        </w:rPr>
        <w:t xml:space="preserve">Нарушители признаются </w:t>
      </w:r>
      <w:r w:rsidRPr="00686D51">
        <w:rPr>
          <w:b/>
          <w:lang w:eastAsia="ru-RU"/>
        </w:rPr>
        <w:t>актуальными</w:t>
      </w:r>
      <w:r w:rsidRPr="00686D51">
        <w:rPr>
          <w:lang w:eastAsia="ru-RU"/>
        </w:rPr>
        <w:t xml:space="preserve"> для систем и сетей, когда возможные цели реализации ими угроз безопасности информации могут привести к определенным для систем и сетей негативным последствиям и соответствующим рискам (видам ущерба).</w:t>
      </w:r>
    </w:p>
    <w:p w:rsidR="003C48E8" w:rsidRDefault="003C48E8" w:rsidP="003C48E8">
      <w:pPr>
        <w:pStyle w:val="ListParagraph"/>
        <w:numPr>
          <w:ilvl w:val="0"/>
          <w:numId w:val="1"/>
        </w:numPr>
      </w:pPr>
      <w:r>
        <w:t>Какие виды нарушителей выделяют исходя из возможностей доступа к объекту информатизации (системе)?</w:t>
      </w:r>
    </w:p>
    <w:p w:rsidR="003C48E8" w:rsidRDefault="00941F8C" w:rsidP="003C48E8">
      <w:pPr>
        <w:ind w:firstLine="0"/>
      </w:pPr>
      <w:r>
        <w:rPr>
          <w:b/>
          <w:bCs/>
        </w:rPr>
        <w:t>В</w:t>
      </w:r>
      <w:r w:rsidR="003C48E8" w:rsidRPr="003C48E8">
        <w:rPr>
          <w:b/>
          <w:bCs/>
        </w:rPr>
        <w:t>нешние</w:t>
      </w:r>
      <w:r w:rsidR="003C48E8" w:rsidRPr="00D0253A">
        <w:t xml:space="preserve"> нарушители – нарушители, не имеющие прав доступа в контролируемую (охраняемую) зону (территорию) и (или) полномочий по </w:t>
      </w:r>
      <w:r w:rsidR="003C48E8" w:rsidRPr="00D0253A">
        <w:lastRenderedPageBreak/>
        <w:t>доступу к информационным ресурсам и компонентам систем и сетей, требующим авторизации;</w:t>
      </w:r>
    </w:p>
    <w:p w:rsidR="003C48E8" w:rsidRDefault="00941F8C" w:rsidP="003C48E8">
      <w:pPr>
        <w:ind w:firstLine="0"/>
      </w:pPr>
      <w:r>
        <w:rPr>
          <w:b/>
          <w:bCs/>
        </w:rPr>
        <w:t>В</w:t>
      </w:r>
      <w:r w:rsidR="003C48E8" w:rsidRPr="003C48E8">
        <w:rPr>
          <w:b/>
          <w:bCs/>
        </w:rPr>
        <w:t>нутренние</w:t>
      </w:r>
      <w:r w:rsidR="003C48E8" w:rsidRPr="00D0253A">
        <w:t xml:space="preserve"> нарушители – нарушители, имеющие права доступа в контролируемую (охраняемую) зону (территорию) и (или) полномочия по автоматизированному доступу к информационным ресурсам и компонентам систем и сетей.</w:t>
      </w:r>
    </w:p>
    <w:p w:rsidR="003C48E8" w:rsidRDefault="003C48E8" w:rsidP="003C48E8">
      <w:pPr>
        <w:pStyle w:val="ListParagraph"/>
        <w:numPr>
          <w:ilvl w:val="0"/>
          <w:numId w:val="1"/>
        </w:numPr>
      </w:pPr>
      <w:r>
        <w:t>Сколько существует уровней возможностей нарушителей?</w:t>
      </w:r>
    </w:p>
    <w:p w:rsidR="003C48E8" w:rsidRDefault="003C48E8" w:rsidP="003C48E8">
      <w:pPr>
        <w:ind w:firstLine="0"/>
      </w:pPr>
      <w:r w:rsidRPr="003C48E8">
        <w:rPr>
          <w:b/>
          <w:bCs/>
        </w:rPr>
        <w:t>4</w:t>
      </w:r>
      <w:r>
        <w:t xml:space="preserve"> уровня</w:t>
      </w:r>
    </w:p>
    <w:p w:rsidR="003C48E8" w:rsidRDefault="003C48E8" w:rsidP="003C48E8">
      <w:pPr>
        <w:pStyle w:val="ListParagraph"/>
        <w:numPr>
          <w:ilvl w:val="0"/>
          <w:numId w:val="1"/>
        </w:numPr>
      </w:pPr>
      <w:r>
        <w:t>Какой уровень является самым низшим, а какой высшим? Что лежит в основе деления на уровни?</w:t>
      </w:r>
    </w:p>
    <w:p w:rsidR="003C48E8" w:rsidRDefault="003C48E8" w:rsidP="003C48E8">
      <w:pPr>
        <w:ind w:firstLine="0"/>
        <w:rPr>
          <w:lang w:eastAsia="ru-RU"/>
        </w:rPr>
      </w:pPr>
      <w:r w:rsidRPr="003C48E8">
        <w:rPr>
          <w:b/>
          <w:bCs/>
          <w:lang w:val="en-US" w:eastAsia="ru-RU"/>
        </w:rPr>
        <w:t>H</w:t>
      </w:r>
      <w:r w:rsidRPr="003C48E8">
        <w:rPr>
          <w:b/>
          <w:bCs/>
          <w:lang w:eastAsia="ru-RU"/>
        </w:rPr>
        <w:t>1</w:t>
      </w:r>
      <w:r w:rsidRPr="003C48E8">
        <w:rPr>
          <w:lang w:eastAsia="ru-RU"/>
        </w:rPr>
        <w:t xml:space="preserve"> – </w:t>
      </w:r>
      <w:r w:rsidRPr="00686D51">
        <w:rPr>
          <w:lang w:eastAsia="ru-RU"/>
        </w:rPr>
        <w:t>базовы</w:t>
      </w:r>
      <w:r>
        <w:rPr>
          <w:lang w:eastAsia="ru-RU"/>
        </w:rPr>
        <w:t>е</w:t>
      </w:r>
      <w:r w:rsidRPr="00686D51">
        <w:rPr>
          <w:lang w:eastAsia="ru-RU"/>
        </w:rPr>
        <w:t xml:space="preserve"> возможност</w:t>
      </w:r>
      <w:r>
        <w:rPr>
          <w:lang w:eastAsia="ru-RU"/>
        </w:rPr>
        <w:t>и</w:t>
      </w:r>
      <w:r w:rsidRPr="00686D51">
        <w:rPr>
          <w:lang w:eastAsia="ru-RU"/>
        </w:rPr>
        <w:t xml:space="preserve"> по реализации угроз безопасности информации;</w:t>
      </w:r>
    </w:p>
    <w:p w:rsidR="003C48E8" w:rsidRPr="003C48E8" w:rsidRDefault="003C48E8" w:rsidP="003C48E8">
      <w:pPr>
        <w:ind w:firstLine="0"/>
        <w:rPr>
          <w:lang w:eastAsia="ru-RU"/>
        </w:rPr>
      </w:pPr>
      <w:r w:rsidRPr="003C48E8">
        <w:rPr>
          <w:b/>
          <w:bCs/>
          <w:color w:val="000000"/>
          <w:sz w:val="27"/>
          <w:szCs w:val="27"/>
          <w:lang w:val="en-US"/>
        </w:rPr>
        <w:t>H</w:t>
      </w:r>
      <w:r w:rsidRPr="003C48E8">
        <w:rPr>
          <w:b/>
          <w:bCs/>
          <w:color w:val="000000"/>
          <w:sz w:val="27"/>
          <w:szCs w:val="27"/>
        </w:rPr>
        <w:t>2</w:t>
      </w:r>
      <w:r w:rsidRPr="003C48E8">
        <w:rPr>
          <w:color w:val="000000"/>
          <w:sz w:val="27"/>
          <w:szCs w:val="27"/>
        </w:rPr>
        <w:t xml:space="preserve"> – базовые повышенные возможности по реализации угроз безопасности информации;</w:t>
      </w:r>
    </w:p>
    <w:p w:rsidR="003C48E8" w:rsidRDefault="003C48E8" w:rsidP="003C48E8">
      <w:pPr>
        <w:ind w:firstLine="0"/>
        <w:rPr>
          <w:color w:val="000000"/>
          <w:sz w:val="27"/>
          <w:szCs w:val="27"/>
        </w:rPr>
      </w:pPr>
      <w:r w:rsidRPr="003C48E8">
        <w:rPr>
          <w:b/>
          <w:bCs/>
          <w:color w:val="000000"/>
          <w:sz w:val="27"/>
          <w:szCs w:val="27"/>
          <w:lang w:val="en-US"/>
        </w:rPr>
        <w:t>H</w:t>
      </w:r>
      <w:r w:rsidRPr="003C48E8">
        <w:rPr>
          <w:b/>
          <w:bCs/>
          <w:color w:val="000000"/>
          <w:sz w:val="27"/>
          <w:szCs w:val="27"/>
        </w:rPr>
        <w:t>3</w:t>
      </w:r>
      <w:r w:rsidRPr="003C48E8">
        <w:rPr>
          <w:color w:val="000000"/>
          <w:sz w:val="27"/>
          <w:szCs w:val="27"/>
        </w:rPr>
        <w:t xml:space="preserve"> – средние возможности по реализации угроз безопасности информации;</w:t>
      </w:r>
    </w:p>
    <w:p w:rsidR="003C48E8" w:rsidRPr="003C48E8" w:rsidRDefault="003C48E8" w:rsidP="003C48E8">
      <w:pPr>
        <w:ind w:firstLine="0"/>
        <w:rPr>
          <w:color w:val="000000"/>
          <w:sz w:val="27"/>
          <w:szCs w:val="27"/>
        </w:rPr>
      </w:pPr>
      <w:r w:rsidRPr="003C48E8">
        <w:rPr>
          <w:b/>
          <w:bCs/>
          <w:color w:val="000000"/>
          <w:sz w:val="27"/>
          <w:szCs w:val="27"/>
          <w:lang w:val="en-US"/>
        </w:rPr>
        <w:t>H</w:t>
      </w:r>
      <w:r w:rsidRPr="003C48E8">
        <w:rPr>
          <w:b/>
          <w:bCs/>
          <w:color w:val="000000"/>
          <w:sz w:val="27"/>
          <w:szCs w:val="27"/>
        </w:rPr>
        <w:t>4</w:t>
      </w:r>
      <w:r w:rsidRPr="003C48E8">
        <w:rPr>
          <w:color w:val="000000"/>
          <w:sz w:val="27"/>
          <w:szCs w:val="27"/>
        </w:rPr>
        <w:t xml:space="preserve"> – </w:t>
      </w:r>
      <w:r w:rsidR="00AC4C56">
        <w:rPr>
          <w:color w:val="000000"/>
          <w:sz w:val="27"/>
          <w:szCs w:val="27"/>
        </w:rPr>
        <w:t>в</w:t>
      </w:r>
      <w:r w:rsidRPr="003C48E8">
        <w:rPr>
          <w:color w:val="000000"/>
          <w:sz w:val="27"/>
          <w:szCs w:val="27"/>
        </w:rPr>
        <w:t>ысокие возможности по реализации угроз безопасности информации.</w:t>
      </w:r>
    </w:p>
    <w:p w:rsidR="003C48E8" w:rsidRDefault="003C48E8" w:rsidP="003C48E8">
      <w:pPr>
        <w:pStyle w:val="ListParagraph"/>
        <w:numPr>
          <w:ilvl w:val="0"/>
          <w:numId w:val="1"/>
        </w:numPr>
      </w:pPr>
      <w:r>
        <w:t>Какой из типов нарушителей больше всего может быть заинтересован в объекте исследования? Ответьте на вопрос подробно и обоснуйте свой выбор. Опишите возможное негативное воздействие, которое может осуществить данный тип нарушителей.</w:t>
      </w:r>
    </w:p>
    <w:p w:rsidR="00787CFC" w:rsidRPr="009C7C81" w:rsidRDefault="00787CFC" w:rsidP="00787CFC">
      <w:pPr>
        <w:ind w:firstLine="0"/>
      </w:pPr>
      <w:r>
        <w:rPr>
          <w:b/>
          <w:bCs/>
        </w:rPr>
        <w:t>В</w:t>
      </w:r>
      <w:r w:rsidRPr="00787CFC">
        <w:rPr>
          <w:b/>
          <w:bCs/>
          <w:lang w:val="en-RU"/>
        </w:rPr>
        <w:t>нутренние</w:t>
      </w:r>
      <w:r w:rsidRPr="00787CFC">
        <w:rPr>
          <w:lang w:val="en-RU"/>
        </w:rPr>
        <w:t xml:space="preserve"> </w:t>
      </w:r>
      <w:r w:rsidRPr="00787CFC">
        <w:rPr>
          <w:b/>
          <w:bCs/>
          <w:lang w:val="en-RU"/>
        </w:rPr>
        <w:t>нарушители</w:t>
      </w:r>
      <w:r>
        <w:t>,</w:t>
      </w:r>
      <w:r w:rsidRPr="009C7C81">
        <w:t xml:space="preserve"> т</w:t>
      </w:r>
      <w:r>
        <w:t>.</w:t>
      </w:r>
      <w:r w:rsidRPr="009C7C81">
        <w:t>к</w:t>
      </w:r>
      <w:r>
        <w:t>.</w:t>
      </w:r>
      <w:r w:rsidRPr="009C7C81">
        <w:t>:</w:t>
      </w:r>
    </w:p>
    <w:p w:rsidR="00787CFC" w:rsidRPr="00787CFC" w:rsidRDefault="00787CFC" w:rsidP="00787CFC">
      <w:pPr>
        <w:ind w:firstLine="0"/>
      </w:pPr>
      <w:r>
        <w:rPr>
          <w:lang w:val="en-RU"/>
        </w:rPr>
        <w:sym w:font="Symbol" w:char="F0B7"/>
      </w:r>
      <w:r w:rsidRPr="00787CFC">
        <w:t xml:space="preserve"> </w:t>
      </w:r>
      <w:r w:rsidRPr="00787CFC">
        <w:rPr>
          <w:lang w:val="en-RU"/>
        </w:rPr>
        <w:t>Внутренние нарушители уже обладают правами доступа к объекту</w:t>
      </w:r>
      <w:r w:rsidRPr="00787CFC">
        <w:t>;</w:t>
      </w:r>
    </w:p>
    <w:p w:rsidR="00787CFC" w:rsidRPr="00787CFC" w:rsidRDefault="00787CFC" w:rsidP="00787CFC">
      <w:pPr>
        <w:ind w:firstLine="0"/>
      </w:pPr>
      <w:r>
        <w:rPr>
          <w:lang w:val="en-RU"/>
        </w:rPr>
        <w:sym w:font="Symbol" w:char="F0B7"/>
      </w:r>
      <w:r w:rsidRPr="00787CFC">
        <w:t xml:space="preserve"> </w:t>
      </w:r>
      <w:r w:rsidRPr="00787CFC">
        <w:rPr>
          <w:lang w:val="en-RU"/>
        </w:rPr>
        <w:t>В отличие от внешних нарушителей, внутренние обладают знаниями о структуре систем, способах их защиты и уязвимостях</w:t>
      </w:r>
      <w:r w:rsidRPr="00787CFC">
        <w:t>;</w:t>
      </w:r>
    </w:p>
    <w:p w:rsidR="00787CFC" w:rsidRPr="00787CFC" w:rsidRDefault="00787CFC" w:rsidP="00787CFC">
      <w:pPr>
        <w:ind w:firstLine="0"/>
      </w:pPr>
      <w:r>
        <w:rPr>
          <w:lang w:val="en-RU"/>
        </w:rPr>
        <w:sym w:font="Symbol" w:char="F0B7"/>
      </w:r>
      <w:r w:rsidRPr="00787CFC">
        <w:t xml:space="preserve"> </w:t>
      </w:r>
      <w:r w:rsidRPr="00787CFC">
        <w:rPr>
          <w:lang w:val="en-RU"/>
        </w:rPr>
        <w:t>Внутренние нарушители могут быть движимы мотивами: личная выгода, обида на работодателя, шпионаж или давление</w:t>
      </w:r>
      <w:r w:rsidRPr="00787CFC">
        <w:t>;</w:t>
      </w:r>
    </w:p>
    <w:p w:rsidR="00787CFC" w:rsidRPr="00787CFC" w:rsidRDefault="00787CFC" w:rsidP="00787CFC">
      <w:pPr>
        <w:ind w:firstLine="0"/>
      </w:pPr>
      <w:r>
        <w:rPr>
          <w:lang w:val="en-RU"/>
        </w:rPr>
        <w:lastRenderedPageBreak/>
        <w:sym w:font="Symbol" w:char="F0B7"/>
      </w:r>
      <w:r w:rsidRPr="00787CFC">
        <w:t xml:space="preserve"> </w:t>
      </w:r>
      <w:r w:rsidRPr="00787CFC">
        <w:rPr>
          <w:lang w:val="en-RU"/>
        </w:rPr>
        <w:t>Они могут действовать скрытно, используя свои права и полномочия, что затрудняет обнаружение их активности</w:t>
      </w:r>
      <w:r w:rsidRPr="00787CFC">
        <w:t>;</w:t>
      </w:r>
    </w:p>
    <w:p w:rsidR="00787CFC" w:rsidRPr="00787CFC" w:rsidRDefault="00787CFC" w:rsidP="00787CFC">
      <w:pPr>
        <w:ind w:firstLine="0"/>
      </w:pPr>
      <w:r>
        <w:rPr>
          <w:lang w:val="en-RU"/>
        </w:rPr>
        <w:sym w:font="Symbol" w:char="F0B7"/>
      </w:r>
      <w:r w:rsidRPr="00787CFC">
        <w:t xml:space="preserve"> </w:t>
      </w:r>
      <w:r w:rsidRPr="00787CFC">
        <w:rPr>
          <w:lang w:val="en-RU"/>
        </w:rPr>
        <w:t>Внутренние угрозы сложнее обнаружить, так как действия таких нарушителей могут быть замаскированы под обычные рабочие процессы</w:t>
      </w:r>
      <w:r w:rsidRPr="00787CFC">
        <w:t>;</w:t>
      </w:r>
    </w:p>
    <w:p w:rsidR="00787CFC" w:rsidRPr="00787CFC" w:rsidRDefault="00787CFC" w:rsidP="00787CFC">
      <w:pPr>
        <w:ind w:firstLine="0"/>
      </w:pPr>
      <w:r>
        <w:rPr>
          <w:lang w:val="en-RU"/>
        </w:rPr>
        <w:sym w:font="Symbol" w:char="F0B7"/>
      </w:r>
      <w:r w:rsidRPr="00787CFC">
        <w:t xml:space="preserve"> </w:t>
      </w:r>
      <w:r w:rsidRPr="00787CFC">
        <w:rPr>
          <w:lang w:val="en-RU"/>
        </w:rPr>
        <w:t>Стандартные меры защиты от внешних нарушителей (например, межсетевые экраны, антивирусы) неэффективны против злоупотребления правами внутренними лицами</w:t>
      </w:r>
      <w:r w:rsidRPr="00787CFC">
        <w:t>.</w:t>
      </w:r>
    </w:p>
    <w:p w:rsidR="00787CFC" w:rsidRPr="00787CFC" w:rsidRDefault="00787CFC" w:rsidP="00787CFC">
      <w:pPr>
        <w:ind w:firstLine="0"/>
        <w:rPr>
          <w:lang w:val="en-RU"/>
        </w:rPr>
      </w:pPr>
      <w:r w:rsidRPr="00787CFC">
        <w:rPr>
          <w:b/>
          <w:bCs/>
          <w:lang w:val="en-RU"/>
        </w:rPr>
        <w:t>Возможное негативное воздействие</w:t>
      </w:r>
      <w:r w:rsidRPr="00787CFC">
        <w:rPr>
          <w:lang w:val="en-RU"/>
        </w:rPr>
        <w:t>:</w:t>
      </w:r>
    </w:p>
    <w:p w:rsidR="00787CFC" w:rsidRPr="00787CFC" w:rsidRDefault="00787CFC" w:rsidP="00787CFC">
      <w:pPr>
        <w:ind w:firstLine="0"/>
      </w:pPr>
      <w:r>
        <w:rPr>
          <w:lang w:val="en-RU"/>
        </w:rPr>
        <w:sym w:font="Symbol" w:char="F0B7"/>
      </w:r>
      <w:r w:rsidRPr="00787CFC">
        <w:t xml:space="preserve"> </w:t>
      </w:r>
      <w:r w:rsidRPr="00787CFC">
        <w:rPr>
          <w:lang w:val="en-RU"/>
        </w:rPr>
        <w:t>Компрометация конфиденциальной информации</w:t>
      </w:r>
      <w:r w:rsidRPr="00787CFC">
        <w:t>;</w:t>
      </w:r>
    </w:p>
    <w:p w:rsidR="00787CFC" w:rsidRPr="00787CFC" w:rsidRDefault="00787CFC" w:rsidP="00787CFC">
      <w:pPr>
        <w:ind w:firstLine="0"/>
      </w:pPr>
      <w:r>
        <w:rPr>
          <w:lang w:val="en-RU"/>
        </w:rPr>
        <w:sym w:font="Symbol" w:char="F0B7"/>
      </w:r>
      <w:r w:rsidRPr="00787CFC">
        <w:t xml:space="preserve"> </w:t>
      </w:r>
      <w:r>
        <w:t>П</w:t>
      </w:r>
      <w:r w:rsidRPr="00787CFC">
        <w:rPr>
          <w:lang w:val="en-RU"/>
        </w:rPr>
        <w:t>орча данных</w:t>
      </w:r>
      <w:r w:rsidRPr="00787CFC">
        <w:t>;</w:t>
      </w:r>
    </w:p>
    <w:p w:rsidR="00787CFC" w:rsidRPr="00787CFC" w:rsidRDefault="00787CFC" w:rsidP="00787CFC">
      <w:pPr>
        <w:ind w:firstLine="0"/>
      </w:pPr>
      <w:r>
        <w:rPr>
          <w:lang w:val="en-RU"/>
        </w:rPr>
        <w:sym w:font="Symbol" w:char="F0B7"/>
      </w:r>
      <w:r w:rsidRPr="00787CFC">
        <w:t xml:space="preserve"> </w:t>
      </w:r>
      <w:r w:rsidRPr="00787CFC">
        <w:rPr>
          <w:lang w:val="en-RU"/>
        </w:rPr>
        <w:t>Создание уязвимостей для внешних атак</w:t>
      </w:r>
      <w:r w:rsidRPr="00787CFC">
        <w:t>;</w:t>
      </w:r>
    </w:p>
    <w:p w:rsidR="003C48E8" w:rsidRPr="00787CFC" w:rsidRDefault="00787CFC" w:rsidP="00787CFC">
      <w:pPr>
        <w:ind w:firstLine="0"/>
        <w:rPr>
          <w:lang w:val="en-RU"/>
        </w:rPr>
      </w:pPr>
      <w:r>
        <w:rPr>
          <w:lang w:val="en-RU"/>
        </w:rPr>
        <w:sym w:font="Symbol" w:char="F0B7"/>
      </w:r>
      <w:r w:rsidRPr="00787CFC">
        <w:t xml:space="preserve"> </w:t>
      </w:r>
      <w:r w:rsidRPr="00787CFC">
        <w:rPr>
          <w:lang w:val="en-RU"/>
        </w:rPr>
        <w:t>Нарушение работоспособности системы</w:t>
      </w:r>
      <w:r>
        <w:rPr>
          <w:lang w:val="en-US"/>
        </w:rPr>
        <w:t>.</w:t>
      </w:r>
    </w:p>
    <w:p w:rsidR="003C48E8" w:rsidRDefault="003C48E8" w:rsidP="003C48E8">
      <w:pPr>
        <w:pStyle w:val="ListParagraph"/>
        <w:numPr>
          <w:ilvl w:val="0"/>
          <w:numId w:val="1"/>
        </w:numPr>
      </w:pPr>
      <w:r>
        <w:t>Для чего нужна «модель нарушителя» объекта информатизации?</w:t>
      </w:r>
    </w:p>
    <w:p w:rsidR="00941F8C" w:rsidRPr="009C7C81" w:rsidRDefault="00941F8C" w:rsidP="003C48E8">
      <w:pPr>
        <w:ind w:firstLine="0"/>
      </w:pPr>
      <w:r>
        <w:rPr>
          <w:lang w:val="en-RU"/>
        </w:rPr>
        <w:sym w:font="Symbol" w:char="F0B7"/>
      </w:r>
      <w:r>
        <w:t xml:space="preserve"> Оценка угроз и уязвимостей;</w:t>
      </w:r>
    </w:p>
    <w:p w:rsidR="00941F8C" w:rsidRPr="00941F8C" w:rsidRDefault="00941F8C" w:rsidP="00941F8C">
      <w:pPr>
        <w:ind w:firstLine="0"/>
      </w:pPr>
      <w:r>
        <w:rPr>
          <w:lang w:val="en-RU"/>
        </w:rPr>
        <w:sym w:font="Symbol" w:char="F0B7"/>
      </w:r>
      <w:r w:rsidRPr="00941F8C">
        <w:t xml:space="preserve"> </w:t>
      </w:r>
      <w:r>
        <w:t>Разработка и тестирование мер безопасно</w:t>
      </w:r>
      <w:r w:rsidRPr="00941F8C">
        <w:t>с</w:t>
      </w:r>
      <w:r>
        <w:t>ти;</w:t>
      </w:r>
    </w:p>
    <w:p w:rsidR="00941F8C" w:rsidRPr="00941F8C" w:rsidRDefault="00941F8C" w:rsidP="00941F8C">
      <w:pPr>
        <w:ind w:firstLine="0"/>
      </w:pPr>
      <w:r>
        <w:rPr>
          <w:lang w:val="en-RU"/>
        </w:rPr>
        <w:sym w:font="Symbol" w:char="F0B7"/>
      </w:r>
      <w:r>
        <w:t xml:space="preserve"> Повышение осведомленности и подготовки персонала;</w:t>
      </w:r>
    </w:p>
    <w:p w:rsidR="00941F8C" w:rsidRPr="009C7C81" w:rsidRDefault="00941F8C" w:rsidP="00941F8C">
      <w:pPr>
        <w:ind w:firstLine="0"/>
      </w:pPr>
      <w:r>
        <w:rPr>
          <w:lang w:val="en-RU"/>
        </w:rPr>
        <w:sym w:font="Symbol" w:char="F0B7"/>
      </w:r>
      <w:r w:rsidRPr="009C7C81">
        <w:t xml:space="preserve"> </w:t>
      </w:r>
      <w:r>
        <w:t>Прогнозирование сценариев атак;</w:t>
      </w:r>
    </w:p>
    <w:p w:rsidR="00941F8C" w:rsidRPr="000F72D4" w:rsidRDefault="00941F8C" w:rsidP="003C48E8">
      <w:pPr>
        <w:ind w:firstLine="0"/>
      </w:pPr>
      <w:r>
        <w:rPr>
          <w:lang w:val="en-RU"/>
        </w:rPr>
        <w:sym w:font="Symbol" w:char="F0B7"/>
      </w:r>
      <w:r>
        <w:t xml:space="preserve"> Формирование политик безопасности.</w:t>
      </w:r>
    </w:p>
    <w:p w:rsidR="003C48E8" w:rsidRDefault="003C48E8" w:rsidP="003C48E8">
      <w:pPr>
        <w:pStyle w:val="ListParagraph"/>
        <w:numPr>
          <w:ilvl w:val="0"/>
          <w:numId w:val="1"/>
        </w:numPr>
      </w:pPr>
      <w:r>
        <w:t>Все ли виды нарушителей будут актуальны для объекта информатизации?</w:t>
      </w:r>
    </w:p>
    <w:p w:rsidR="003C48E8" w:rsidRDefault="000F72D4" w:rsidP="00941F8C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0F72D4">
        <w:rPr>
          <w:rFonts w:eastAsia="Times New Roman" w:cs="Times New Roman"/>
          <w:color w:val="000000"/>
          <w:szCs w:val="28"/>
          <w:lang w:val="en-RU" w:eastAsia="ru-RU"/>
        </w:rPr>
        <w:t>Не все виды нарушителей будут актуальны для каждого объекта информатизации</w:t>
      </w:r>
      <w:r w:rsidRPr="000F72D4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0F72D4" w:rsidRPr="000F72D4" w:rsidRDefault="000F72D4" w:rsidP="000F72D4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0F72D4">
        <w:rPr>
          <w:rFonts w:eastAsia="Times New Roman" w:cs="Times New Roman"/>
          <w:b/>
          <w:bCs/>
          <w:color w:val="000000"/>
          <w:szCs w:val="28"/>
          <w:lang w:eastAsia="ru-RU"/>
        </w:rPr>
        <w:t>Внешние</w:t>
      </w:r>
      <w:r w:rsidRPr="000F72D4">
        <w:rPr>
          <w:rFonts w:eastAsia="Times New Roman" w:cs="Times New Roman"/>
          <w:color w:val="000000"/>
          <w:szCs w:val="28"/>
          <w:lang w:eastAsia="ru-RU"/>
        </w:rPr>
        <w:t xml:space="preserve"> нарушители актуальны для большинства объектов информатизации, поскольку любая система, подключенная к сети, потенциально уязвима для атак извне.</w:t>
      </w:r>
    </w:p>
    <w:p w:rsidR="000F72D4" w:rsidRPr="000F72D4" w:rsidRDefault="000F72D4" w:rsidP="000F72D4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0F72D4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Внутренние</w:t>
      </w:r>
      <w:r w:rsidRPr="000F72D4">
        <w:rPr>
          <w:rFonts w:eastAsia="Times New Roman" w:cs="Times New Roman"/>
          <w:color w:val="000000"/>
          <w:szCs w:val="28"/>
          <w:lang w:eastAsia="ru-RU"/>
        </w:rPr>
        <w:t xml:space="preserve"> нарушители могут быть не актуальны для объектов, где нет сотрудников с доступом к системе (полностью автоматизированные или удалённые объекты без персонала).</w:t>
      </w:r>
    </w:p>
    <w:sectPr w:rsidR="000F72D4" w:rsidRPr="000F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F4180"/>
    <w:multiLevelType w:val="hybridMultilevel"/>
    <w:tmpl w:val="1B3C2F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981192E"/>
    <w:multiLevelType w:val="hybridMultilevel"/>
    <w:tmpl w:val="463E1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B6A2E"/>
    <w:multiLevelType w:val="hybridMultilevel"/>
    <w:tmpl w:val="31249E92"/>
    <w:lvl w:ilvl="0" w:tplc="59884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4188735">
    <w:abstractNumId w:val="2"/>
  </w:num>
  <w:num w:numId="2" w16cid:durableId="1276711728">
    <w:abstractNumId w:val="1"/>
  </w:num>
  <w:num w:numId="3" w16cid:durableId="110234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E8"/>
    <w:rsid w:val="000F72D4"/>
    <w:rsid w:val="001D7D29"/>
    <w:rsid w:val="00274DF4"/>
    <w:rsid w:val="003C48E8"/>
    <w:rsid w:val="004A2C59"/>
    <w:rsid w:val="00631D92"/>
    <w:rsid w:val="006F4DC2"/>
    <w:rsid w:val="00787CFC"/>
    <w:rsid w:val="007F0989"/>
    <w:rsid w:val="00941F8C"/>
    <w:rsid w:val="00970DE5"/>
    <w:rsid w:val="009C7C81"/>
    <w:rsid w:val="00A65621"/>
    <w:rsid w:val="00A70CF1"/>
    <w:rsid w:val="00A74601"/>
    <w:rsid w:val="00AC4C56"/>
    <w:rsid w:val="00AD7068"/>
    <w:rsid w:val="00C008E0"/>
    <w:rsid w:val="00C5409B"/>
    <w:rsid w:val="00D04D4D"/>
    <w:rsid w:val="00D64255"/>
    <w:rsid w:val="00E97573"/>
    <w:rsid w:val="00EB042B"/>
    <w:rsid w:val="00F64832"/>
    <w:rsid w:val="00F7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7B1C9E"/>
  <w15:chartTrackingRefBased/>
  <w15:docId w15:val="{CBDDB82D-7DDC-1A43-B48C-5C2631EC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8E8"/>
    <w:pPr>
      <w:spacing w:after="20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8E8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E8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val="ru-RU"/>
      <w14:ligatures w14:val="none"/>
    </w:rPr>
  </w:style>
  <w:style w:type="paragraph" w:styleId="ListParagraph">
    <w:name w:val="List Paragraph"/>
    <w:basedOn w:val="Normal"/>
    <w:uiPriority w:val="34"/>
    <w:qFormat/>
    <w:rsid w:val="003C48E8"/>
    <w:pPr>
      <w:ind w:left="720"/>
    </w:pPr>
  </w:style>
  <w:style w:type="paragraph" w:styleId="Caption">
    <w:name w:val="caption"/>
    <w:basedOn w:val="Normal"/>
    <w:next w:val="Normal"/>
    <w:autoRedefine/>
    <w:uiPriority w:val="35"/>
    <w:unhideWhenUsed/>
    <w:qFormat/>
    <w:rsid w:val="009C7C81"/>
    <w:pPr>
      <w:keepNext/>
      <w:spacing w:after="0"/>
      <w:ind w:firstLine="0"/>
      <w:contextualSpacing w:val="0"/>
      <w:jc w:val="center"/>
    </w:pPr>
    <w:rPr>
      <w:bCs/>
      <w:sz w:val="24"/>
      <w:szCs w:val="18"/>
    </w:rPr>
  </w:style>
  <w:style w:type="table" w:styleId="TableGrid">
    <w:name w:val="Table Grid"/>
    <w:basedOn w:val="TableNormal"/>
    <w:uiPriority w:val="59"/>
    <w:rsid w:val="009C7C81"/>
    <w:pPr>
      <w:ind w:firstLine="709"/>
      <w:jc w:val="both"/>
    </w:pPr>
    <w:rPr>
      <w:rFonts w:ascii="Times New Roman" w:hAnsi="Times New Roman"/>
      <w:color w:val="000000" w:themeColor="text1"/>
      <w:kern w:val="0"/>
      <w:sz w:val="28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68"/>
    <w:rPr>
      <w:rFonts w:asciiTheme="majorHAnsi" w:eastAsiaTheme="majorEastAsia" w:hAnsiTheme="majorHAnsi" w:cstheme="majorBidi"/>
      <w:color w:val="1F3763" w:themeColor="accent1" w:themeShade="7F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6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10</cp:revision>
  <dcterms:created xsi:type="dcterms:W3CDTF">2024-12-05T13:51:00Z</dcterms:created>
  <dcterms:modified xsi:type="dcterms:W3CDTF">2024-12-12T13:26:00Z</dcterms:modified>
</cp:coreProperties>
</file>