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Przetwarzanie równoległe </w:t>
        <w:br/>
        <w:t>Open MP</w:t>
      </w:r>
    </w:p>
    <w:p>
      <w:pPr>
        <w:pStyle w:val="Normal"/>
        <w:jc w:val="center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Autorzy: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Paweł Kuffel gr. I1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Jakub Wąsik 132335 gr. I1 ( </w:t>
      </w:r>
      <w:hyperlink r:id="rId2">
        <w:r>
          <w:rPr>
            <w:rStyle w:val="Czeinternetowe"/>
            <w:b w:val="false"/>
            <w:bCs w:val="false"/>
            <w:sz w:val="24"/>
            <w:szCs w:val="24"/>
          </w:rPr>
          <w:t>jakub.wasik@student.put.poznan.pl</w:t>
        </w:r>
      </w:hyperlink>
      <w:r>
        <w:rPr>
          <w:b w:val="false"/>
          <w:bCs w:val="false"/>
          <w:sz w:val="24"/>
          <w:szCs w:val="24"/>
        </w:rPr>
        <w:t xml:space="preserve">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Laboratorium: wtorek, 15:10, tygodnie nieparzyste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2. Analiza algorytmów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t>2.2. 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 metodzie </w:t>
      </w:r>
      <w:r>
        <w:rPr>
          <w:b/>
          <w:bCs/>
          <w:sz w:val="24"/>
          <w:szCs w:val="24"/>
        </w:rPr>
        <w:t>3-pętlowej</w:t>
      </w:r>
      <w:r>
        <w:rPr>
          <w:sz w:val="24"/>
          <w:szCs w:val="24"/>
        </w:rPr>
        <w:t xml:space="preserve"> najbardziej wewnętrzna pętla (K) iteruje po kolumnach macierzy A oraz po wierszach macierzy B w celu uzyskania pojedynczego elementu macierzy C.</w:t>
        <w:br/>
        <w:t xml:space="preserve">Pętle I oraz J wskazują, który element macierzy wynikowej jest aktualnie liczony - zewnętrzna pętla I określa jej numer wiersza natomiast J kolumnę. </w:t>
        <w:br/>
        <w:t xml:space="preserve">Złożoność obliczeniowa tego algorytmu to </w:t>
      </w:r>
      <w:r>
        <w:rPr>
          <w:i/>
          <w:iCs/>
          <w:sz w:val="24"/>
          <w:szCs w:val="24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</w:r>
      <w:r>
        <w:rPr>
          <w:position w:val="0"/>
          <w:sz w:val="24"/>
          <w:sz w:val="24"/>
          <w:szCs w:val="24"/>
          <w:vertAlign w:val="baseline"/>
        </w:rPr>
        <w:t>Obliczenie bloku macierzy wynikowej o rozmiarze R następuje w wyniku wykonania się całej trzeciej pętli.</w:t>
        <w:br/>
      </w:r>
      <w:r>
        <w:rPr>
          <w:position w:val="0"/>
          <w:sz w:val="24"/>
          <w:sz w:val="24"/>
          <w:szCs w:val="24"/>
          <w:vertAlign w:val="baseline"/>
        </w:rPr>
        <w:t xml:space="preserve">Złożoność algorytmu się nie zmienia (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position w:val="0"/>
          <w:sz w:val="24"/>
          <w:sz w:val="24"/>
          <w:szCs w:val="24"/>
          <w:vertAlign w:val="baseline"/>
        </w:rPr>
        <w:t xml:space="preserve">), jednak takie podejście może mieć </w:t>
      </w:r>
      <w:r>
        <w:rPr>
          <w:position w:val="0"/>
          <w:sz w:val="24"/>
          <w:sz w:val="24"/>
          <w:szCs w:val="24"/>
          <w:vertAlign w:val="baseline"/>
        </w:rPr>
        <w:t xml:space="preserve">korzystny </w:t>
      </w:r>
      <w:r>
        <w:rPr>
          <w:position w:val="0"/>
          <w:sz w:val="24"/>
          <w:sz w:val="24"/>
          <w:szCs w:val="24"/>
          <w:vertAlign w:val="baseline"/>
        </w:rPr>
        <w:t xml:space="preserve">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  <w:r>
        <w:br w:type="page"/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2.3.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przed pierwszą pętlą. Powoduje ona rozdzielenie operacji równomiernie pomiędzy wszystkie pracujące wątki. Oznacza to, że każdy z czterech dostępnych wątków otrzyma równy ( w miarę możliwości ) przydział iteracji do wykonania. Każda z nich będzie wykonana dokładnie jeden raz (równolegle z innymi).  </w:t>
      </w:r>
    </w:p>
    <w:p>
      <w:pPr>
        <w:pStyle w:val="Tekstwstpniesformatowany"/>
        <w:widowControl/>
        <w:spacing w:before="0" w:after="283"/>
        <w:jc w:val="left"/>
        <w:rPr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4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Podział pracy i zasobów między wątki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3-pętlowa IJK 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 celu obliczenia pojedynczego elementu macierzy wynikowej (co dzieje się podczas wykonania pętli wewnętrznej) algorytm iteruje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jednokrotnie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po kolumnach macierzy A oraz wierszach macierzy B.</w:t>
        <w:br/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1900" cy="165354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440" cy="165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wewnętrznej w metody 3-pętlowej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42.45pt;margin-top:0.05pt;width:396.9pt;height:130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wewnętrznej w metody 3-pętlowej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Jedno wykonanie pętli środkowej to obliczenie całego wiersza macierzy wynikowej. </w:t>
        <w:br/>
        <w:t xml:space="preserve">W tym celu wielokrotnie będziemy odwoływać się do jednego wiersza macierzy A oraz przejdziemy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jednokrotnie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każdą kolumnę macierzy B.</w:t>
        <w:br/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14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36.6pt;margin-top:0.05pt;width:401.8pt;height:117.8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None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497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środkowej metody 3-pętlowej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1.9pt;height:117.9pt;mso-wrap-distance-left:5.7pt;mso-wrap-distance-right:5.7pt;mso-wrap-distance-top:5.7pt;mso-wrap-distance-bottom:5.7pt;margin-top:0.05pt;mso-position-vertical-relative:text;margin-left:36.6pt;mso-position-horizontal-relative:text">
                <v:textbox inset="0in,0in,0in,0in"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środkowej metody 3-pętlowej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-pętlowa IJK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ii-jj-kk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Jak wcześniej wspomnieliśmy, w trakcie pracy tego algorytmu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wyznaczany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jest kwadratowy obszar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macierzy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o rozmiarze R. </w:t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Dokonuje się to poprzez mnożenie fragmentów macierzy A i B o tym samym rozmiarze.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Trzy najbardziej wewnętrzne pętle wykonują analogiczną pracę jak w przypadku algorytmu </w:t>
        <w:br/>
        <w:t>3-pętlowego, tylko dla podmacierzy o rozmiarze R.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  <w:t>Aby wyznaczony fragment macierzy wynikowej był kompletny, operacje te należy powtórzyć dla kolejnych fragmentów macierzy A oraz B, przesuwając się o odpowiednio R kolumn i R wierszy, co następuje podczas wykonania pętli trzeciej.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br/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560070</wp:posOffset>
                </wp:positionH>
                <wp:positionV relativeFrom="paragraph">
                  <wp:posOffset>-88265</wp:posOffset>
                </wp:positionV>
                <wp:extent cx="5001260" cy="167068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67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szóstej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stroked="f" style="position:absolute;margin-left:44.1pt;margin-top:-6.95pt;width:393.7pt;height:131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szóstej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544830</wp:posOffset>
                </wp:positionH>
                <wp:positionV relativeFrom="paragraph">
                  <wp:posOffset>-85090</wp:posOffset>
                </wp:positionV>
                <wp:extent cx="5001260" cy="1709420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70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piątej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stroked="f" style="position:absolute;margin-left:42.9pt;margin-top:-6.7pt;width:393.7pt;height:134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piątej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1260" cy="1532890"/>
                <wp:effectExtent l="0" t="0" r="0" b="0"/>
                <wp:wrapTopAndBottom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53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czwartej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stroked="f" style="position:absolute;margin-left:44.05pt;margin-top:0.05pt;width:393.7pt;height:120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czwartej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586740</wp:posOffset>
                </wp:positionH>
                <wp:positionV relativeFrom="paragraph">
                  <wp:posOffset>-116840</wp:posOffset>
                </wp:positionV>
                <wp:extent cx="4972050" cy="1732280"/>
                <wp:effectExtent l="0" t="0" r="0" b="0"/>
                <wp:wrapTopAndBottom/>
                <wp:docPr id="21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732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72050" cy="1171575"/>
                                  <wp:effectExtent l="0" t="0" r="0" b="0"/>
                                  <wp:docPr id="22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205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trzeciej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1.5pt;height:136.4pt;mso-wrap-distance-left:0pt;mso-wrap-distance-right:0pt;mso-wrap-distance-top:0pt;mso-wrap-distance-bottom:0pt;margin-top:-9.2pt;mso-position-vertical-relative:text;margin-left:46.2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72050" cy="1171575"/>
                            <wp:effectExtent l="0" t="0" r="0" b="0"/>
                            <wp:docPr id="23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205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trzeciej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62525" cy="1593215"/>
                <wp:effectExtent l="0" t="0" r="0" b="0"/>
                <wp:wrapTopAndBottom/>
                <wp:docPr id="24" name="Ramk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932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25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pętlach wewnętrznych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0.75pt;height:125.45pt;mso-wrap-distance-left:0pt;mso-wrap-distance-right:0pt;mso-wrap-distance-top:0pt;mso-wrap-distance-bottom:0pt;margin-top:0pt;mso-position-vertical:top;mso-position-vertical-relative:text;margin-left:45.6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26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pętlach wewnętrznych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Takie wykonywanie mnożenia powoduje, że praca może zostać podzielona </w:t>
      </w:r>
      <w:r>
        <w:rPr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ten sam sposób dla obu metod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. Każdy z wątkó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czyta przydzieloną mu część wierszy macierzy A (rozłączną od pozostałych) oraz całą macierz B, aby obliczyć konkretny zestaw wierszy macierzy wynikowej C.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r>
    </w:p>
    <w:p>
      <w:pPr>
        <w:pStyle w:val="Normal"/>
        <w:widowControl/>
        <w:spacing w:before="0" w:after="283"/>
        <w:jc w:val="left"/>
        <w:rPr>
          <w:b/>
          <w:b/>
          <w:bCs/>
          <w:position w:val="0"/>
          <w:sz w:val="24"/>
          <w:sz w:val="26"/>
          <w:szCs w:val="26"/>
          <w:vertAlign w:val="baseli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583565</wp:posOffset>
                </wp:positionH>
                <wp:positionV relativeFrom="paragraph">
                  <wp:posOffset>-66675</wp:posOffset>
                </wp:positionV>
                <wp:extent cx="4914900" cy="1833245"/>
                <wp:effectExtent l="0" t="0" r="0" b="0"/>
                <wp:wrapTopAndBottom/>
                <wp:docPr id="27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8332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14900" cy="1472565"/>
                                  <wp:effectExtent l="0" t="0" r="0" b="0"/>
                                  <wp:docPr id="28" name="Obraz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Obraz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147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Podział pracy i zasobów pomiędzy poszczególne wątki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7pt;height:144.35pt;mso-wrap-distance-left:0pt;mso-wrap-distance-right:0pt;mso-wrap-distance-top:0pt;mso-wrap-distance-bottom:0pt;margin-top:-5.25pt;mso-position-vertical-relative:text;margin-left:45.95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14900" cy="1472565"/>
                            <wp:effectExtent l="0" t="0" r="0" b="0"/>
                            <wp:docPr id="29" name="Obraz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Obraz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147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Podział pracy i zasobów pomiędzy poszczególne wątki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6"/>
          <w:sz w:val="26"/>
          <w:szCs w:val="26"/>
          <w:vertAlign w:val="baseline"/>
        </w:rPr>
        <w:t>2.5. Potencjalne problemy</w:t>
      </w:r>
    </w:p>
    <w:p>
      <w:pPr>
        <w:pStyle w:val="Normal"/>
        <w:widowControl/>
        <w:spacing w:before="0" w:after="283"/>
        <w:jc w:val="left"/>
        <w:rPr/>
      </w:pPr>
      <w:r>
        <w:rPr>
          <w:b/>
          <w:bCs/>
          <w:position w:val="0"/>
          <w:sz w:val="26"/>
          <w:sz w:val="26"/>
          <w:szCs w:val="26"/>
          <w:vertAlign w:val="baseline"/>
        </w:rPr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a).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wyścig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–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nie występuje.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Każdy fragment macierzy wynikowej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C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przetwarzany jest przez osobny wątek, zatem nie ma możliwości nadpisania danej czytanej/zapisanej przez inny wątek. </w:t>
        <w:br/>
        <w:t xml:space="preserve">Elementy macierzy A oraz B są danymi tylko do odczytu, więc w przypadku operacji na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tych zbiorach danych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wyścig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w ogóle nie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zachodzi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b)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false sharing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nie występuje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Dzięki podziałowi pracy przed pętlą zewnętrzną, każdy z procesorów otrzymuje do zapisu rozłączne podzbiory macierzy wynikowej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(m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acierze A i B nie grają w tym przypadku roli, ponieważ następuje na nich wyłącznie odczyt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  <w:br/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Tylko niewielka część danych (z końca przedziału zasobów przydzielonych poszczególnym wątkom) może wchodzić do tej samej linii pamięci w różnych procesorach, jednak nie jest to znaczące dla efektywności przetwarzania.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  <w:br/>
        <w:t xml:space="preserve">Oznacza to, że nie wystąpi sytuacja, w której wątki będą nadpisywały dane, pochodzące z tej samej linii pamięci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(której szczególnym przypadkiem jest właśnie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false sharing –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nadpisywanie różnych danych, z tej samej linii, skutkując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koniecznością uaktualnienia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jej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w drugim procesorze)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Figure">
    <w:name w:val="Figure"/>
    <w:basedOn w:val="Podpis"/>
    <w:qFormat/>
    <w:pPr/>
    <w:rPr/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kub.wasik@student.put.poznan.p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LibreOffice/6.2.3.2$Windows_X86_64 LibreOffice_project/aecc05fe267cc68dde00352a451aa867b3b546ac</Application>
  <Pages>6</Pages>
  <Words>910</Words>
  <Characters>5089</Characters>
  <CharactersWithSpaces>6016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2019-04-30T14:41:29Z</dcterms:modified>
  <cp:revision>51</cp:revision>
  <dc:subject/>
  <dc:title/>
</cp:coreProperties>
</file>