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16194A" w14:textId="77777777" w:rsidR="008C0307" w:rsidRDefault="004D6F0C">
      <w:pPr>
        <w:spacing w:after="60" w:line="397" w:lineRule="auto"/>
        <w:jc w:val="center"/>
      </w:pPr>
      <w:r>
        <w:rPr>
          <w:sz w:val="52"/>
          <w:szCs w:val="52"/>
        </w:rPr>
        <w:t>Membership Services v1.0 Design</w:t>
      </w:r>
    </w:p>
    <w:p w14:paraId="27D50C05" w14:textId="77777777" w:rsidR="008C0307" w:rsidRDefault="004D6F0C">
      <w:pPr>
        <w:spacing w:after="60" w:line="397" w:lineRule="auto"/>
        <w:jc w:val="center"/>
      </w:pPr>
      <w:r>
        <w:rPr>
          <w:i/>
          <w:sz w:val="52"/>
          <w:szCs w:val="52"/>
        </w:rPr>
        <w:t>aka “COP”</w:t>
      </w:r>
    </w:p>
    <w:p w14:paraId="333AD104" w14:textId="77777777" w:rsidR="008C0307" w:rsidRDefault="004D6F0C">
      <w:pPr>
        <w:spacing w:line="331" w:lineRule="auto"/>
      </w:pPr>
      <w:r>
        <w:t xml:space="preserve">Membership Services in v1.0 of </w:t>
      </w:r>
      <w:proofErr w:type="spellStart"/>
      <w:r>
        <w:t>Hyperledger</w:t>
      </w:r>
      <w:proofErr w:type="spellEnd"/>
      <w:r>
        <w:t xml:space="preserve"> Fabric is renamed to COP.  It is not an acronym.   The name was selected because:</w:t>
      </w:r>
    </w:p>
    <w:p w14:paraId="72715EF1" w14:textId="77777777" w:rsidR="008C0307" w:rsidRDefault="004D6F0C">
      <w:pPr>
        <w:numPr>
          <w:ilvl w:val="0"/>
          <w:numId w:val="2"/>
        </w:numPr>
        <w:spacing w:line="331" w:lineRule="auto"/>
        <w:ind w:hanging="360"/>
        <w:contextualSpacing/>
      </w:pPr>
      <w:r>
        <w:t xml:space="preserve">it provides police-like security functionality for </w:t>
      </w:r>
      <w:proofErr w:type="spellStart"/>
      <w:r>
        <w:t>Hyperledger</w:t>
      </w:r>
      <w:proofErr w:type="spellEnd"/>
      <w:r>
        <w:t xml:space="preserve"> Fabric, and</w:t>
      </w:r>
    </w:p>
    <w:p w14:paraId="02543140" w14:textId="77777777" w:rsidR="008C0307" w:rsidRDefault="004D6F0C">
      <w:pPr>
        <w:numPr>
          <w:ilvl w:val="0"/>
          <w:numId w:val="2"/>
        </w:numPr>
        <w:spacing w:line="331" w:lineRule="auto"/>
        <w:ind w:hanging="360"/>
        <w:contextualSpacing/>
      </w:pPr>
      <w:r>
        <w:t>it is shorter and easier to say and write “COP” rather than “Membership Services v1.0” :-)</w:t>
      </w:r>
    </w:p>
    <w:p w14:paraId="72F214BA" w14:textId="77777777" w:rsidR="00D0379A" w:rsidRDefault="00D0379A" w:rsidP="00D0379A">
      <w:pPr>
        <w:rPr>
          <w:rFonts w:hint="eastAsia"/>
        </w:rPr>
      </w:pPr>
      <w:r>
        <w:rPr>
          <w:rFonts w:hint="eastAsia"/>
        </w:rPr>
        <w:t>成员管理</w:t>
      </w:r>
      <w:r>
        <w:rPr>
          <w:rFonts w:hint="eastAsia"/>
        </w:rPr>
        <w:t>服务</w:t>
      </w:r>
      <w:r>
        <w:rPr>
          <w:rFonts w:hint="eastAsia"/>
        </w:rPr>
        <w:t>v1.0</w:t>
      </w:r>
      <w:r>
        <w:rPr>
          <w:rFonts w:hint="eastAsia"/>
        </w:rPr>
        <w:t>版本</w:t>
      </w:r>
      <w:r>
        <w:rPr>
          <w:rFonts w:hint="eastAsia"/>
        </w:rPr>
        <w:t>重命名为</w:t>
      </w:r>
      <w:r>
        <w:rPr>
          <w:rFonts w:hint="eastAsia"/>
        </w:rPr>
        <w:t>COP</w:t>
      </w:r>
      <w:r>
        <w:rPr>
          <w:rFonts w:hint="eastAsia"/>
        </w:rPr>
        <w:t>。</w:t>
      </w:r>
      <w:r>
        <w:rPr>
          <w:rFonts w:hint="eastAsia"/>
        </w:rPr>
        <w:t xml:space="preserve"> </w:t>
      </w:r>
      <w:r>
        <w:rPr>
          <w:rFonts w:hint="eastAsia"/>
        </w:rPr>
        <w:t>它不是一个首字母缩略词。</w:t>
      </w:r>
      <w:r>
        <w:rPr>
          <w:rFonts w:hint="eastAsia"/>
        </w:rPr>
        <w:t xml:space="preserve"> </w:t>
      </w:r>
      <w:r>
        <w:rPr>
          <w:rFonts w:hint="eastAsia"/>
        </w:rPr>
        <w:t>选择该名称是因为：</w:t>
      </w:r>
    </w:p>
    <w:p w14:paraId="4C12116B" w14:textId="77777777" w:rsidR="00D0379A" w:rsidRDefault="00D0379A" w:rsidP="00D0379A">
      <w:pPr>
        <w:rPr>
          <w:rFonts w:hint="eastAsia"/>
        </w:rPr>
      </w:pPr>
      <w:r>
        <w:rPr>
          <w:rFonts w:hint="eastAsia"/>
        </w:rPr>
        <w:t>a</w:t>
      </w:r>
      <w:r>
        <w:rPr>
          <w:rFonts w:hint="eastAsia"/>
        </w:rPr>
        <w:t>）它为</w:t>
      </w:r>
      <w:r>
        <w:rPr>
          <w:rFonts w:hint="eastAsia"/>
        </w:rPr>
        <w:t>Fabric</w:t>
      </w:r>
      <w:r>
        <w:rPr>
          <w:rFonts w:hint="eastAsia"/>
        </w:rPr>
        <w:t>提供类似警察的安全功能</w:t>
      </w:r>
    </w:p>
    <w:p w14:paraId="6C330B5D" w14:textId="77777777" w:rsidR="008C0307" w:rsidRDefault="00D0379A" w:rsidP="00D0379A">
      <w:r>
        <w:rPr>
          <w:rFonts w:hint="eastAsia"/>
        </w:rPr>
        <w:t>b</w:t>
      </w:r>
      <w:r>
        <w:rPr>
          <w:rFonts w:hint="eastAsia"/>
        </w:rPr>
        <w:t>）名词更短，更容易说和写</w:t>
      </w:r>
    </w:p>
    <w:p w14:paraId="7D47D249" w14:textId="77777777" w:rsidR="008C0307" w:rsidRDefault="004D6F0C">
      <w:r>
        <w:t xml:space="preserve">Note: For background information on the previous version of Membership Services (v0.6), see </w:t>
      </w:r>
      <w:hyperlink r:id="rId5">
        <w:r>
          <w:rPr>
            <w:color w:val="1155CC"/>
            <w:u w:val="single"/>
          </w:rPr>
          <w:t>Membership Services v0.6</w:t>
        </w:r>
      </w:hyperlink>
      <w:r>
        <w:t>.</w:t>
      </w:r>
    </w:p>
    <w:p w14:paraId="475B431D" w14:textId="77777777" w:rsidR="008C0307" w:rsidRDefault="008C0307"/>
    <w:p w14:paraId="132A8E79" w14:textId="77777777" w:rsidR="008C0307" w:rsidRDefault="004D6F0C">
      <w:pPr>
        <w:spacing w:line="331" w:lineRule="auto"/>
      </w:pPr>
      <w:r>
        <w:t>The primary goals of COP are as follows.</w:t>
      </w:r>
    </w:p>
    <w:p w14:paraId="62A870C0" w14:textId="77777777" w:rsidR="008C0307" w:rsidRDefault="004D6F0C">
      <w:pPr>
        <w:numPr>
          <w:ilvl w:val="0"/>
          <w:numId w:val="13"/>
        </w:numPr>
        <w:spacing w:line="331" w:lineRule="auto"/>
        <w:ind w:hanging="360"/>
        <w:contextualSpacing/>
      </w:pPr>
      <w:r>
        <w:t xml:space="preserve">Make it as </w:t>
      </w:r>
      <w:commentRangeStart w:id="0"/>
      <w:commentRangeStart w:id="1"/>
      <w:r>
        <w:t xml:space="preserve">pluggable </w:t>
      </w:r>
      <w:commentRangeEnd w:id="0"/>
      <w:r>
        <w:commentReference w:id="0"/>
      </w:r>
      <w:commentRangeEnd w:id="1"/>
      <w:r>
        <w:commentReference w:id="1"/>
      </w:r>
      <w:r>
        <w:t>and consumable as possible.  It should clear how to completely implement your own COP or to replace some portion of the default implem</w:t>
      </w:r>
      <w:r>
        <w:t xml:space="preserve">entation.  For example, you may use your own CA for generating </w:t>
      </w:r>
      <w:proofErr w:type="spellStart"/>
      <w:r>
        <w:t>ECerts</w:t>
      </w:r>
      <w:proofErr w:type="spellEnd"/>
      <w:r>
        <w:t xml:space="preserve"> but still use </w:t>
      </w:r>
      <w:proofErr w:type="spellStart"/>
      <w:r>
        <w:t>TCerts</w:t>
      </w:r>
      <w:proofErr w:type="spellEnd"/>
      <w:r>
        <w:t xml:space="preserve"> for </w:t>
      </w:r>
      <w:proofErr w:type="spellStart"/>
      <w:r>
        <w:t>unlinkability</w:t>
      </w:r>
      <w:proofErr w:type="spellEnd"/>
      <w:r>
        <w:t xml:space="preserve"> and attributes for access control.  In other words, you have the choice of using all, some, or none of the capabilities that COP offers.</w:t>
      </w:r>
    </w:p>
    <w:p w14:paraId="72FA69D0" w14:textId="77777777" w:rsidR="008C0307" w:rsidRDefault="004D6F0C">
      <w:pPr>
        <w:numPr>
          <w:ilvl w:val="0"/>
          <w:numId w:val="13"/>
        </w:numPr>
        <w:spacing w:line="331" w:lineRule="auto"/>
        <w:ind w:hanging="360"/>
        <w:contextualSpacing/>
      </w:pPr>
      <w:r>
        <w:t>Do not rei</w:t>
      </w:r>
      <w:r>
        <w:t>nvent the wheel.  For example, the default implementation of COP will use CFSSL (see</w:t>
      </w:r>
      <w:hyperlink r:id="rId8">
        <w:r>
          <w:t xml:space="preserve"> </w:t>
        </w:r>
      </w:hyperlink>
      <w:hyperlink r:id="rId9">
        <w:r>
          <w:rPr>
            <w:color w:val="1155CC"/>
            <w:u w:val="single"/>
          </w:rPr>
          <w:t>https://github.com/cloudflare/cfssl</w:t>
        </w:r>
      </w:hyperlink>
      <w:r>
        <w:t xml:space="preserve">) to generate </w:t>
      </w:r>
      <w:proofErr w:type="spellStart"/>
      <w:r>
        <w:t>ECerts</w:t>
      </w:r>
      <w:proofErr w:type="spellEnd"/>
      <w:r>
        <w:t>, whic</w:t>
      </w:r>
      <w:r>
        <w:t xml:space="preserve">h also supports PKCS11 and is HA via a DB.  The code to generate </w:t>
      </w:r>
      <w:proofErr w:type="spellStart"/>
      <w:r>
        <w:t>TCerts</w:t>
      </w:r>
      <w:proofErr w:type="spellEnd"/>
      <w:r>
        <w:t xml:space="preserve"> will be repackaged but will remain mostly the same.</w:t>
      </w:r>
    </w:p>
    <w:p w14:paraId="0BBA3844" w14:textId="77777777" w:rsidR="008C0307" w:rsidRDefault="004D6F0C">
      <w:pPr>
        <w:numPr>
          <w:ilvl w:val="0"/>
          <w:numId w:val="13"/>
        </w:numPr>
        <w:spacing w:line="331" w:lineRule="auto"/>
        <w:ind w:hanging="360"/>
        <w:contextualSpacing/>
      </w:pPr>
      <w:r>
        <w:t xml:space="preserve">Support a decentralized model in which there may potentially </w:t>
      </w:r>
      <w:proofErr w:type="gramStart"/>
      <w:r>
        <w:t>be  multiple</w:t>
      </w:r>
      <w:proofErr w:type="gramEnd"/>
      <w:r>
        <w:t xml:space="preserve"> roots of trust.   See FAB-359 and FAB 360.</w:t>
      </w:r>
    </w:p>
    <w:p w14:paraId="020D4B2B" w14:textId="77777777" w:rsidR="008C0307" w:rsidRDefault="004D6F0C">
      <w:pPr>
        <w:numPr>
          <w:ilvl w:val="0"/>
          <w:numId w:val="13"/>
        </w:numPr>
        <w:spacing w:line="331" w:lineRule="auto"/>
        <w:ind w:hanging="360"/>
        <w:contextualSpacing/>
      </w:pPr>
      <w:r>
        <w:t>Support standar</w:t>
      </w:r>
      <w:r>
        <w:t>d protocols where possible.  For example, the ACME protocol may be used to issue server-based certificates.</w:t>
      </w:r>
    </w:p>
    <w:p w14:paraId="53096884" w14:textId="77777777" w:rsidR="00D0379A" w:rsidRDefault="00D0379A" w:rsidP="00D0379A">
      <w:pPr>
        <w:rPr>
          <w:rFonts w:hint="eastAsia"/>
        </w:rPr>
      </w:pPr>
      <w:r>
        <w:rPr>
          <w:rFonts w:hint="eastAsia"/>
        </w:rPr>
        <w:t>COP</w:t>
      </w:r>
      <w:r>
        <w:rPr>
          <w:rFonts w:hint="eastAsia"/>
        </w:rPr>
        <w:t>的主要目标如下。</w:t>
      </w:r>
    </w:p>
    <w:p w14:paraId="2AFB7D21" w14:textId="77777777" w:rsidR="00D0379A" w:rsidRDefault="00D0379A" w:rsidP="00D0379A">
      <w:pPr>
        <w:rPr>
          <w:rFonts w:hint="eastAsia"/>
        </w:rPr>
      </w:pPr>
      <w:r>
        <w:rPr>
          <w:rFonts w:hint="eastAsia"/>
        </w:rPr>
        <w:t>1.</w:t>
      </w:r>
      <w:r>
        <w:rPr>
          <w:rFonts w:hint="eastAsia"/>
        </w:rPr>
        <w:t>使其尽可能可插拔和</w:t>
      </w:r>
      <w:proofErr w:type="gramStart"/>
      <w:r>
        <w:rPr>
          <w:rFonts w:hint="eastAsia"/>
        </w:rPr>
        <w:t>可</w:t>
      </w:r>
      <w:proofErr w:type="gramEnd"/>
      <w:r>
        <w:rPr>
          <w:rFonts w:hint="eastAsia"/>
        </w:rPr>
        <w:t>使用</w:t>
      </w:r>
      <w:r>
        <w:rPr>
          <w:rFonts w:hint="eastAsia"/>
        </w:rPr>
        <w:t>。</w:t>
      </w:r>
      <w:r>
        <w:rPr>
          <w:rFonts w:hint="eastAsia"/>
        </w:rPr>
        <w:t xml:space="preserve"> </w:t>
      </w:r>
      <w:r>
        <w:rPr>
          <w:rFonts w:hint="eastAsia"/>
        </w:rPr>
        <w:t>它应该清楚</w:t>
      </w:r>
      <w:r>
        <w:rPr>
          <w:rFonts w:hint="eastAsia"/>
        </w:rPr>
        <w:t>展示如何完全实现</w:t>
      </w:r>
      <w:r>
        <w:rPr>
          <w:rFonts w:hint="eastAsia"/>
        </w:rPr>
        <w:t>自己的</w:t>
      </w:r>
      <w:r>
        <w:rPr>
          <w:rFonts w:hint="eastAsia"/>
        </w:rPr>
        <w:t>COP</w:t>
      </w:r>
      <w:r>
        <w:rPr>
          <w:rFonts w:hint="eastAsia"/>
        </w:rPr>
        <w:t>或替换默认实现的一些部分。</w:t>
      </w:r>
      <w:r>
        <w:rPr>
          <w:rFonts w:hint="eastAsia"/>
        </w:rPr>
        <w:t xml:space="preserve"> </w:t>
      </w:r>
      <w:r>
        <w:rPr>
          <w:rFonts w:hint="eastAsia"/>
        </w:rPr>
        <w:t>例如，您可以使用您自己的</w:t>
      </w:r>
      <w:r>
        <w:rPr>
          <w:rFonts w:hint="eastAsia"/>
        </w:rPr>
        <w:t>CA</w:t>
      </w:r>
      <w:r>
        <w:rPr>
          <w:rFonts w:hint="eastAsia"/>
        </w:rPr>
        <w:t>生成</w:t>
      </w:r>
      <w:proofErr w:type="spellStart"/>
      <w:r>
        <w:rPr>
          <w:rFonts w:hint="eastAsia"/>
        </w:rPr>
        <w:t>ECerts</w:t>
      </w:r>
      <w:proofErr w:type="spellEnd"/>
      <w:r>
        <w:rPr>
          <w:rFonts w:hint="eastAsia"/>
        </w:rPr>
        <w:t>，但仍然使用</w:t>
      </w:r>
      <w:proofErr w:type="spellStart"/>
      <w:r>
        <w:rPr>
          <w:rFonts w:hint="eastAsia"/>
        </w:rPr>
        <w:t>TCerts</w:t>
      </w:r>
      <w:proofErr w:type="spellEnd"/>
      <w:r>
        <w:rPr>
          <w:rFonts w:hint="eastAsia"/>
        </w:rPr>
        <w:t>作为</w:t>
      </w:r>
      <w:r>
        <w:rPr>
          <w:rFonts w:hint="eastAsia"/>
        </w:rPr>
        <w:t>访问控制的属性和不可链接性</w:t>
      </w:r>
      <w:r>
        <w:rPr>
          <w:rFonts w:hint="eastAsia"/>
        </w:rPr>
        <w:t>。</w:t>
      </w:r>
      <w:r>
        <w:rPr>
          <w:rFonts w:hint="eastAsia"/>
        </w:rPr>
        <w:t xml:space="preserve"> </w:t>
      </w:r>
      <w:r w:rsidR="00BE6F26">
        <w:rPr>
          <w:rFonts w:hint="eastAsia"/>
        </w:rPr>
        <w:t>换句话说，您可以选择使用所有，一些或完全不用</w:t>
      </w:r>
      <w:r>
        <w:rPr>
          <w:rFonts w:hint="eastAsia"/>
        </w:rPr>
        <w:t>COP</w:t>
      </w:r>
      <w:r>
        <w:rPr>
          <w:rFonts w:hint="eastAsia"/>
        </w:rPr>
        <w:t>提供的功能。</w:t>
      </w:r>
    </w:p>
    <w:p w14:paraId="0CFC180F" w14:textId="6C04E23B" w:rsidR="00D0379A" w:rsidRDefault="00D0379A" w:rsidP="00D0379A">
      <w:pPr>
        <w:rPr>
          <w:rFonts w:hint="eastAsia"/>
        </w:rPr>
      </w:pPr>
      <w:r>
        <w:rPr>
          <w:rFonts w:hint="eastAsia"/>
        </w:rPr>
        <w:t>2.</w:t>
      </w:r>
      <w:r w:rsidR="0063187B">
        <w:rPr>
          <w:rFonts w:hint="eastAsia"/>
        </w:rPr>
        <w:t>不是新发明</w:t>
      </w:r>
      <w:r>
        <w:rPr>
          <w:rFonts w:hint="eastAsia"/>
        </w:rPr>
        <w:t>。</w:t>
      </w:r>
      <w:r>
        <w:rPr>
          <w:rFonts w:hint="eastAsia"/>
        </w:rPr>
        <w:t xml:space="preserve"> </w:t>
      </w:r>
      <w:r>
        <w:rPr>
          <w:rFonts w:hint="eastAsia"/>
        </w:rPr>
        <w:t>例如，</w:t>
      </w:r>
      <w:r>
        <w:rPr>
          <w:rFonts w:hint="eastAsia"/>
        </w:rPr>
        <w:t>COP</w:t>
      </w:r>
      <w:r>
        <w:rPr>
          <w:rFonts w:hint="eastAsia"/>
        </w:rPr>
        <w:t>的默认实现将使用</w:t>
      </w:r>
      <w:r>
        <w:rPr>
          <w:rFonts w:hint="eastAsia"/>
        </w:rPr>
        <w:t>CFSSL</w:t>
      </w:r>
      <w:r>
        <w:rPr>
          <w:rFonts w:hint="eastAsia"/>
        </w:rPr>
        <w:t>（请参阅</w:t>
      </w:r>
      <w:r>
        <w:rPr>
          <w:rFonts w:hint="eastAsia"/>
        </w:rPr>
        <w:t>https://github.com/cloudflare/cfssl</w:t>
      </w:r>
      <w:r>
        <w:rPr>
          <w:rFonts w:hint="eastAsia"/>
        </w:rPr>
        <w:t>）生成</w:t>
      </w:r>
      <w:proofErr w:type="spellStart"/>
      <w:r>
        <w:rPr>
          <w:rFonts w:hint="eastAsia"/>
        </w:rPr>
        <w:t>ECerts</w:t>
      </w:r>
      <w:proofErr w:type="spellEnd"/>
      <w:r w:rsidR="0063187B">
        <w:rPr>
          <w:rFonts w:hint="eastAsia"/>
        </w:rPr>
        <w:t>，同时支持</w:t>
      </w:r>
      <w:r>
        <w:rPr>
          <w:rFonts w:hint="eastAsia"/>
        </w:rPr>
        <w:t>PKCS11</w:t>
      </w:r>
      <w:r>
        <w:rPr>
          <w:rFonts w:hint="eastAsia"/>
        </w:rPr>
        <w:t>和</w:t>
      </w:r>
      <w:r w:rsidR="0063187B">
        <w:rPr>
          <w:rFonts w:hint="eastAsia"/>
        </w:rPr>
        <w:t>像</w:t>
      </w:r>
      <w:r w:rsidR="0063187B">
        <w:rPr>
          <w:rFonts w:hint="eastAsia"/>
        </w:rPr>
        <w:t>DB</w:t>
      </w:r>
      <w:r w:rsidR="0063187B">
        <w:rPr>
          <w:rFonts w:hint="eastAsia"/>
        </w:rPr>
        <w:t>一样的</w:t>
      </w:r>
      <w:r>
        <w:rPr>
          <w:rFonts w:hint="eastAsia"/>
        </w:rPr>
        <w:t>HA</w:t>
      </w:r>
      <w:r>
        <w:rPr>
          <w:rFonts w:hint="eastAsia"/>
        </w:rPr>
        <w:t>。</w:t>
      </w:r>
      <w:r>
        <w:rPr>
          <w:rFonts w:hint="eastAsia"/>
        </w:rPr>
        <w:t xml:space="preserve"> </w:t>
      </w:r>
      <w:r>
        <w:rPr>
          <w:rFonts w:hint="eastAsia"/>
        </w:rPr>
        <w:t>生成</w:t>
      </w:r>
      <w:proofErr w:type="spellStart"/>
      <w:r>
        <w:rPr>
          <w:rFonts w:hint="eastAsia"/>
        </w:rPr>
        <w:t>TCerts</w:t>
      </w:r>
      <w:proofErr w:type="spellEnd"/>
      <w:r>
        <w:rPr>
          <w:rFonts w:hint="eastAsia"/>
        </w:rPr>
        <w:t>的代码将被重新打包，但仍保持不变。</w:t>
      </w:r>
    </w:p>
    <w:p w14:paraId="3E33AC59" w14:textId="2B29BD74" w:rsidR="00D0379A" w:rsidRDefault="00D0379A" w:rsidP="00D0379A">
      <w:pPr>
        <w:rPr>
          <w:rFonts w:hint="eastAsia"/>
        </w:rPr>
      </w:pPr>
      <w:r>
        <w:rPr>
          <w:rFonts w:hint="eastAsia"/>
        </w:rPr>
        <w:lastRenderedPageBreak/>
        <w:t>3.</w:t>
      </w:r>
      <w:r w:rsidR="00A72D4B">
        <w:rPr>
          <w:rFonts w:hint="eastAsia"/>
        </w:rPr>
        <w:t>支持一种去中心化的模式，其中可能有多个根信任</w:t>
      </w:r>
      <w:r>
        <w:rPr>
          <w:rFonts w:hint="eastAsia"/>
        </w:rPr>
        <w:t>源。</w:t>
      </w:r>
      <w:r>
        <w:rPr>
          <w:rFonts w:hint="eastAsia"/>
        </w:rPr>
        <w:t xml:space="preserve"> </w:t>
      </w:r>
      <w:r>
        <w:rPr>
          <w:rFonts w:hint="eastAsia"/>
        </w:rPr>
        <w:t>参见</w:t>
      </w:r>
      <w:r>
        <w:rPr>
          <w:rFonts w:hint="eastAsia"/>
        </w:rPr>
        <w:t>FAB-359</w:t>
      </w:r>
      <w:r>
        <w:rPr>
          <w:rFonts w:hint="eastAsia"/>
        </w:rPr>
        <w:t>和</w:t>
      </w:r>
      <w:r>
        <w:rPr>
          <w:rFonts w:hint="eastAsia"/>
        </w:rPr>
        <w:t>FAB 360</w:t>
      </w:r>
      <w:r>
        <w:rPr>
          <w:rFonts w:hint="eastAsia"/>
        </w:rPr>
        <w:t>。</w:t>
      </w:r>
    </w:p>
    <w:p w14:paraId="5F67B550" w14:textId="77777777" w:rsidR="008C0307" w:rsidRDefault="00D0379A" w:rsidP="00D0379A">
      <w:r>
        <w:rPr>
          <w:rFonts w:hint="eastAsia"/>
        </w:rPr>
        <w:t>4.</w:t>
      </w:r>
      <w:r>
        <w:rPr>
          <w:rFonts w:hint="eastAsia"/>
        </w:rPr>
        <w:t>在可能的情况下支持标准协议。</w:t>
      </w:r>
      <w:r>
        <w:rPr>
          <w:rFonts w:hint="eastAsia"/>
        </w:rPr>
        <w:t xml:space="preserve"> </w:t>
      </w:r>
      <w:r>
        <w:rPr>
          <w:rFonts w:hint="eastAsia"/>
        </w:rPr>
        <w:t>例如，</w:t>
      </w:r>
      <w:r>
        <w:rPr>
          <w:rFonts w:hint="eastAsia"/>
        </w:rPr>
        <w:t>ACME</w:t>
      </w:r>
      <w:r>
        <w:rPr>
          <w:rFonts w:hint="eastAsia"/>
        </w:rPr>
        <w:t>协议可以用于发布基于服务器的证书。</w:t>
      </w:r>
    </w:p>
    <w:p w14:paraId="28A395E1" w14:textId="77777777" w:rsidR="008C0307" w:rsidRDefault="004D6F0C">
      <w:pPr>
        <w:spacing w:line="331" w:lineRule="auto"/>
      </w:pPr>
      <w:r>
        <w:t>In order to accomplish these goals, COP is being built as a reusable go library.  The cop executable is a thin wrapper around this go library.</w:t>
      </w:r>
    </w:p>
    <w:p w14:paraId="26B9AE15" w14:textId="77777777" w:rsidR="008C0307" w:rsidRDefault="008C0307"/>
    <w:p w14:paraId="3C583133" w14:textId="77777777" w:rsidR="008C0307" w:rsidRDefault="004D6F0C">
      <w:pPr>
        <w:spacing w:line="331" w:lineRule="auto"/>
      </w:pPr>
      <w:r>
        <w:t>The</w:t>
      </w:r>
      <w:r>
        <w:t xml:space="preserve"> remainder of this document is divided into three sections.</w:t>
      </w:r>
    </w:p>
    <w:p w14:paraId="1E6435A4" w14:textId="77777777" w:rsidR="008C0307" w:rsidRDefault="004D6F0C">
      <w:pPr>
        <w:numPr>
          <w:ilvl w:val="0"/>
          <w:numId w:val="9"/>
        </w:numPr>
        <w:spacing w:line="331" w:lineRule="auto"/>
        <w:ind w:hanging="360"/>
        <w:contextualSpacing/>
      </w:pPr>
      <w:r>
        <w:t>COP commands</w:t>
      </w:r>
    </w:p>
    <w:p w14:paraId="056A8C54" w14:textId="77777777" w:rsidR="008C0307" w:rsidRDefault="004D6F0C">
      <w:pPr>
        <w:spacing w:line="331" w:lineRule="auto"/>
        <w:ind w:left="720"/>
      </w:pPr>
      <w:r>
        <w:t>Describes the usage of the cop executable.</w:t>
      </w:r>
    </w:p>
    <w:p w14:paraId="63962B62" w14:textId="77777777" w:rsidR="008C0307" w:rsidRDefault="004D6F0C">
      <w:pPr>
        <w:numPr>
          <w:ilvl w:val="0"/>
          <w:numId w:val="1"/>
        </w:numPr>
        <w:spacing w:line="331" w:lineRule="auto"/>
        <w:ind w:hanging="360"/>
        <w:contextualSpacing/>
      </w:pPr>
      <w:r>
        <w:t>COP APIs</w:t>
      </w:r>
    </w:p>
    <w:p w14:paraId="130B49A3" w14:textId="77777777" w:rsidR="008C0307" w:rsidRDefault="004D6F0C">
      <w:pPr>
        <w:spacing w:line="331" w:lineRule="auto"/>
        <w:ind w:left="720"/>
      </w:pPr>
      <w:r>
        <w:t>Describes the APIs provided by the COP library, or references where you can find them.</w:t>
      </w:r>
    </w:p>
    <w:p w14:paraId="3314AF6F" w14:textId="77777777" w:rsidR="008C0307" w:rsidRDefault="004D6F0C">
      <w:pPr>
        <w:numPr>
          <w:ilvl w:val="0"/>
          <w:numId w:val="11"/>
        </w:numPr>
        <w:spacing w:line="331" w:lineRule="auto"/>
        <w:ind w:hanging="360"/>
        <w:contextualSpacing/>
      </w:pPr>
      <w:r>
        <w:t>Use cases end-to-end flows</w:t>
      </w:r>
    </w:p>
    <w:p w14:paraId="3B9AF829" w14:textId="77777777" w:rsidR="008C0307" w:rsidRDefault="004D6F0C">
      <w:pPr>
        <w:spacing w:line="331" w:lineRule="auto"/>
        <w:ind w:left="720"/>
      </w:pPr>
      <w:r>
        <w:t>Shows how the CLI commands and APIs are used for various use cases, including bootstrap.</w:t>
      </w:r>
    </w:p>
    <w:p w14:paraId="356DB7A4" w14:textId="7EBF84D6" w:rsidR="00A72D4B" w:rsidRDefault="00A72D4B" w:rsidP="00A72D4B">
      <w:pPr>
        <w:rPr>
          <w:rFonts w:hint="eastAsia"/>
        </w:rPr>
      </w:pPr>
      <w:r>
        <w:rPr>
          <w:rFonts w:hint="eastAsia"/>
        </w:rPr>
        <w:t>为了实现这些目标，</w:t>
      </w:r>
      <w:r>
        <w:rPr>
          <w:rFonts w:hint="eastAsia"/>
        </w:rPr>
        <w:t>COP</w:t>
      </w:r>
      <w:r>
        <w:rPr>
          <w:rFonts w:hint="eastAsia"/>
        </w:rPr>
        <w:t>正在构建为可重复使用的</w:t>
      </w:r>
      <w:r>
        <w:rPr>
          <w:rFonts w:hint="eastAsia"/>
        </w:rPr>
        <w:t>go</w:t>
      </w:r>
      <w:r>
        <w:t xml:space="preserve"> </w:t>
      </w:r>
      <w:r>
        <w:rPr>
          <w:rFonts w:hint="eastAsia"/>
        </w:rPr>
        <w:t>库</w:t>
      </w:r>
      <w:r>
        <w:rPr>
          <w:rFonts w:hint="eastAsia"/>
        </w:rPr>
        <w:t>。</w:t>
      </w:r>
      <w:r>
        <w:rPr>
          <w:rFonts w:hint="eastAsia"/>
        </w:rPr>
        <w:t xml:space="preserve"> </w:t>
      </w:r>
      <w:r>
        <w:rPr>
          <w:rFonts w:hint="eastAsia"/>
        </w:rPr>
        <w:t>可执行文件是一个</w:t>
      </w:r>
      <w:r>
        <w:rPr>
          <w:rFonts w:hint="eastAsia"/>
        </w:rPr>
        <w:t>go</w:t>
      </w:r>
      <w:r>
        <w:rPr>
          <w:rFonts w:hint="eastAsia"/>
        </w:rPr>
        <w:t>库</w:t>
      </w:r>
      <w:r>
        <w:rPr>
          <w:rFonts w:hint="eastAsia"/>
        </w:rPr>
        <w:t>的薄的封装</w:t>
      </w:r>
      <w:r>
        <w:rPr>
          <w:rFonts w:hint="eastAsia"/>
        </w:rPr>
        <w:t>。</w:t>
      </w:r>
    </w:p>
    <w:p w14:paraId="4D2ACC18" w14:textId="77777777" w:rsidR="00A72D4B" w:rsidRDefault="00A72D4B" w:rsidP="00A72D4B"/>
    <w:p w14:paraId="7DE4936D" w14:textId="77777777" w:rsidR="00A72D4B" w:rsidRDefault="00A72D4B" w:rsidP="00A72D4B">
      <w:pPr>
        <w:rPr>
          <w:rFonts w:hint="eastAsia"/>
        </w:rPr>
      </w:pPr>
      <w:r>
        <w:rPr>
          <w:rFonts w:hint="eastAsia"/>
        </w:rPr>
        <w:t>本文档的其余部分分为三个部分。</w:t>
      </w:r>
    </w:p>
    <w:p w14:paraId="44F8AD37" w14:textId="77777777" w:rsidR="00A72D4B" w:rsidRDefault="00A72D4B" w:rsidP="00A72D4B">
      <w:pPr>
        <w:rPr>
          <w:rFonts w:hint="eastAsia"/>
        </w:rPr>
      </w:pPr>
      <w:r>
        <w:rPr>
          <w:rFonts w:hint="eastAsia"/>
        </w:rPr>
        <w:t>●</w:t>
      </w:r>
      <w:r>
        <w:rPr>
          <w:rFonts w:hint="eastAsia"/>
        </w:rPr>
        <w:t>COP</w:t>
      </w:r>
      <w:r>
        <w:rPr>
          <w:rFonts w:hint="eastAsia"/>
        </w:rPr>
        <w:t>命令</w:t>
      </w:r>
    </w:p>
    <w:p w14:paraId="1319F11F" w14:textId="0FB2490C" w:rsidR="00A72D4B" w:rsidRDefault="00A72D4B" w:rsidP="00A72D4B">
      <w:pPr>
        <w:rPr>
          <w:rFonts w:hint="eastAsia"/>
        </w:rPr>
      </w:pPr>
      <w:r>
        <w:rPr>
          <w:rFonts w:hint="eastAsia"/>
        </w:rPr>
        <w:t>描述</w:t>
      </w:r>
      <w:r>
        <w:rPr>
          <w:rFonts w:hint="eastAsia"/>
        </w:rPr>
        <w:t>COP</w:t>
      </w:r>
      <w:r>
        <w:rPr>
          <w:rFonts w:hint="eastAsia"/>
        </w:rPr>
        <w:t>可执行文件的用法。</w:t>
      </w:r>
    </w:p>
    <w:p w14:paraId="6543F971" w14:textId="77777777" w:rsidR="00A72D4B" w:rsidRDefault="00A72D4B" w:rsidP="00A72D4B">
      <w:pPr>
        <w:rPr>
          <w:rFonts w:hint="eastAsia"/>
        </w:rPr>
      </w:pPr>
      <w:r>
        <w:rPr>
          <w:rFonts w:hint="eastAsia"/>
        </w:rPr>
        <w:t>●</w:t>
      </w:r>
      <w:r>
        <w:rPr>
          <w:rFonts w:hint="eastAsia"/>
        </w:rPr>
        <w:t>COP API</w:t>
      </w:r>
    </w:p>
    <w:p w14:paraId="7BC55351" w14:textId="77777777" w:rsidR="00A72D4B" w:rsidRDefault="00A72D4B" w:rsidP="00A72D4B">
      <w:pPr>
        <w:rPr>
          <w:rFonts w:hint="eastAsia"/>
        </w:rPr>
      </w:pPr>
      <w:r>
        <w:rPr>
          <w:rFonts w:hint="eastAsia"/>
        </w:rPr>
        <w:t>描述</w:t>
      </w:r>
      <w:r>
        <w:rPr>
          <w:rFonts w:hint="eastAsia"/>
        </w:rPr>
        <w:t>COP</w:t>
      </w:r>
      <w:proofErr w:type="gramStart"/>
      <w:r>
        <w:rPr>
          <w:rFonts w:hint="eastAsia"/>
        </w:rPr>
        <w:t>库提供</w:t>
      </w:r>
      <w:proofErr w:type="gramEnd"/>
      <w:r>
        <w:rPr>
          <w:rFonts w:hint="eastAsia"/>
        </w:rPr>
        <w:t>的</w:t>
      </w:r>
      <w:r>
        <w:rPr>
          <w:rFonts w:hint="eastAsia"/>
        </w:rPr>
        <w:t>API</w:t>
      </w:r>
      <w:r>
        <w:rPr>
          <w:rFonts w:hint="eastAsia"/>
        </w:rPr>
        <w:t>，或者您可以找到它们的引用。</w:t>
      </w:r>
    </w:p>
    <w:p w14:paraId="5C1A4083" w14:textId="28A1F521" w:rsidR="00A72D4B" w:rsidRDefault="00A72D4B" w:rsidP="00A72D4B">
      <w:pPr>
        <w:rPr>
          <w:rFonts w:hint="eastAsia"/>
        </w:rPr>
      </w:pPr>
      <w:r>
        <w:rPr>
          <w:rFonts w:hint="eastAsia"/>
        </w:rPr>
        <w:t>●端到</w:t>
      </w:r>
      <w:proofErr w:type="gramStart"/>
      <w:r>
        <w:rPr>
          <w:rFonts w:hint="eastAsia"/>
        </w:rPr>
        <w:t>端过程</w:t>
      </w:r>
      <w:proofErr w:type="gramEnd"/>
      <w:r>
        <w:rPr>
          <w:rFonts w:hint="eastAsia"/>
        </w:rPr>
        <w:t>用例</w:t>
      </w:r>
    </w:p>
    <w:p w14:paraId="432F17A2" w14:textId="7629C59E" w:rsidR="008C0307" w:rsidRDefault="00A72D4B" w:rsidP="00A72D4B">
      <w:r>
        <w:rPr>
          <w:rFonts w:hint="eastAsia"/>
        </w:rPr>
        <w:t>显示</w:t>
      </w:r>
      <w:r>
        <w:rPr>
          <w:rFonts w:hint="eastAsia"/>
        </w:rPr>
        <w:t>CLI</w:t>
      </w:r>
      <w:r>
        <w:rPr>
          <w:rFonts w:hint="eastAsia"/>
        </w:rPr>
        <w:t>命令和</w:t>
      </w:r>
      <w:r>
        <w:rPr>
          <w:rFonts w:hint="eastAsia"/>
        </w:rPr>
        <w:t>API</w:t>
      </w:r>
      <w:r>
        <w:rPr>
          <w:rFonts w:hint="eastAsia"/>
        </w:rPr>
        <w:t>如何用于各种用例，包括引导。</w:t>
      </w:r>
    </w:p>
    <w:p w14:paraId="00AA7A6C" w14:textId="77777777" w:rsidR="008C0307" w:rsidRDefault="004D6F0C">
      <w:pPr>
        <w:pStyle w:val="2"/>
        <w:keepNext w:val="0"/>
        <w:keepLines w:val="0"/>
        <w:numPr>
          <w:ilvl w:val="0"/>
          <w:numId w:val="3"/>
        </w:numPr>
        <w:spacing w:line="331" w:lineRule="auto"/>
        <w:ind w:hanging="360"/>
      </w:pPr>
      <w:bookmarkStart w:id="2" w:name="_yj7qsv2cyhwk" w:colFirst="0" w:colLast="0"/>
      <w:bookmarkEnd w:id="2"/>
      <w:r>
        <w:t>COP commands</w:t>
      </w:r>
    </w:p>
    <w:p w14:paraId="2727292C" w14:textId="77777777" w:rsidR="008C0307" w:rsidRDefault="004D6F0C">
      <w:pPr>
        <w:spacing w:line="331" w:lineRule="auto"/>
      </w:pPr>
      <w:r>
        <w:t>Let COP_HOME refer to the COP directory which is $HOME</w:t>
      </w:r>
      <w:proofErr w:type="gramStart"/>
      <w:r>
        <w:t>/.cop</w:t>
      </w:r>
      <w:proofErr w:type="gramEnd"/>
      <w:r>
        <w:t xml:space="preserve"> by default.</w:t>
      </w:r>
    </w:p>
    <w:p w14:paraId="24634FB5" w14:textId="16DE3E97" w:rsidR="008C0307" w:rsidRDefault="004D6F0C">
      <w:pPr>
        <w:spacing w:line="331" w:lineRule="auto"/>
      </w:pPr>
      <w:r>
        <w:t>This section is divided into two sections: server and client commands.</w:t>
      </w:r>
    </w:p>
    <w:p w14:paraId="78CBD506" w14:textId="77777777" w:rsidR="00FB6A8B" w:rsidRDefault="00FB6A8B" w:rsidP="00FB6A8B">
      <w:pPr>
        <w:spacing w:line="331" w:lineRule="auto"/>
        <w:rPr>
          <w:rFonts w:hint="eastAsia"/>
        </w:rPr>
      </w:pPr>
      <w:r>
        <w:rPr>
          <w:rFonts w:hint="eastAsia"/>
        </w:rPr>
        <w:t>COP</w:t>
      </w:r>
      <w:r>
        <w:rPr>
          <w:rFonts w:hint="eastAsia"/>
        </w:rPr>
        <w:t>命令</w:t>
      </w:r>
    </w:p>
    <w:p w14:paraId="3EB84DAD" w14:textId="77777777" w:rsidR="00FB6A8B" w:rsidRDefault="00FB6A8B" w:rsidP="00FB6A8B">
      <w:pPr>
        <w:spacing w:line="331" w:lineRule="auto"/>
        <w:rPr>
          <w:rFonts w:hint="eastAsia"/>
        </w:rPr>
      </w:pPr>
      <w:r>
        <w:rPr>
          <w:rFonts w:hint="eastAsia"/>
        </w:rPr>
        <w:t>让</w:t>
      </w:r>
      <w:r>
        <w:rPr>
          <w:rFonts w:hint="eastAsia"/>
        </w:rPr>
        <w:t>COP_HOME</w:t>
      </w:r>
      <w:r>
        <w:rPr>
          <w:rFonts w:hint="eastAsia"/>
        </w:rPr>
        <w:t>引用</w:t>
      </w:r>
      <w:r>
        <w:rPr>
          <w:rFonts w:hint="eastAsia"/>
        </w:rPr>
        <w:t>COP</w:t>
      </w:r>
      <w:r>
        <w:rPr>
          <w:rFonts w:hint="eastAsia"/>
        </w:rPr>
        <w:t>目录，默认为</w:t>
      </w:r>
      <w:r>
        <w:rPr>
          <w:rFonts w:hint="eastAsia"/>
        </w:rPr>
        <w:t>$ HOME / .cop</w:t>
      </w:r>
      <w:r>
        <w:rPr>
          <w:rFonts w:hint="eastAsia"/>
        </w:rPr>
        <w:t>。</w:t>
      </w:r>
    </w:p>
    <w:p w14:paraId="6713E0EC" w14:textId="3F88C17C" w:rsidR="00FB6A8B" w:rsidRDefault="00FB6A8B" w:rsidP="00FB6A8B">
      <w:pPr>
        <w:spacing w:line="331" w:lineRule="auto"/>
      </w:pPr>
      <w:r>
        <w:rPr>
          <w:rFonts w:hint="eastAsia"/>
        </w:rPr>
        <w:t>本节分为两部分：服务器和客户端命令。</w:t>
      </w:r>
    </w:p>
    <w:p w14:paraId="10F5A61D" w14:textId="77777777" w:rsidR="008C0307" w:rsidRDefault="004D6F0C">
      <w:pPr>
        <w:pStyle w:val="3"/>
        <w:spacing w:line="331" w:lineRule="auto"/>
        <w:contextualSpacing w:val="0"/>
      </w:pPr>
      <w:bookmarkStart w:id="3" w:name="_sfea4ia8r912" w:colFirst="0" w:colLast="0"/>
      <w:bookmarkEnd w:id="3"/>
      <w:r>
        <w:t>1.1 COP se</w:t>
      </w:r>
      <w:r>
        <w:t>rver commands</w:t>
      </w:r>
    </w:p>
    <w:p w14:paraId="3AF27014" w14:textId="77777777" w:rsidR="008C0307" w:rsidRDefault="004D6F0C">
      <w:pPr>
        <w:spacing w:line="331" w:lineRule="auto"/>
      </w:pPr>
      <w:r>
        <w:t xml:space="preserve">1.1.1) cop server </w:t>
      </w:r>
      <w:proofErr w:type="spellStart"/>
      <w:r>
        <w:t>init</w:t>
      </w:r>
      <w:proofErr w:type="spellEnd"/>
      <w:r>
        <w:t xml:space="preserve"> &lt;</w:t>
      </w:r>
      <w:proofErr w:type="spellStart"/>
      <w:r>
        <w:t>csrJsonFile</w:t>
      </w:r>
      <w:proofErr w:type="spellEnd"/>
      <w:r>
        <w:t>&gt;</w:t>
      </w:r>
    </w:p>
    <w:p w14:paraId="01C280AE" w14:textId="77777777" w:rsidR="008C0307" w:rsidRDefault="004D6F0C">
      <w:pPr>
        <w:spacing w:line="331" w:lineRule="auto"/>
        <w:ind w:left="720"/>
      </w:pPr>
      <w:r>
        <w:t>This command creates the key material for a root COP server.</w:t>
      </w:r>
    </w:p>
    <w:p w14:paraId="1DCF4112" w14:textId="4DE45E2E" w:rsidR="008C0307" w:rsidRDefault="004D6F0C">
      <w:pPr>
        <w:spacing w:line="331" w:lineRule="auto"/>
        <w:ind w:left="720"/>
      </w:pPr>
      <w:r>
        <w:t>The following is a sample &lt;</w:t>
      </w:r>
      <w:proofErr w:type="spellStart"/>
      <w:r>
        <w:t>csrJsonFile</w:t>
      </w:r>
      <w:proofErr w:type="spellEnd"/>
      <w:r>
        <w:t>&gt;.  Some fields are optional as indicated below.</w:t>
      </w:r>
    </w:p>
    <w:p w14:paraId="43EE664E" w14:textId="77777777" w:rsidR="00FB6A8B" w:rsidRDefault="00FB6A8B" w:rsidP="00FB6A8B">
      <w:pPr>
        <w:spacing w:line="331" w:lineRule="auto"/>
        <w:rPr>
          <w:rFonts w:hint="eastAsia"/>
        </w:rPr>
      </w:pPr>
      <w:r>
        <w:rPr>
          <w:rFonts w:hint="eastAsia"/>
        </w:rPr>
        <w:t>1.1 COP</w:t>
      </w:r>
      <w:r>
        <w:rPr>
          <w:rFonts w:hint="eastAsia"/>
        </w:rPr>
        <w:t>服务器命令</w:t>
      </w:r>
    </w:p>
    <w:p w14:paraId="2BD79D32" w14:textId="77777777" w:rsidR="00FB6A8B" w:rsidRDefault="00FB6A8B" w:rsidP="00FB6A8B">
      <w:pPr>
        <w:spacing w:line="331" w:lineRule="auto"/>
        <w:rPr>
          <w:rFonts w:hint="eastAsia"/>
        </w:rPr>
      </w:pPr>
      <w:r>
        <w:rPr>
          <w:rFonts w:hint="eastAsia"/>
        </w:rPr>
        <w:lastRenderedPageBreak/>
        <w:t>1.1.1</w:t>
      </w:r>
      <w:r>
        <w:rPr>
          <w:rFonts w:hint="eastAsia"/>
        </w:rPr>
        <w:t>）</w:t>
      </w:r>
      <w:r>
        <w:rPr>
          <w:rFonts w:hint="eastAsia"/>
        </w:rPr>
        <w:t xml:space="preserve">cop server </w:t>
      </w:r>
      <w:proofErr w:type="spellStart"/>
      <w:r>
        <w:rPr>
          <w:rFonts w:hint="eastAsia"/>
        </w:rPr>
        <w:t>init</w:t>
      </w:r>
      <w:proofErr w:type="spellEnd"/>
      <w:r>
        <w:rPr>
          <w:rFonts w:hint="eastAsia"/>
        </w:rPr>
        <w:t xml:space="preserve"> &lt;</w:t>
      </w:r>
      <w:proofErr w:type="spellStart"/>
      <w:r>
        <w:rPr>
          <w:rFonts w:hint="eastAsia"/>
        </w:rPr>
        <w:t>csrJsonFile</w:t>
      </w:r>
      <w:proofErr w:type="spellEnd"/>
      <w:r>
        <w:rPr>
          <w:rFonts w:hint="eastAsia"/>
        </w:rPr>
        <w:t>&gt;</w:t>
      </w:r>
    </w:p>
    <w:p w14:paraId="09B65F5C" w14:textId="77777777" w:rsidR="00FB6A8B" w:rsidRDefault="00FB6A8B" w:rsidP="00FB6A8B">
      <w:pPr>
        <w:spacing w:line="331" w:lineRule="auto"/>
        <w:rPr>
          <w:rFonts w:hint="eastAsia"/>
        </w:rPr>
      </w:pPr>
      <w:r>
        <w:rPr>
          <w:rFonts w:hint="eastAsia"/>
        </w:rPr>
        <w:t>此命令将创建根</w:t>
      </w:r>
      <w:r>
        <w:rPr>
          <w:rFonts w:hint="eastAsia"/>
        </w:rPr>
        <w:t>COP</w:t>
      </w:r>
      <w:r>
        <w:rPr>
          <w:rFonts w:hint="eastAsia"/>
        </w:rPr>
        <w:t>服务器的密钥材料。</w:t>
      </w:r>
    </w:p>
    <w:p w14:paraId="4CFDDE55" w14:textId="3474F7E2" w:rsidR="00FB6A8B" w:rsidRDefault="00FB6A8B" w:rsidP="00FB6A8B">
      <w:pPr>
        <w:spacing w:line="331" w:lineRule="auto"/>
      </w:pPr>
      <w:r>
        <w:rPr>
          <w:rFonts w:hint="eastAsia"/>
        </w:rPr>
        <w:t>以下是示例</w:t>
      </w:r>
      <w:r>
        <w:rPr>
          <w:rFonts w:hint="eastAsia"/>
        </w:rPr>
        <w:t>&lt;</w:t>
      </w:r>
      <w:proofErr w:type="spellStart"/>
      <w:r>
        <w:rPr>
          <w:rFonts w:hint="eastAsia"/>
        </w:rPr>
        <w:t>csrJsonFile</w:t>
      </w:r>
      <w:proofErr w:type="spellEnd"/>
      <w:r>
        <w:rPr>
          <w:rFonts w:hint="eastAsia"/>
        </w:rPr>
        <w:t>&gt;</w:t>
      </w:r>
      <w:r>
        <w:rPr>
          <w:rFonts w:hint="eastAsia"/>
        </w:rPr>
        <w:t>。</w:t>
      </w:r>
      <w:r>
        <w:rPr>
          <w:rFonts w:hint="eastAsia"/>
        </w:rPr>
        <w:t xml:space="preserve"> </w:t>
      </w:r>
      <w:r>
        <w:rPr>
          <w:rFonts w:hint="eastAsia"/>
        </w:rPr>
        <w:t>某些字段是可选的，如下所示。</w:t>
      </w:r>
    </w:p>
    <w:p w14:paraId="33000950" w14:textId="77777777" w:rsidR="008C0307" w:rsidRDefault="008C0307">
      <w:pPr>
        <w:spacing w:line="331" w:lineRule="auto"/>
        <w:ind w:left="720"/>
      </w:pPr>
    </w:p>
    <w:p w14:paraId="23720E44"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8800"/>
          <w:sz w:val="18"/>
          <w:szCs w:val="18"/>
        </w:rPr>
        <w:t>"CN”: “CA1</w:t>
      </w:r>
      <w:proofErr w:type="gramStart"/>
      <w:r>
        <w:rPr>
          <w:rFonts w:ascii="Consolas" w:eastAsia="Consolas" w:hAnsi="Consolas" w:cs="Consolas"/>
          <w:color w:val="008800"/>
          <w:sz w:val="18"/>
          <w:szCs w:val="18"/>
        </w:rPr>
        <w:t xml:space="preserve">”,   </w:t>
      </w:r>
      <w:proofErr w:type="gramEnd"/>
      <w:r>
        <w:rPr>
          <w:rFonts w:ascii="Consolas" w:eastAsia="Consolas" w:hAnsi="Consolas" w:cs="Consolas"/>
          <w:color w:val="008800"/>
          <w:sz w:val="18"/>
          <w:szCs w:val="18"/>
        </w:rPr>
        <w:t xml:space="preserve">           // OPTIONAL</w:t>
      </w:r>
    </w:p>
    <w:p w14:paraId="699A1620" w14:textId="77777777" w:rsidR="008C0307" w:rsidRDefault="004D6F0C">
      <w:pPr>
        <w:spacing w:line="331" w:lineRule="auto"/>
        <w:ind w:left="720" w:firstLine="720"/>
      </w:pPr>
      <w:r>
        <w:rPr>
          <w:rFonts w:ascii="Consolas" w:eastAsia="Consolas" w:hAnsi="Consolas" w:cs="Consolas"/>
          <w:color w:val="008800"/>
          <w:sz w:val="18"/>
          <w:szCs w:val="18"/>
        </w:rPr>
        <w:t>“hosts"</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574FB825"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"mycorp.com",</w:t>
      </w:r>
    </w:p>
    <w:p w14:paraId="28583A36"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"www.mycorp.com"</w:t>
      </w:r>
    </w:p>
    <w:p w14:paraId="5BBDEA21" w14:textId="77777777" w:rsidR="008C0307" w:rsidRDefault="004D6F0C">
      <w:pPr>
        <w:spacing w:line="331" w:lineRule="auto"/>
        <w:ind w:left="720"/>
      </w:pPr>
      <w:r>
        <w:rPr>
          <w:rFonts w:ascii="Consolas" w:eastAsia="Consolas" w:hAnsi="Consolas" w:cs="Consolas"/>
          <w:sz w:val="18"/>
          <w:szCs w:val="18"/>
        </w:rPr>
        <w:tab/>
      </w:r>
      <w:r>
        <w:rPr>
          <w:rFonts w:ascii="Consolas" w:eastAsia="Consolas" w:hAnsi="Consolas" w:cs="Consolas"/>
          <w:color w:val="666600"/>
          <w:sz w:val="18"/>
          <w:szCs w:val="18"/>
        </w:rPr>
        <w:t>],</w:t>
      </w:r>
    </w:p>
    <w:p w14:paraId="1FCBDCE4" w14:textId="77777777" w:rsidR="008C0307" w:rsidRDefault="004D6F0C">
      <w:pPr>
        <w:spacing w:line="331" w:lineRule="auto"/>
        <w:ind w:left="720"/>
      </w:pPr>
      <w:r>
        <w:rPr>
          <w:rFonts w:ascii="Consolas" w:eastAsia="Consolas" w:hAnsi="Consolas" w:cs="Consolas"/>
          <w:sz w:val="18"/>
          <w:szCs w:val="18"/>
        </w:rPr>
        <w:tab/>
      </w:r>
      <w:r>
        <w:rPr>
          <w:rFonts w:ascii="Consolas" w:eastAsia="Consolas" w:hAnsi="Consolas" w:cs="Consolas"/>
          <w:color w:val="008800"/>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  </w:t>
      </w:r>
      <w:proofErr w:type="gramEnd"/>
      <w:r>
        <w:rPr>
          <w:rFonts w:ascii="Consolas" w:eastAsia="Consolas" w:hAnsi="Consolas" w:cs="Consolas"/>
          <w:sz w:val="18"/>
          <w:szCs w:val="18"/>
        </w:rPr>
        <w:t xml:space="preserve">                 // OPTIONAL</w:t>
      </w:r>
    </w:p>
    <w:p w14:paraId="6AE5D5B1"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algo</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ecdsa</w:t>
      </w:r>
      <w:proofErr w:type="spellEnd"/>
      <w:r>
        <w:rPr>
          <w:rFonts w:ascii="Consolas" w:eastAsia="Consolas" w:hAnsi="Consolas" w:cs="Consolas"/>
          <w:color w:val="008800"/>
          <w:sz w:val="18"/>
          <w:szCs w:val="18"/>
        </w:rPr>
        <w:t>",</w:t>
      </w:r>
    </w:p>
    <w:p w14:paraId="0E43D05B"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256</w:t>
      </w:r>
    </w:p>
    <w:p w14:paraId="5A9CD9A5" w14:textId="77777777" w:rsidR="008C0307" w:rsidRDefault="004D6F0C">
      <w:pPr>
        <w:spacing w:line="331" w:lineRule="auto"/>
        <w:ind w:left="720"/>
      </w:pPr>
      <w:r>
        <w:rPr>
          <w:rFonts w:ascii="Consolas" w:eastAsia="Consolas" w:hAnsi="Consolas" w:cs="Consolas"/>
          <w:sz w:val="18"/>
          <w:szCs w:val="18"/>
        </w:rPr>
        <w:tab/>
      </w:r>
      <w:r>
        <w:rPr>
          <w:rFonts w:ascii="Consolas" w:eastAsia="Consolas" w:hAnsi="Consolas" w:cs="Consolas"/>
          <w:color w:val="666600"/>
          <w:sz w:val="18"/>
          <w:szCs w:val="18"/>
        </w:rPr>
        <w:t>},</w:t>
      </w:r>
    </w:p>
    <w:p w14:paraId="4E567DAF" w14:textId="77777777" w:rsidR="008C0307" w:rsidRDefault="004D6F0C">
      <w:pPr>
        <w:spacing w:line="331" w:lineRule="auto"/>
        <w:ind w:left="720"/>
      </w:pPr>
      <w:r>
        <w:rPr>
          <w:rFonts w:ascii="Consolas" w:eastAsia="Consolas" w:hAnsi="Consolas" w:cs="Consolas"/>
          <w:sz w:val="18"/>
          <w:szCs w:val="18"/>
        </w:rPr>
        <w:tab/>
      </w:r>
      <w:r>
        <w:rPr>
          <w:rFonts w:ascii="Consolas" w:eastAsia="Consolas" w:hAnsi="Consolas" w:cs="Consolas"/>
          <w:color w:val="008800"/>
          <w:sz w:val="18"/>
          <w:szCs w:val="18"/>
        </w:rPr>
        <w:t>"names"</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7208E3E"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t>{</w:t>
      </w:r>
    </w:p>
    <w:p w14:paraId="66FDE166"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8800"/>
          <w:sz w:val="18"/>
          <w:szCs w:val="18"/>
        </w:rPr>
        <w:t>"O"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Hyperledger</w:t>
      </w:r>
      <w:proofErr w:type="spellEnd"/>
      <w:r>
        <w:rPr>
          <w:rFonts w:ascii="Consolas" w:eastAsia="Consolas" w:hAnsi="Consolas" w:cs="Consolas"/>
          <w:color w:val="008800"/>
          <w:sz w:val="18"/>
          <w:szCs w:val="18"/>
        </w:rPr>
        <w:t>",</w:t>
      </w:r>
    </w:p>
    <w:p w14:paraId="34BCF014" w14:textId="77777777" w:rsidR="008C0307" w:rsidRDefault="004D6F0C">
      <w:pPr>
        <w:spacing w:line="331" w:lineRule="auto"/>
        <w:ind w:left="1440"/>
      </w:pPr>
      <w:r>
        <w:rPr>
          <w:rFonts w:ascii="Consolas" w:eastAsia="Consolas" w:hAnsi="Consolas" w:cs="Consolas"/>
          <w:sz w:val="18"/>
          <w:szCs w:val="18"/>
        </w:rPr>
        <w:tab/>
      </w:r>
      <w:r>
        <w:rPr>
          <w:rFonts w:ascii="Consolas" w:eastAsia="Consolas" w:hAnsi="Consolas" w:cs="Consolas"/>
          <w:color w:val="008800"/>
          <w:sz w:val="18"/>
          <w:szCs w:val="18"/>
        </w:rPr>
        <w:t>"OU"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"Fabric",</w:t>
      </w:r>
    </w:p>
    <w:p w14:paraId="4F5309EE" w14:textId="77777777" w:rsidR="008C0307" w:rsidRDefault="004D6F0C">
      <w:pPr>
        <w:spacing w:line="331" w:lineRule="auto"/>
        <w:ind w:left="1440"/>
      </w:pPr>
      <w:r>
        <w:rPr>
          <w:rFonts w:ascii="Consolas" w:eastAsia="Consolas" w:hAnsi="Consolas" w:cs="Consolas"/>
          <w:sz w:val="18"/>
          <w:szCs w:val="18"/>
        </w:rPr>
        <w:tab/>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"Raleigh",</w:t>
      </w:r>
    </w:p>
    <w:p w14:paraId="3FB0C10F" w14:textId="77777777" w:rsidR="008C0307" w:rsidRDefault="004D6F0C">
      <w:pPr>
        <w:spacing w:line="331" w:lineRule="auto"/>
        <w:ind w:left="1440"/>
      </w:pPr>
      <w:r>
        <w:rPr>
          <w:rFonts w:ascii="Consolas" w:eastAsia="Consolas" w:hAnsi="Consolas" w:cs="Consolas"/>
          <w:sz w:val="18"/>
          <w:szCs w:val="18"/>
        </w:rPr>
        <w:tab/>
      </w:r>
      <w:r>
        <w:rPr>
          <w:rFonts w:ascii="Consolas" w:eastAsia="Consolas" w:hAnsi="Consolas" w:cs="Consolas"/>
          <w:color w:val="008800"/>
          <w:sz w:val="18"/>
          <w:szCs w:val="18"/>
        </w:rPr>
        <w:t>"ST"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"North Carolina",</w:t>
      </w:r>
    </w:p>
    <w:p w14:paraId="7AEB2EDE" w14:textId="77777777" w:rsidR="008C0307" w:rsidRDefault="004D6F0C">
      <w:pPr>
        <w:spacing w:line="331" w:lineRule="auto"/>
        <w:ind w:left="1440"/>
      </w:pPr>
      <w:r>
        <w:rPr>
          <w:rFonts w:ascii="Consolas" w:eastAsia="Consolas" w:hAnsi="Consolas" w:cs="Consolas"/>
          <w:sz w:val="18"/>
          <w:szCs w:val="18"/>
        </w:rPr>
        <w:tab/>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w:t>
      </w:r>
    </w:p>
    <w:p w14:paraId="2B71F35C" w14:textId="77777777" w:rsidR="008C0307" w:rsidRDefault="004D6F0C">
      <w:pPr>
        <w:spacing w:line="331" w:lineRule="auto"/>
        <w:ind w:left="72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t>}</w:t>
      </w:r>
    </w:p>
    <w:p w14:paraId="4D91DBE0" w14:textId="77777777" w:rsidR="008C0307" w:rsidRDefault="004D6F0C">
      <w:pPr>
        <w:spacing w:line="331" w:lineRule="auto"/>
        <w:ind w:left="720"/>
      </w:pPr>
      <w:r>
        <w:rPr>
          <w:rFonts w:ascii="Consolas" w:eastAsia="Consolas" w:hAnsi="Consolas" w:cs="Consolas"/>
          <w:sz w:val="18"/>
          <w:szCs w:val="18"/>
        </w:rPr>
        <w:tab/>
        <w:t>]</w:t>
      </w:r>
    </w:p>
    <w:p w14:paraId="6FACF6D7" w14:textId="77777777" w:rsidR="008C0307" w:rsidRDefault="008C0307">
      <w:pPr>
        <w:spacing w:line="331" w:lineRule="auto"/>
        <w:ind w:left="720"/>
      </w:pPr>
    </w:p>
    <w:p w14:paraId="59868779" w14:textId="77777777" w:rsidR="008C0307" w:rsidRDefault="004D6F0C">
      <w:pPr>
        <w:spacing w:line="331" w:lineRule="auto"/>
        <w:ind w:left="720"/>
      </w:pPr>
      <w:r>
        <w:t>This command creates the following two files:</w:t>
      </w:r>
    </w:p>
    <w:p w14:paraId="1908000E" w14:textId="77777777" w:rsidR="008C0307" w:rsidRDefault="004D6F0C">
      <w:pPr>
        <w:numPr>
          <w:ilvl w:val="0"/>
          <w:numId w:val="6"/>
        </w:numPr>
        <w:spacing w:line="331" w:lineRule="auto"/>
        <w:ind w:hanging="360"/>
        <w:contextualSpacing/>
      </w:pPr>
      <w:r>
        <w:t>COP_HOME/server-</w:t>
      </w:r>
      <w:proofErr w:type="spellStart"/>
      <w:r>
        <w:t>cert.pem</w:t>
      </w:r>
      <w:proofErr w:type="spellEnd"/>
      <w:r>
        <w:t xml:space="preserve"> - which contains the server’s certificate</w:t>
      </w:r>
    </w:p>
    <w:p w14:paraId="62F6DD6B" w14:textId="77777777" w:rsidR="008C0307" w:rsidRDefault="004D6F0C">
      <w:pPr>
        <w:numPr>
          <w:ilvl w:val="0"/>
          <w:numId w:val="6"/>
        </w:numPr>
        <w:spacing w:line="331" w:lineRule="auto"/>
        <w:ind w:hanging="360"/>
        <w:contextualSpacing/>
      </w:pPr>
      <w:r>
        <w:t>COP_HOME/server-</w:t>
      </w:r>
      <w:proofErr w:type="spellStart"/>
      <w:r>
        <w:t>key.pem</w:t>
      </w:r>
      <w:proofErr w:type="spellEnd"/>
      <w:r>
        <w:t xml:space="preserve"> - which contains the server’s private key </w:t>
      </w:r>
    </w:p>
    <w:p w14:paraId="45B17772" w14:textId="77777777" w:rsidR="00FB6A8B" w:rsidRDefault="00FB6A8B" w:rsidP="00FB6A8B">
      <w:pPr>
        <w:spacing w:line="331" w:lineRule="auto"/>
        <w:rPr>
          <w:rFonts w:hint="eastAsia"/>
        </w:rPr>
      </w:pPr>
      <w:r>
        <w:rPr>
          <w:rFonts w:hint="eastAsia"/>
        </w:rPr>
        <w:t>此命令创建以下两个文件：</w:t>
      </w:r>
    </w:p>
    <w:p w14:paraId="444034E5" w14:textId="77777777" w:rsidR="00FB6A8B" w:rsidRDefault="00FB6A8B" w:rsidP="00FB6A8B">
      <w:pPr>
        <w:spacing w:line="331" w:lineRule="auto"/>
        <w:rPr>
          <w:rFonts w:hint="eastAsia"/>
        </w:rPr>
      </w:pPr>
      <w:r>
        <w:rPr>
          <w:rFonts w:hint="eastAsia"/>
        </w:rPr>
        <w:t>a</w:t>
      </w:r>
      <w:r>
        <w:rPr>
          <w:rFonts w:hint="eastAsia"/>
        </w:rPr>
        <w:t>）</w:t>
      </w:r>
      <w:r>
        <w:rPr>
          <w:rFonts w:hint="eastAsia"/>
        </w:rPr>
        <w:t>COP HOME / server-</w:t>
      </w:r>
      <w:proofErr w:type="spellStart"/>
      <w:r>
        <w:rPr>
          <w:rFonts w:hint="eastAsia"/>
        </w:rPr>
        <w:t>cert.pem</w:t>
      </w:r>
      <w:proofErr w:type="spellEnd"/>
      <w:r>
        <w:rPr>
          <w:rFonts w:hint="eastAsia"/>
        </w:rPr>
        <w:t xml:space="preserve"> - </w:t>
      </w:r>
      <w:r>
        <w:rPr>
          <w:rFonts w:hint="eastAsia"/>
        </w:rPr>
        <w:t>其中包含服务器的证书</w:t>
      </w:r>
    </w:p>
    <w:p w14:paraId="339944E3" w14:textId="6E39FEEB" w:rsidR="008C0307" w:rsidRDefault="00FB6A8B" w:rsidP="00FB6A8B">
      <w:pPr>
        <w:spacing w:line="331" w:lineRule="auto"/>
      </w:pPr>
      <w:r>
        <w:rPr>
          <w:rFonts w:hint="eastAsia"/>
        </w:rPr>
        <w:t>b</w:t>
      </w:r>
      <w:r>
        <w:rPr>
          <w:rFonts w:hint="eastAsia"/>
        </w:rPr>
        <w:t>）</w:t>
      </w:r>
      <w:r>
        <w:rPr>
          <w:rFonts w:hint="eastAsia"/>
        </w:rPr>
        <w:t>COP_HOME / server-</w:t>
      </w:r>
      <w:proofErr w:type="spellStart"/>
      <w:r>
        <w:rPr>
          <w:rFonts w:hint="eastAsia"/>
        </w:rPr>
        <w:t>key.pem</w:t>
      </w:r>
      <w:proofErr w:type="spellEnd"/>
      <w:r>
        <w:rPr>
          <w:rFonts w:hint="eastAsia"/>
        </w:rPr>
        <w:t xml:space="preserve"> - </w:t>
      </w:r>
      <w:r>
        <w:rPr>
          <w:rFonts w:hint="eastAsia"/>
        </w:rPr>
        <w:t>其中包含服务器的私</w:t>
      </w:r>
      <w:proofErr w:type="gramStart"/>
      <w:r>
        <w:rPr>
          <w:rFonts w:hint="eastAsia"/>
        </w:rPr>
        <w:t>钥</w:t>
      </w:r>
      <w:proofErr w:type="gramEnd"/>
    </w:p>
    <w:p w14:paraId="19F48B57" w14:textId="77777777" w:rsidR="008C0307" w:rsidRDefault="004D6F0C">
      <w:pPr>
        <w:spacing w:line="331" w:lineRule="auto"/>
        <w:ind w:left="720"/>
      </w:pPr>
      <w:r>
        <w:t>NOTES:</w:t>
      </w:r>
    </w:p>
    <w:p w14:paraId="55923809" w14:textId="77777777" w:rsidR="008C0307" w:rsidRDefault="004D6F0C">
      <w:pPr>
        <w:numPr>
          <w:ilvl w:val="0"/>
          <w:numId w:val="10"/>
        </w:numPr>
        <w:spacing w:line="331" w:lineRule="auto"/>
        <w:ind w:hanging="360"/>
        <w:contextualSpacing/>
      </w:pPr>
      <w:r>
        <w:t>You may manually initialize the server-</w:t>
      </w:r>
      <w:proofErr w:type="spellStart"/>
      <w:r>
        <w:t>cert.pem</w:t>
      </w:r>
      <w:proofErr w:type="spellEnd"/>
      <w:r>
        <w:t xml:space="preserve"> and server-</w:t>
      </w:r>
      <w:proofErr w:type="spellStart"/>
      <w:r>
        <w:t>key.pem</w:t>
      </w:r>
      <w:proofErr w:type="spellEnd"/>
      <w:r>
        <w:t xml:space="preserve"> files if you want to run a root COP server with a certificate issued by another CA.</w:t>
      </w:r>
    </w:p>
    <w:p w14:paraId="657C8A48" w14:textId="77777777" w:rsidR="008C0307" w:rsidRDefault="004D6F0C">
      <w:pPr>
        <w:numPr>
          <w:ilvl w:val="0"/>
          <w:numId w:val="10"/>
        </w:numPr>
        <w:spacing w:line="331" w:lineRule="auto"/>
        <w:ind w:hanging="360"/>
        <w:contextualSpacing/>
      </w:pPr>
      <w:r>
        <w:t>The server-</w:t>
      </w:r>
      <w:proofErr w:type="spellStart"/>
      <w:r>
        <w:t>cert.pem</w:t>
      </w:r>
      <w:proofErr w:type="spellEnd"/>
      <w:r>
        <w:t xml:space="preserve"> file is used in the “cop client submitJoinRequest” described later to request that another root of trust be added to a </w:t>
      </w:r>
      <w:proofErr w:type="spellStart"/>
      <w:r>
        <w:t>blockchain</w:t>
      </w:r>
      <w:proofErr w:type="spellEnd"/>
      <w:r>
        <w:t xml:space="preserve"> network.</w:t>
      </w:r>
    </w:p>
    <w:p w14:paraId="75D1E443" w14:textId="77777777" w:rsidR="008C0307" w:rsidRDefault="004D6F0C">
      <w:pPr>
        <w:numPr>
          <w:ilvl w:val="0"/>
          <w:numId w:val="10"/>
        </w:numPr>
        <w:spacing w:line="331" w:lineRule="auto"/>
        <w:ind w:hanging="360"/>
        <w:contextualSpacing/>
      </w:pPr>
      <w:r>
        <w:t>This is equi</w:t>
      </w:r>
      <w:r>
        <w:t xml:space="preserve">valent to running the following </w:t>
      </w:r>
      <w:proofErr w:type="spellStart"/>
      <w:r>
        <w:t>cfssl</w:t>
      </w:r>
      <w:proofErr w:type="spellEnd"/>
      <w:r>
        <w:t xml:space="preserve"> command in the COP_HOME directory and renaming </w:t>
      </w:r>
      <w:proofErr w:type="spellStart"/>
      <w:r>
        <w:t>server.pem</w:t>
      </w:r>
      <w:proofErr w:type="spellEnd"/>
      <w:r>
        <w:t xml:space="preserve"> to server-</w:t>
      </w:r>
      <w:proofErr w:type="spellStart"/>
      <w:r>
        <w:t>cert.pem</w:t>
      </w:r>
      <w:proofErr w:type="spellEnd"/>
    </w:p>
    <w:p w14:paraId="102EE510" w14:textId="77777777" w:rsidR="008C0307" w:rsidRDefault="004D6F0C">
      <w:pPr>
        <w:spacing w:line="331" w:lineRule="auto"/>
        <w:ind w:left="2160"/>
      </w:pPr>
      <w:proofErr w:type="spellStart"/>
      <w:r>
        <w:t>cfssl</w:t>
      </w:r>
      <w:proofErr w:type="spellEnd"/>
      <w:r>
        <w:t xml:space="preserve"> </w:t>
      </w:r>
      <w:proofErr w:type="spellStart"/>
      <w:r>
        <w:t>gencert</w:t>
      </w:r>
      <w:proofErr w:type="spellEnd"/>
      <w:r>
        <w:t xml:space="preserve"> -</w:t>
      </w:r>
      <w:proofErr w:type="spellStart"/>
      <w:r>
        <w:t>initca</w:t>
      </w:r>
      <w:proofErr w:type="spellEnd"/>
      <w:r>
        <w:t xml:space="preserve"> </w:t>
      </w:r>
      <w:proofErr w:type="spellStart"/>
      <w:proofErr w:type="gramStart"/>
      <w:r>
        <w:t>config.json</w:t>
      </w:r>
      <w:proofErr w:type="spellEnd"/>
      <w:proofErr w:type="gramEnd"/>
      <w:r>
        <w:t xml:space="preserve"> | </w:t>
      </w:r>
      <w:proofErr w:type="spellStart"/>
      <w:r>
        <w:t>cfssljson</w:t>
      </w:r>
      <w:proofErr w:type="spellEnd"/>
      <w:r>
        <w:t xml:space="preserve"> -bare server</w:t>
      </w:r>
    </w:p>
    <w:p w14:paraId="1F7583DD" w14:textId="36D72AD6" w:rsidR="00907BF7" w:rsidRDefault="00907BF7" w:rsidP="00907BF7">
      <w:pPr>
        <w:spacing w:line="331" w:lineRule="auto"/>
        <w:ind w:left="720"/>
        <w:rPr>
          <w:rFonts w:hint="eastAsia"/>
        </w:rPr>
      </w:pPr>
      <w:r>
        <w:rPr>
          <w:rFonts w:hint="eastAsia"/>
        </w:rPr>
        <w:t>注意</w:t>
      </w:r>
      <w:r>
        <w:rPr>
          <w:rFonts w:hint="eastAsia"/>
        </w:rPr>
        <w:t>：</w:t>
      </w:r>
    </w:p>
    <w:p w14:paraId="7A506F6D" w14:textId="77777777" w:rsidR="00907BF7" w:rsidRDefault="00907BF7" w:rsidP="00907BF7">
      <w:pPr>
        <w:spacing w:line="331" w:lineRule="auto"/>
        <w:ind w:left="720"/>
        <w:rPr>
          <w:rFonts w:hint="eastAsia"/>
        </w:rPr>
      </w:pPr>
      <w:r>
        <w:rPr>
          <w:rFonts w:hint="eastAsia"/>
        </w:rPr>
        <w:lastRenderedPageBreak/>
        <w:t>1</w:t>
      </w:r>
      <w:r>
        <w:rPr>
          <w:rFonts w:hint="eastAsia"/>
        </w:rPr>
        <w:t>）如果要运行具有由另一个</w:t>
      </w:r>
      <w:r>
        <w:rPr>
          <w:rFonts w:hint="eastAsia"/>
        </w:rPr>
        <w:t>CA</w:t>
      </w:r>
      <w:r>
        <w:rPr>
          <w:rFonts w:hint="eastAsia"/>
        </w:rPr>
        <w:t>颁发的证书的根</w:t>
      </w:r>
      <w:r>
        <w:rPr>
          <w:rFonts w:hint="eastAsia"/>
        </w:rPr>
        <w:t>COP</w:t>
      </w:r>
      <w:r>
        <w:rPr>
          <w:rFonts w:hint="eastAsia"/>
        </w:rPr>
        <w:t>服务器，您可以手动初始化</w:t>
      </w:r>
      <w:r>
        <w:rPr>
          <w:rFonts w:hint="eastAsia"/>
        </w:rPr>
        <w:t>server-</w:t>
      </w:r>
      <w:proofErr w:type="spellStart"/>
      <w:r>
        <w:rPr>
          <w:rFonts w:hint="eastAsia"/>
        </w:rPr>
        <w:t>cert.pem</w:t>
      </w:r>
      <w:proofErr w:type="spellEnd"/>
      <w:r>
        <w:rPr>
          <w:rFonts w:hint="eastAsia"/>
        </w:rPr>
        <w:t>和</w:t>
      </w:r>
      <w:r>
        <w:rPr>
          <w:rFonts w:hint="eastAsia"/>
        </w:rPr>
        <w:t>server-</w:t>
      </w:r>
      <w:proofErr w:type="spellStart"/>
      <w:r>
        <w:rPr>
          <w:rFonts w:hint="eastAsia"/>
        </w:rPr>
        <w:t>key.pem</w:t>
      </w:r>
      <w:proofErr w:type="spellEnd"/>
      <w:r>
        <w:rPr>
          <w:rFonts w:hint="eastAsia"/>
        </w:rPr>
        <w:t>文件。</w:t>
      </w:r>
    </w:p>
    <w:p w14:paraId="7ACFA700" w14:textId="77777777" w:rsidR="00907BF7" w:rsidRDefault="00907BF7" w:rsidP="00907BF7">
      <w:pPr>
        <w:spacing w:line="331" w:lineRule="auto"/>
        <w:ind w:left="720"/>
        <w:rPr>
          <w:rFonts w:hint="eastAsia"/>
        </w:rPr>
      </w:pPr>
      <w:r>
        <w:rPr>
          <w:rFonts w:hint="eastAsia"/>
        </w:rPr>
        <w:t>2</w:t>
      </w:r>
      <w:r>
        <w:rPr>
          <w:rFonts w:hint="eastAsia"/>
        </w:rPr>
        <w:t>）</w:t>
      </w:r>
      <w:r>
        <w:rPr>
          <w:rFonts w:hint="eastAsia"/>
        </w:rPr>
        <w:t>server-</w:t>
      </w:r>
      <w:proofErr w:type="spellStart"/>
      <w:r>
        <w:rPr>
          <w:rFonts w:hint="eastAsia"/>
        </w:rPr>
        <w:t>cert.pem</w:t>
      </w:r>
      <w:proofErr w:type="spellEnd"/>
      <w:r>
        <w:rPr>
          <w:rFonts w:hint="eastAsia"/>
        </w:rPr>
        <w:t>文件在稍后描述的“</w:t>
      </w:r>
      <w:r>
        <w:rPr>
          <w:rFonts w:hint="eastAsia"/>
        </w:rPr>
        <w:t>cop</w:t>
      </w:r>
      <w:r>
        <w:rPr>
          <w:rFonts w:hint="eastAsia"/>
        </w:rPr>
        <w:t>客户端</w:t>
      </w:r>
      <w:r>
        <w:rPr>
          <w:rFonts w:hint="eastAsia"/>
        </w:rPr>
        <w:t>submitJoinRequest</w:t>
      </w:r>
      <w:r>
        <w:rPr>
          <w:rFonts w:hint="eastAsia"/>
        </w:rPr>
        <w:t>”中使用，以请求将另一个信任根添加到区块链网络。</w:t>
      </w:r>
    </w:p>
    <w:p w14:paraId="0B469554" w14:textId="77777777" w:rsidR="00907BF7" w:rsidRDefault="00907BF7" w:rsidP="00907BF7">
      <w:pPr>
        <w:spacing w:line="331" w:lineRule="auto"/>
        <w:ind w:left="720"/>
        <w:rPr>
          <w:rFonts w:hint="eastAsia"/>
        </w:rPr>
      </w:pPr>
      <w:r>
        <w:rPr>
          <w:rFonts w:hint="eastAsia"/>
        </w:rPr>
        <w:t>3</w:t>
      </w:r>
      <w:r>
        <w:rPr>
          <w:rFonts w:hint="eastAsia"/>
        </w:rPr>
        <w:t>）这相当于在</w:t>
      </w:r>
      <w:r>
        <w:rPr>
          <w:rFonts w:hint="eastAsia"/>
        </w:rPr>
        <w:t>COP_HOME</w:t>
      </w:r>
      <w:r>
        <w:rPr>
          <w:rFonts w:hint="eastAsia"/>
        </w:rPr>
        <w:t>目录中运行以下</w:t>
      </w:r>
      <w:proofErr w:type="spellStart"/>
      <w:r>
        <w:rPr>
          <w:rFonts w:hint="eastAsia"/>
        </w:rPr>
        <w:t>cfssl</w:t>
      </w:r>
      <w:proofErr w:type="spellEnd"/>
      <w:r>
        <w:rPr>
          <w:rFonts w:hint="eastAsia"/>
        </w:rPr>
        <w:t>命令，并将</w:t>
      </w:r>
      <w:proofErr w:type="spellStart"/>
      <w:r>
        <w:rPr>
          <w:rFonts w:hint="eastAsia"/>
        </w:rPr>
        <w:t>server.pem</w:t>
      </w:r>
      <w:proofErr w:type="spellEnd"/>
      <w:r>
        <w:rPr>
          <w:rFonts w:hint="eastAsia"/>
        </w:rPr>
        <w:t>重命名为</w:t>
      </w:r>
      <w:r>
        <w:rPr>
          <w:rFonts w:hint="eastAsia"/>
        </w:rPr>
        <w:t>server-</w:t>
      </w:r>
      <w:proofErr w:type="spellStart"/>
      <w:r>
        <w:rPr>
          <w:rFonts w:hint="eastAsia"/>
        </w:rPr>
        <w:t>cert.pem</w:t>
      </w:r>
      <w:proofErr w:type="spellEnd"/>
    </w:p>
    <w:p w14:paraId="72166110" w14:textId="2DDB6167" w:rsidR="008C0307" w:rsidRDefault="00907BF7" w:rsidP="00907BF7">
      <w:pPr>
        <w:spacing w:line="331" w:lineRule="auto"/>
        <w:ind w:left="720"/>
      </w:pPr>
      <w:proofErr w:type="spellStart"/>
      <w:r>
        <w:rPr>
          <w:rFonts w:hint="eastAsia"/>
        </w:rPr>
        <w:t>cfssl</w:t>
      </w:r>
      <w:proofErr w:type="spellEnd"/>
      <w:r>
        <w:rPr>
          <w:rFonts w:hint="eastAsia"/>
        </w:rPr>
        <w:t xml:space="preserve"> </w:t>
      </w:r>
      <w:proofErr w:type="spellStart"/>
      <w:r>
        <w:rPr>
          <w:rFonts w:hint="eastAsia"/>
        </w:rPr>
        <w:t>gencert</w:t>
      </w:r>
      <w:proofErr w:type="spellEnd"/>
      <w:r>
        <w:rPr>
          <w:rFonts w:hint="eastAsia"/>
        </w:rPr>
        <w:t xml:space="preserve"> -</w:t>
      </w:r>
      <w:proofErr w:type="spellStart"/>
      <w:r>
        <w:rPr>
          <w:rFonts w:hint="eastAsia"/>
        </w:rPr>
        <w:t>initca</w:t>
      </w:r>
      <w:proofErr w:type="spellEnd"/>
      <w:r>
        <w:rPr>
          <w:rFonts w:hint="eastAsia"/>
        </w:rPr>
        <w:t xml:space="preserve"> </w:t>
      </w:r>
      <w:proofErr w:type="spellStart"/>
      <w:r>
        <w:rPr>
          <w:rFonts w:hint="eastAsia"/>
        </w:rPr>
        <w:t>config.json</w:t>
      </w:r>
      <w:proofErr w:type="spellEnd"/>
      <w:r>
        <w:rPr>
          <w:rFonts w:hint="eastAsia"/>
        </w:rPr>
        <w:t xml:space="preserve"> | </w:t>
      </w:r>
      <w:proofErr w:type="spellStart"/>
      <w:r>
        <w:rPr>
          <w:rFonts w:hint="eastAsia"/>
        </w:rPr>
        <w:t>cfssljson</w:t>
      </w:r>
      <w:proofErr w:type="spellEnd"/>
      <w:r>
        <w:rPr>
          <w:rFonts w:hint="eastAsia"/>
        </w:rPr>
        <w:t xml:space="preserve"> -bare</w:t>
      </w:r>
      <w:r>
        <w:rPr>
          <w:rFonts w:hint="eastAsia"/>
        </w:rPr>
        <w:t>服务器</w:t>
      </w:r>
    </w:p>
    <w:p w14:paraId="5F96A33D" w14:textId="77777777" w:rsidR="008C0307" w:rsidRDefault="004D6F0C">
      <w:pPr>
        <w:spacing w:line="331" w:lineRule="auto"/>
      </w:pPr>
      <w:r>
        <w:t xml:space="preserve">1.1.2) cop server </w:t>
      </w:r>
      <w:proofErr w:type="spellStart"/>
      <w:r>
        <w:t>init</w:t>
      </w:r>
      <w:proofErr w:type="spellEnd"/>
      <w:r>
        <w:t xml:space="preserve"> &lt;</w:t>
      </w:r>
      <w:proofErr w:type="spellStart"/>
      <w:r>
        <w:t>csrJsonFile</w:t>
      </w:r>
      <w:proofErr w:type="spellEnd"/>
      <w:r>
        <w:t>&gt; -remote &lt;</w:t>
      </w:r>
      <w:proofErr w:type="spellStart"/>
      <w:r>
        <w:t>rootCopServerAddress</w:t>
      </w:r>
      <w:proofErr w:type="spellEnd"/>
      <w:r>
        <w:t>&gt; -u &lt;</w:t>
      </w:r>
      <w:proofErr w:type="spellStart"/>
      <w:proofErr w:type="gramStart"/>
      <w:r>
        <w:t>user:pass</w:t>
      </w:r>
      <w:proofErr w:type="spellEnd"/>
      <w:proofErr w:type="gramEnd"/>
      <w:r>
        <w:t>&gt;</w:t>
      </w:r>
    </w:p>
    <w:p w14:paraId="310141E3" w14:textId="77777777" w:rsidR="008C0307" w:rsidRDefault="004D6F0C">
      <w:pPr>
        <w:spacing w:line="331" w:lineRule="auto"/>
        <w:ind w:left="720"/>
      </w:pPr>
      <w:r>
        <w:t xml:space="preserve">This command is used to initialize an intermediate COP server.  It is not strictly required that you run root and intermediate COP servers, but is strongly recommended as a </w:t>
      </w:r>
      <w:r>
        <w:t>best practice.  This allows the root COP server’s private key to be offline when not needed, and also allows you to revoke a compromised intermediate COP certificate and issue another one without affecting the root COP server’s certificate.</w:t>
      </w:r>
    </w:p>
    <w:p w14:paraId="18497C6E" w14:textId="77777777" w:rsidR="008C0307" w:rsidRDefault="004D6F0C">
      <w:pPr>
        <w:spacing w:line="331" w:lineRule="auto"/>
        <w:ind w:left="720"/>
      </w:pPr>
      <w:r>
        <w:t>The &lt;</w:t>
      </w:r>
      <w:proofErr w:type="spellStart"/>
      <w:r>
        <w:t>rootCopSer</w:t>
      </w:r>
      <w:r>
        <w:t>verAddress</w:t>
      </w:r>
      <w:proofErr w:type="spellEnd"/>
      <w:r>
        <w:t>&gt; is the address of the root COP server.</w:t>
      </w:r>
    </w:p>
    <w:p w14:paraId="56374F11" w14:textId="77777777" w:rsidR="008C0307" w:rsidRDefault="004D6F0C">
      <w:pPr>
        <w:spacing w:line="331" w:lineRule="auto"/>
        <w:ind w:left="720"/>
      </w:pPr>
      <w:r>
        <w:t>The &lt;</w:t>
      </w:r>
      <w:proofErr w:type="spellStart"/>
      <w:proofErr w:type="gramStart"/>
      <w:r>
        <w:t>user:pass</w:t>
      </w:r>
      <w:proofErr w:type="spellEnd"/>
      <w:proofErr w:type="gramEnd"/>
      <w:r>
        <w:t>&gt; is a user name and one-time password which is issued to you via the “cop client register” command described below.</w:t>
      </w:r>
    </w:p>
    <w:p w14:paraId="22E1277A" w14:textId="77777777" w:rsidR="008C0307" w:rsidRDefault="004D6F0C">
      <w:pPr>
        <w:spacing w:line="331" w:lineRule="auto"/>
        <w:ind w:left="720"/>
      </w:pPr>
      <w:r>
        <w:t>As was described under 1.1.1, this also creates server-</w:t>
      </w:r>
      <w:proofErr w:type="spellStart"/>
      <w:r>
        <w:t>cert.pem</w:t>
      </w:r>
      <w:proofErr w:type="spellEnd"/>
      <w:r>
        <w:t xml:space="preserve"> and server</w:t>
      </w:r>
      <w:r>
        <w:t>-</w:t>
      </w:r>
      <w:proofErr w:type="spellStart"/>
      <w:r>
        <w:t>key.pem</w:t>
      </w:r>
      <w:proofErr w:type="spellEnd"/>
      <w:r>
        <w:t xml:space="preserve"> files in the COP_HOME directory.</w:t>
      </w:r>
    </w:p>
    <w:p w14:paraId="68B78A64" w14:textId="3D5A8A47" w:rsidR="001C2D2C" w:rsidRDefault="001C2D2C" w:rsidP="001C2D2C">
      <w:pPr>
        <w:spacing w:line="331" w:lineRule="auto"/>
        <w:rPr>
          <w:rFonts w:hint="eastAsia"/>
        </w:rPr>
      </w:pPr>
      <w:r>
        <w:rPr>
          <w:rFonts w:hint="eastAsia"/>
        </w:rPr>
        <w:t>1.1.2</w:t>
      </w:r>
      <w:r>
        <w:rPr>
          <w:rFonts w:hint="eastAsia"/>
        </w:rPr>
        <w:t>）</w:t>
      </w:r>
      <w:r>
        <w:rPr>
          <w:rFonts w:hint="eastAsia"/>
        </w:rPr>
        <w:t>cop</w:t>
      </w:r>
      <w:r w:rsidRPr="001C2D2C">
        <w:t xml:space="preserve"> </w:t>
      </w:r>
      <w:r>
        <w:t>server</w:t>
      </w:r>
      <w:r>
        <w:rPr>
          <w:rFonts w:hint="eastAsia"/>
        </w:rPr>
        <w:t xml:space="preserve"> </w:t>
      </w:r>
      <w:proofErr w:type="spellStart"/>
      <w:r>
        <w:rPr>
          <w:rFonts w:hint="eastAsia"/>
        </w:rPr>
        <w:t>init</w:t>
      </w:r>
      <w:proofErr w:type="spellEnd"/>
      <w:r>
        <w:rPr>
          <w:rFonts w:hint="eastAsia"/>
        </w:rPr>
        <w:t xml:space="preserve"> &lt;</w:t>
      </w:r>
      <w:proofErr w:type="spellStart"/>
      <w:r>
        <w:rPr>
          <w:rFonts w:hint="eastAsia"/>
        </w:rPr>
        <w:t>csrJsonFile</w:t>
      </w:r>
      <w:proofErr w:type="spellEnd"/>
      <w:r>
        <w:rPr>
          <w:rFonts w:hint="eastAsia"/>
        </w:rPr>
        <w:t>&gt; -remote &lt;</w:t>
      </w:r>
      <w:proofErr w:type="spellStart"/>
      <w:r>
        <w:rPr>
          <w:rFonts w:hint="eastAsia"/>
        </w:rPr>
        <w:t>rootCopServerAddress</w:t>
      </w:r>
      <w:proofErr w:type="spellEnd"/>
      <w:r>
        <w:rPr>
          <w:rFonts w:hint="eastAsia"/>
        </w:rPr>
        <w:t>&gt; -u &lt;user</w:t>
      </w:r>
      <w:r>
        <w:rPr>
          <w:rFonts w:hint="eastAsia"/>
        </w:rPr>
        <w:t>：</w:t>
      </w:r>
      <w:r>
        <w:rPr>
          <w:rFonts w:hint="eastAsia"/>
        </w:rPr>
        <w:t>pass&gt;</w:t>
      </w:r>
    </w:p>
    <w:p w14:paraId="6444FDEF" w14:textId="6372B985" w:rsidR="001C2D2C" w:rsidRDefault="001C2D2C" w:rsidP="001C2D2C">
      <w:pPr>
        <w:spacing w:line="331" w:lineRule="auto"/>
        <w:rPr>
          <w:rFonts w:hint="eastAsia"/>
        </w:rPr>
      </w:pPr>
      <w:r>
        <w:rPr>
          <w:rFonts w:hint="eastAsia"/>
        </w:rPr>
        <w:t>此命令用于初始化中间</w:t>
      </w:r>
      <w:r>
        <w:rPr>
          <w:rFonts w:hint="eastAsia"/>
        </w:rPr>
        <w:t>COP</w:t>
      </w:r>
      <w:r>
        <w:rPr>
          <w:rFonts w:hint="eastAsia"/>
        </w:rPr>
        <w:t>服务器。</w:t>
      </w:r>
      <w:r>
        <w:rPr>
          <w:rFonts w:hint="eastAsia"/>
        </w:rPr>
        <w:t xml:space="preserve"> </w:t>
      </w:r>
      <w:r>
        <w:rPr>
          <w:rFonts w:hint="eastAsia"/>
        </w:rPr>
        <w:t>并不严格要求</w:t>
      </w:r>
      <w:r>
        <w:rPr>
          <w:rFonts w:hint="eastAsia"/>
        </w:rPr>
        <w:t>运行根服务器和中间</w:t>
      </w:r>
      <w:r>
        <w:rPr>
          <w:rFonts w:hint="eastAsia"/>
        </w:rPr>
        <w:t>COP</w:t>
      </w:r>
      <w:r>
        <w:rPr>
          <w:rFonts w:hint="eastAsia"/>
        </w:rPr>
        <w:t>服务器，但强烈建议作为最佳实践。</w:t>
      </w:r>
      <w:r>
        <w:rPr>
          <w:rFonts w:hint="eastAsia"/>
        </w:rPr>
        <w:t xml:space="preserve"> </w:t>
      </w:r>
      <w:r>
        <w:rPr>
          <w:rFonts w:hint="eastAsia"/>
        </w:rPr>
        <w:t>这允许根</w:t>
      </w:r>
      <w:r>
        <w:rPr>
          <w:rFonts w:hint="eastAsia"/>
        </w:rPr>
        <w:t>COP</w:t>
      </w:r>
      <w:r>
        <w:rPr>
          <w:rFonts w:hint="eastAsia"/>
        </w:rPr>
        <w:t>服务器的私</w:t>
      </w:r>
      <w:proofErr w:type="gramStart"/>
      <w:r>
        <w:rPr>
          <w:rFonts w:hint="eastAsia"/>
        </w:rPr>
        <w:t>钥</w:t>
      </w:r>
      <w:proofErr w:type="gramEnd"/>
      <w:r>
        <w:rPr>
          <w:rFonts w:hint="eastAsia"/>
        </w:rPr>
        <w:t>在不需要时脱机，并且还允许您撤销受损的中间</w:t>
      </w:r>
      <w:r>
        <w:rPr>
          <w:rFonts w:hint="eastAsia"/>
        </w:rPr>
        <w:t>COP</w:t>
      </w:r>
      <w:r>
        <w:rPr>
          <w:rFonts w:hint="eastAsia"/>
        </w:rPr>
        <w:t>证书，并发出另一个证书，而不影响根</w:t>
      </w:r>
      <w:r>
        <w:rPr>
          <w:rFonts w:hint="eastAsia"/>
        </w:rPr>
        <w:t>COP</w:t>
      </w:r>
      <w:r>
        <w:rPr>
          <w:rFonts w:hint="eastAsia"/>
        </w:rPr>
        <w:t>服务器的证书。</w:t>
      </w:r>
    </w:p>
    <w:p w14:paraId="45CEB156" w14:textId="77777777" w:rsidR="001C2D2C" w:rsidRDefault="001C2D2C" w:rsidP="001C2D2C">
      <w:pPr>
        <w:spacing w:line="331" w:lineRule="auto"/>
        <w:rPr>
          <w:rFonts w:hint="eastAsia"/>
        </w:rPr>
      </w:pPr>
      <w:r>
        <w:rPr>
          <w:rFonts w:hint="eastAsia"/>
        </w:rPr>
        <w:t>&lt;</w:t>
      </w:r>
      <w:proofErr w:type="spellStart"/>
      <w:r>
        <w:rPr>
          <w:rFonts w:hint="eastAsia"/>
        </w:rPr>
        <w:t>rootCopServerAddress</w:t>
      </w:r>
      <w:proofErr w:type="spellEnd"/>
      <w:r>
        <w:rPr>
          <w:rFonts w:hint="eastAsia"/>
        </w:rPr>
        <w:t>&gt;</w:t>
      </w:r>
      <w:r>
        <w:rPr>
          <w:rFonts w:hint="eastAsia"/>
        </w:rPr>
        <w:t>是根</w:t>
      </w:r>
      <w:r>
        <w:rPr>
          <w:rFonts w:hint="eastAsia"/>
        </w:rPr>
        <w:t>COP</w:t>
      </w:r>
      <w:r>
        <w:rPr>
          <w:rFonts w:hint="eastAsia"/>
        </w:rPr>
        <w:t>服务器的地址。</w:t>
      </w:r>
    </w:p>
    <w:p w14:paraId="2575FF38" w14:textId="25C1E21A" w:rsidR="001C2D2C" w:rsidRDefault="001C2D2C" w:rsidP="001C2D2C">
      <w:pPr>
        <w:spacing w:line="331" w:lineRule="auto"/>
        <w:rPr>
          <w:rFonts w:hint="eastAsia"/>
        </w:rPr>
      </w:pPr>
      <w:r>
        <w:rPr>
          <w:rFonts w:hint="eastAsia"/>
        </w:rPr>
        <w:t>&lt;user</w:t>
      </w:r>
      <w:r>
        <w:rPr>
          <w:rFonts w:hint="eastAsia"/>
        </w:rPr>
        <w:t>：</w:t>
      </w:r>
      <w:r>
        <w:rPr>
          <w:rFonts w:hint="eastAsia"/>
        </w:rPr>
        <w:t>pass&gt;</w:t>
      </w:r>
      <w:r>
        <w:rPr>
          <w:rFonts w:hint="eastAsia"/>
        </w:rPr>
        <w:t>是用户名和一次性密码，通过下面描述的“</w:t>
      </w:r>
      <w:r>
        <w:t>cop client register</w:t>
      </w:r>
      <w:r>
        <w:rPr>
          <w:rFonts w:hint="eastAsia"/>
        </w:rPr>
        <w:t>”命令发给您。</w:t>
      </w:r>
    </w:p>
    <w:p w14:paraId="32B4472B" w14:textId="3ACCCC0E" w:rsidR="008C0307" w:rsidRDefault="001C2D2C" w:rsidP="001C2D2C">
      <w:pPr>
        <w:spacing w:line="331" w:lineRule="auto"/>
      </w:pPr>
      <w:r>
        <w:rPr>
          <w:rFonts w:hint="eastAsia"/>
        </w:rPr>
        <w:t>如</w:t>
      </w:r>
      <w:r>
        <w:rPr>
          <w:rFonts w:hint="eastAsia"/>
        </w:rPr>
        <w:t>1.1.1</w:t>
      </w:r>
      <w:r>
        <w:rPr>
          <w:rFonts w:hint="eastAsia"/>
        </w:rPr>
        <w:t>中所述，这还会在</w:t>
      </w:r>
      <w:r>
        <w:rPr>
          <w:rFonts w:hint="eastAsia"/>
        </w:rPr>
        <w:t>COP_HOME</w:t>
      </w:r>
      <w:r>
        <w:rPr>
          <w:rFonts w:hint="eastAsia"/>
        </w:rPr>
        <w:t>目录中创建</w:t>
      </w:r>
      <w:r>
        <w:rPr>
          <w:rFonts w:hint="eastAsia"/>
        </w:rPr>
        <w:t>server-</w:t>
      </w:r>
      <w:proofErr w:type="spellStart"/>
      <w:r>
        <w:rPr>
          <w:rFonts w:hint="eastAsia"/>
        </w:rPr>
        <w:t>cert.pem</w:t>
      </w:r>
      <w:proofErr w:type="spellEnd"/>
      <w:r>
        <w:rPr>
          <w:rFonts w:hint="eastAsia"/>
        </w:rPr>
        <w:t>和</w:t>
      </w:r>
      <w:r>
        <w:rPr>
          <w:rFonts w:hint="eastAsia"/>
        </w:rPr>
        <w:t>server-</w:t>
      </w:r>
      <w:proofErr w:type="spellStart"/>
      <w:r>
        <w:rPr>
          <w:rFonts w:hint="eastAsia"/>
        </w:rPr>
        <w:t>key.pem</w:t>
      </w:r>
      <w:proofErr w:type="spellEnd"/>
      <w:r>
        <w:rPr>
          <w:rFonts w:hint="eastAsia"/>
        </w:rPr>
        <w:t>文件。</w:t>
      </w:r>
    </w:p>
    <w:p w14:paraId="491AF9EA" w14:textId="77777777" w:rsidR="008C0307" w:rsidRDefault="004D6F0C">
      <w:pPr>
        <w:spacing w:line="331" w:lineRule="auto"/>
      </w:pPr>
      <w:r>
        <w:t>1.1.3) cop server start -</w:t>
      </w:r>
      <w:proofErr w:type="spellStart"/>
      <w:r>
        <w:t>config</w:t>
      </w:r>
      <w:proofErr w:type="spellEnd"/>
      <w:r>
        <w:t xml:space="preserve"> &lt;</w:t>
      </w:r>
      <w:proofErr w:type="spellStart"/>
      <w:r>
        <w:t>configFile</w:t>
      </w:r>
      <w:proofErr w:type="spellEnd"/>
      <w:r>
        <w:t>&gt;</w:t>
      </w:r>
    </w:p>
    <w:p w14:paraId="2AF24FD0" w14:textId="77777777" w:rsidR="008C0307" w:rsidRDefault="004D6F0C">
      <w:pPr>
        <w:spacing w:line="331" w:lineRule="auto"/>
        <w:ind w:left="720"/>
      </w:pPr>
      <w:r>
        <w:t xml:space="preserve">Start the COP server.  The following is a sample </w:t>
      </w:r>
      <w:proofErr w:type="spellStart"/>
      <w:r>
        <w:t>config</w:t>
      </w:r>
      <w:proofErr w:type="spellEnd"/>
      <w:r>
        <w:t xml:space="preserve"> file.</w:t>
      </w:r>
    </w:p>
    <w:p w14:paraId="2CECB52E" w14:textId="2AC29CBF" w:rsidR="008C0307" w:rsidRDefault="00BA30C7">
      <w:pPr>
        <w:spacing w:line="331" w:lineRule="auto"/>
        <w:ind w:left="720"/>
      </w:pPr>
      <w:r w:rsidRPr="00BA30C7">
        <w:rPr>
          <w:rFonts w:hint="eastAsia"/>
        </w:rPr>
        <w:t>启动</w:t>
      </w:r>
      <w:r w:rsidRPr="00BA30C7">
        <w:rPr>
          <w:rFonts w:hint="eastAsia"/>
        </w:rPr>
        <w:t>COP</w:t>
      </w:r>
      <w:r w:rsidRPr="00BA30C7">
        <w:rPr>
          <w:rFonts w:hint="eastAsia"/>
        </w:rPr>
        <w:t>服务器。</w:t>
      </w:r>
      <w:r w:rsidRPr="00BA30C7">
        <w:rPr>
          <w:rFonts w:hint="eastAsia"/>
        </w:rPr>
        <w:t xml:space="preserve"> </w:t>
      </w:r>
      <w:r w:rsidRPr="00BA30C7">
        <w:rPr>
          <w:rFonts w:hint="eastAsia"/>
        </w:rPr>
        <w:t>以下是一个示例配置文件。</w:t>
      </w:r>
    </w:p>
    <w:p w14:paraId="0FEF7EA7" w14:textId="77777777" w:rsidR="008C0307" w:rsidRDefault="004D6F0C">
      <w:pPr>
        <w:spacing w:line="331" w:lineRule="auto"/>
        <w:ind w:left="1440"/>
      </w:pPr>
      <w:r>
        <w:rPr>
          <w:rFonts w:ascii="Consolas" w:eastAsia="Consolas" w:hAnsi="Consolas" w:cs="Consolas"/>
          <w:color w:val="008800"/>
          <w:sz w:val="18"/>
          <w:szCs w:val="18"/>
        </w:rPr>
        <w:t>{</w:t>
      </w:r>
    </w:p>
    <w:p w14:paraId="71DA9772" w14:textId="77777777" w:rsidR="008C0307" w:rsidRDefault="004D6F0C">
      <w:pPr>
        <w:spacing w:line="331" w:lineRule="auto"/>
        <w:ind w:left="1440"/>
      </w:pPr>
      <w:r>
        <w:rPr>
          <w:rFonts w:ascii="Consolas" w:eastAsia="Consolas" w:hAnsi="Consolas" w:cs="Consolas"/>
          <w:color w:val="008800"/>
          <w:sz w:val="18"/>
          <w:szCs w:val="18"/>
        </w:rPr>
        <w:t>“users"</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9F0D4E4"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8800"/>
          <w:sz w:val="18"/>
          <w:szCs w:val="18"/>
        </w:rPr>
        <w:t>"admin"</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  </w:t>
      </w:r>
      <w:proofErr w:type="gramEnd"/>
      <w:r>
        <w:rPr>
          <w:rFonts w:ascii="Consolas" w:eastAsia="Consolas" w:hAnsi="Consolas" w:cs="Consolas"/>
          <w:sz w:val="18"/>
          <w:szCs w:val="18"/>
        </w:rPr>
        <w:t xml:space="preserve">               // CUSTOMIZE ADMIN NAME</w:t>
      </w:r>
    </w:p>
    <w:p w14:paraId="57241EFF"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"pass"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adminpw</w:t>
      </w:r>
      <w:proofErr w:type="spellEnd"/>
      <w:proofErr w:type="gramStart"/>
      <w:r>
        <w:rPr>
          <w:rFonts w:ascii="Consolas" w:eastAsia="Consolas" w:hAnsi="Consolas" w:cs="Consolas"/>
          <w:color w:val="008800"/>
          <w:sz w:val="18"/>
          <w:szCs w:val="18"/>
        </w:rPr>
        <w:t>",  /</w:t>
      </w:r>
      <w:proofErr w:type="gramEnd"/>
      <w:r>
        <w:rPr>
          <w:rFonts w:ascii="Consolas" w:eastAsia="Consolas" w:hAnsi="Consolas" w:cs="Consolas"/>
          <w:color w:val="008800"/>
          <w:sz w:val="18"/>
          <w:szCs w:val="18"/>
        </w:rPr>
        <w:t xml:space="preserve">/ CUSTOMIZE </w:t>
      </w:r>
      <w:r>
        <w:rPr>
          <w:rFonts w:ascii="Consolas" w:eastAsia="Consolas" w:hAnsi="Consolas" w:cs="Consolas"/>
          <w:color w:val="008800"/>
          <w:sz w:val="18"/>
          <w:szCs w:val="18"/>
        </w:rPr>
        <w:t>ADMIN ONE-TIME PASSWORD</w:t>
      </w:r>
    </w:p>
    <w:p w14:paraId="1FC5F342" w14:textId="77777777" w:rsidR="008C0307" w:rsidRDefault="004D6F0C">
      <w:pPr>
        <w:spacing w:line="331" w:lineRule="auto"/>
        <w:ind w:left="1440"/>
      </w:pPr>
      <w:r>
        <w:rPr>
          <w:rFonts w:ascii="Consolas" w:eastAsia="Consolas" w:hAnsi="Consolas" w:cs="Consolas"/>
          <w:color w:val="008800"/>
          <w:sz w:val="18"/>
          <w:szCs w:val="18"/>
        </w:rPr>
        <w:tab/>
      </w:r>
      <w:r>
        <w:rPr>
          <w:rFonts w:ascii="Consolas" w:eastAsia="Consolas" w:hAnsi="Consolas" w:cs="Consolas"/>
          <w:color w:val="008800"/>
          <w:sz w:val="18"/>
          <w:szCs w:val="18"/>
        </w:rPr>
        <w:tab/>
        <w:t>“registrar”: true</w:t>
      </w:r>
    </w:p>
    <w:p w14:paraId="0811DD8F"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t>}</w:t>
      </w:r>
    </w:p>
    <w:p w14:paraId="306D5B5E" w14:textId="77777777" w:rsidR="008C0307" w:rsidRDefault="004D6F0C">
      <w:pPr>
        <w:spacing w:line="331" w:lineRule="auto"/>
        <w:ind w:left="1440"/>
      </w:pPr>
      <w:r>
        <w:rPr>
          <w:rFonts w:ascii="Consolas" w:eastAsia="Consolas" w:hAnsi="Consolas" w:cs="Consolas"/>
          <w:sz w:val="18"/>
          <w:szCs w:val="18"/>
        </w:rPr>
        <w:t xml:space="preserve">  }</w:t>
      </w:r>
    </w:p>
    <w:p w14:paraId="6E56E343"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color w:val="008800"/>
          <w:sz w:val="18"/>
          <w:szCs w:val="18"/>
        </w:rPr>
        <w:t>"ca"</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  </w:t>
      </w:r>
      <w:proofErr w:type="gramEnd"/>
      <w:r>
        <w:rPr>
          <w:rFonts w:ascii="Consolas" w:eastAsia="Consolas" w:hAnsi="Consolas" w:cs="Consolas"/>
          <w:sz w:val="18"/>
          <w:szCs w:val="18"/>
        </w:rPr>
        <w:t xml:space="preserve">                  // OPTIONAL</w:t>
      </w:r>
    </w:p>
    <w:p w14:paraId="1659716F" w14:textId="77777777" w:rsidR="008C0307" w:rsidRDefault="004D6F0C">
      <w:pPr>
        <w:spacing w:line="331" w:lineRule="auto"/>
        <w:ind w:left="1440"/>
      </w:pPr>
      <w:r>
        <w:rPr>
          <w:rFonts w:ascii="Consolas" w:eastAsia="Consolas" w:hAnsi="Consolas" w:cs="Consolas"/>
          <w:sz w:val="18"/>
          <w:szCs w:val="18"/>
        </w:rPr>
        <w:lastRenderedPageBreak/>
        <w:tab/>
      </w:r>
      <w:r>
        <w:rPr>
          <w:rFonts w:ascii="Consolas" w:eastAsia="Consolas" w:hAnsi="Consolas" w:cs="Consolas"/>
          <w:color w:val="008800"/>
          <w:sz w:val="18"/>
          <w:szCs w:val="18"/>
        </w:rPr>
        <w:t>"expiry"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"262800h"</w:t>
      </w:r>
    </w:p>
    <w:p w14:paraId="00617EFA"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750F385"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color w:val="008800"/>
          <w:sz w:val="18"/>
          <w:szCs w:val="18"/>
        </w:rPr>
        <w:t>"signing"</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  </w:t>
      </w:r>
      <w:proofErr w:type="gramEnd"/>
      <w:r>
        <w:rPr>
          <w:rFonts w:ascii="Consolas" w:eastAsia="Consolas" w:hAnsi="Consolas" w:cs="Consolas"/>
          <w:sz w:val="18"/>
          <w:szCs w:val="18"/>
        </w:rPr>
        <w:t xml:space="preserve">              // OPTIONAL</w:t>
      </w:r>
    </w:p>
    <w:p w14:paraId="379AFFB9"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8800"/>
          <w:sz w:val="18"/>
          <w:szCs w:val="18"/>
        </w:rPr>
        <w:t>"default"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50512C3B"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"usages"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"cert sign"</w:t>
      </w:r>
      <w:r>
        <w:rPr>
          <w:rFonts w:ascii="Consolas" w:eastAsia="Consolas" w:hAnsi="Consolas" w:cs="Consolas"/>
          <w:color w:val="666600"/>
          <w:sz w:val="18"/>
          <w:szCs w:val="18"/>
        </w:rPr>
        <w:t>],</w:t>
      </w:r>
    </w:p>
    <w:p w14:paraId="551AACF9" w14:textId="77777777" w:rsidR="008C0307" w:rsidRDefault="004D6F0C">
      <w:pPr>
        <w:spacing w:line="331" w:lineRule="auto"/>
        <w:ind w:left="1440"/>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"expiry"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"8000h"</w:t>
      </w:r>
    </w:p>
    <w:p w14:paraId="7B6AA89E" w14:textId="77777777" w:rsidR="008C0307" w:rsidRDefault="004D6F0C">
      <w:pPr>
        <w:spacing w:line="331" w:lineRule="auto"/>
        <w:ind w:left="1440"/>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14:paraId="45D39F46" w14:textId="77777777" w:rsidR="008C0307" w:rsidRDefault="008C0307">
      <w:pPr>
        <w:spacing w:line="331" w:lineRule="auto"/>
        <w:ind w:left="720"/>
      </w:pPr>
    </w:p>
    <w:p w14:paraId="62920D3B" w14:textId="77777777" w:rsidR="008C0307" w:rsidRDefault="004D6F0C">
      <w:pPr>
        <w:pStyle w:val="3"/>
        <w:spacing w:line="331" w:lineRule="auto"/>
        <w:contextualSpacing w:val="0"/>
      </w:pPr>
      <w:bookmarkStart w:id="4" w:name="_ebf9cda4lj8e" w:colFirst="0" w:colLast="0"/>
      <w:bookmarkEnd w:id="4"/>
      <w:r>
        <w:t>1.2 COP client commands</w:t>
      </w:r>
    </w:p>
    <w:p w14:paraId="1812713E" w14:textId="77777777" w:rsidR="008C0307" w:rsidRDefault="004D6F0C">
      <w:pPr>
        <w:spacing w:line="331" w:lineRule="auto"/>
      </w:pPr>
      <w:r>
        <w:t>1.2.1) cop client enroll &lt;</w:t>
      </w:r>
      <w:proofErr w:type="spellStart"/>
      <w:r>
        <w:t>enrollmentID</w:t>
      </w:r>
      <w:proofErr w:type="spellEnd"/>
      <w:r>
        <w:t>&gt; &lt;OTP&gt; &lt;cop-server-address&gt; [&lt;</w:t>
      </w:r>
      <w:proofErr w:type="spellStart"/>
      <w:r>
        <w:t>csrJsonFile</w:t>
      </w:r>
      <w:proofErr w:type="spellEnd"/>
      <w:r>
        <w:t>&gt;]</w:t>
      </w:r>
    </w:p>
    <w:p w14:paraId="168F2514" w14:textId="77777777" w:rsidR="008C0307" w:rsidRDefault="004D6F0C">
      <w:pPr>
        <w:spacing w:line="331" w:lineRule="auto"/>
        <w:ind w:left="720"/>
      </w:pPr>
      <w:r>
        <w:t xml:space="preserve">Enroll with a COP server.  This returns an </w:t>
      </w:r>
      <w:proofErr w:type="spellStart"/>
      <w:r>
        <w:t>ECert</w:t>
      </w:r>
      <w:proofErr w:type="spellEnd"/>
      <w:r>
        <w:t xml:space="preserve"> for this client (peer, app, or end user). </w:t>
      </w:r>
    </w:p>
    <w:p w14:paraId="0C8E23AB" w14:textId="77777777" w:rsidR="008C0307" w:rsidRDefault="004D6F0C">
      <w:pPr>
        <w:spacing w:line="331" w:lineRule="auto"/>
        <w:ind w:left="720"/>
      </w:pPr>
      <w:r>
        <w:t>This assumes that either &lt;</w:t>
      </w:r>
      <w:proofErr w:type="spellStart"/>
      <w:r>
        <w:t>enrollmentID</w:t>
      </w:r>
      <w:proofErr w:type="spellEnd"/>
      <w:r>
        <w:t xml:space="preserve">&gt; is pre-registered by being in the COP server’s </w:t>
      </w:r>
      <w:proofErr w:type="spellStart"/>
      <w:r>
        <w:t>config</w:t>
      </w:r>
      <w:proofErr w:type="spellEnd"/>
      <w:r>
        <w:t xml:space="preserve"> file, or that “</w:t>
      </w:r>
      <w:proofErr w:type="spellStart"/>
      <w:r>
        <w:t>hfc</w:t>
      </w:r>
      <w:proofErr w:type="spellEnd"/>
      <w:r>
        <w:t xml:space="preserve"> register” is issued by a COP registrar first to generate the &lt;OTP&gt; (</w:t>
      </w:r>
      <w:proofErr w:type="gramStart"/>
      <w:r>
        <w:t>one time</w:t>
      </w:r>
      <w:proofErr w:type="gramEnd"/>
      <w:r>
        <w:t xml:space="preserve"> password) for the peer’s &lt;</w:t>
      </w:r>
      <w:proofErr w:type="spellStart"/>
      <w:r>
        <w:t>enrollmentID</w:t>
      </w:r>
      <w:proofErr w:type="spellEnd"/>
      <w:r>
        <w:t>&gt;.</w:t>
      </w:r>
    </w:p>
    <w:p w14:paraId="43FB21D3" w14:textId="77777777" w:rsidR="008C0307" w:rsidRDefault="004D6F0C">
      <w:pPr>
        <w:spacing w:line="331" w:lineRule="auto"/>
        <w:ind w:left="720"/>
      </w:pPr>
      <w:r>
        <w:t>See section 1.1.1 for a s</w:t>
      </w:r>
      <w:r>
        <w:t>ample &lt;</w:t>
      </w:r>
      <w:proofErr w:type="spellStart"/>
      <w:r>
        <w:t>csrJsonFile</w:t>
      </w:r>
      <w:proofErr w:type="spellEnd"/>
      <w:r>
        <w:t>&gt;.</w:t>
      </w:r>
    </w:p>
    <w:p w14:paraId="144D792A" w14:textId="77777777" w:rsidR="008C0307" w:rsidRDefault="004D6F0C">
      <w:pPr>
        <w:spacing w:line="331" w:lineRule="auto"/>
        <w:ind w:left="720"/>
      </w:pPr>
      <w:r>
        <w:t>This command creates the following two files:</w:t>
      </w:r>
    </w:p>
    <w:p w14:paraId="7B2E0E1B" w14:textId="77777777" w:rsidR="008C0307" w:rsidRDefault="004D6F0C">
      <w:pPr>
        <w:numPr>
          <w:ilvl w:val="0"/>
          <w:numId w:val="5"/>
        </w:numPr>
        <w:spacing w:line="331" w:lineRule="auto"/>
        <w:ind w:hanging="360"/>
        <w:contextualSpacing/>
      </w:pPr>
      <w:r>
        <w:t>COP_HOME/client-</w:t>
      </w:r>
      <w:proofErr w:type="spellStart"/>
      <w:r>
        <w:t>cert.pem</w:t>
      </w:r>
      <w:proofErr w:type="spellEnd"/>
      <w:r>
        <w:t xml:space="preserve"> - which contains the client’s certificate</w:t>
      </w:r>
    </w:p>
    <w:p w14:paraId="30E01773" w14:textId="77777777" w:rsidR="008C0307" w:rsidRDefault="004D6F0C">
      <w:pPr>
        <w:numPr>
          <w:ilvl w:val="0"/>
          <w:numId w:val="5"/>
        </w:numPr>
        <w:spacing w:line="331" w:lineRule="auto"/>
        <w:ind w:hanging="360"/>
        <w:contextualSpacing/>
      </w:pPr>
      <w:r>
        <w:t>COP_HOME/client-</w:t>
      </w:r>
      <w:proofErr w:type="spellStart"/>
      <w:r>
        <w:t>key.pem</w:t>
      </w:r>
      <w:proofErr w:type="spellEnd"/>
      <w:r>
        <w:t xml:space="preserve"> - which contains the client’s private key</w:t>
      </w:r>
    </w:p>
    <w:p w14:paraId="63A0E7CD" w14:textId="17C1F9B1" w:rsidR="007A4294" w:rsidRDefault="007A4294" w:rsidP="007A4294">
      <w:pPr>
        <w:spacing w:line="331" w:lineRule="auto"/>
        <w:ind w:left="720"/>
        <w:rPr>
          <w:rFonts w:hint="eastAsia"/>
        </w:rPr>
      </w:pPr>
      <w:r>
        <w:rPr>
          <w:rFonts w:hint="eastAsia"/>
        </w:rPr>
        <w:t>使用</w:t>
      </w:r>
      <w:r>
        <w:rPr>
          <w:rFonts w:hint="eastAsia"/>
        </w:rPr>
        <w:t>COP</w:t>
      </w:r>
      <w:r>
        <w:rPr>
          <w:rFonts w:hint="eastAsia"/>
        </w:rPr>
        <w:t>服务器注册。</w:t>
      </w:r>
      <w:r>
        <w:rPr>
          <w:rFonts w:hint="eastAsia"/>
        </w:rPr>
        <w:t xml:space="preserve"> </w:t>
      </w:r>
      <w:r>
        <w:rPr>
          <w:rFonts w:hint="eastAsia"/>
        </w:rPr>
        <w:t>这将返回此客户端（节点，</w:t>
      </w:r>
      <w:r>
        <w:rPr>
          <w:rFonts w:hint="eastAsia"/>
        </w:rPr>
        <w:t>app</w:t>
      </w:r>
      <w:r>
        <w:rPr>
          <w:rFonts w:hint="eastAsia"/>
        </w:rPr>
        <w:t>或最终用户）的</w:t>
      </w:r>
      <w:proofErr w:type="spellStart"/>
      <w:r>
        <w:rPr>
          <w:rFonts w:hint="eastAsia"/>
        </w:rPr>
        <w:t>ECert</w:t>
      </w:r>
      <w:proofErr w:type="spellEnd"/>
      <w:r>
        <w:rPr>
          <w:rFonts w:hint="eastAsia"/>
        </w:rPr>
        <w:t>。</w:t>
      </w:r>
    </w:p>
    <w:p w14:paraId="2EE98268" w14:textId="4A1C8676" w:rsidR="007A4294" w:rsidRDefault="007A4294" w:rsidP="007A4294">
      <w:pPr>
        <w:spacing w:line="331" w:lineRule="auto"/>
        <w:ind w:left="720"/>
        <w:rPr>
          <w:rFonts w:hint="eastAsia"/>
        </w:rPr>
      </w:pPr>
      <w:r>
        <w:rPr>
          <w:rFonts w:hint="eastAsia"/>
        </w:rPr>
        <w:t>这假设通过在</w:t>
      </w:r>
      <w:r>
        <w:rPr>
          <w:rFonts w:hint="eastAsia"/>
        </w:rPr>
        <w:t>COP</w:t>
      </w:r>
      <w:r>
        <w:rPr>
          <w:rFonts w:hint="eastAsia"/>
        </w:rPr>
        <w:t>服务器的配置文件中预先注册</w:t>
      </w:r>
      <w:r>
        <w:rPr>
          <w:rFonts w:hint="eastAsia"/>
        </w:rPr>
        <w:t>&lt;</w:t>
      </w:r>
      <w:proofErr w:type="spellStart"/>
      <w:r>
        <w:rPr>
          <w:rFonts w:hint="eastAsia"/>
        </w:rPr>
        <w:t>enrollmentID</w:t>
      </w:r>
      <w:proofErr w:type="spellEnd"/>
      <w:r>
        <w:rPr>
          <w:rFonts w:hint="eastAsia"/>
        </w:rPr>
        <w:t>&gt;</w:t>
      </w:r>
      <w:r>
        <w:rPr>
          <w:rFonts w:hint="eastAsia"/>
        </w:rPr>
        <w:t>，或者由</w:t>
      </w:r>
      <w:r>
        <w:rPr>
          <w:rFonts w:hint="eastAsia"/>
        </w:rPr>
        <w:t>COP</w:t>
      </w:r>
      <w:r>
        <w:rPr>
          <w:rFonts w:hint="eastAsia"/>
        </w:rPr>
        <w:t>注册</w:t>
      </w:r>
      <w:proofErr w:type="gramStart"/>
      <w:r>
        <w:rPr>
          <w:rFonts w:hint="eastAsia"/>
        </w:rPr>
        <w:t>器首先</w:t>
      </w:r>
      <w:proofErr w:type="gramEnd"/>
      <w:r>
        <w:rPr>
          <w:rFonts w:hint="eastAsia"/>
        </w:rPr>
        <w:t>发出“</w:t>
      </w:r>
      <w:proofErr w:type="spellStart"/>
      <w:r>
        <w:rPr>
          <w:rFonts w:hint="eastAsia"/>
        </w:rPr>
        <w:t>hfc</w:t>
      </w:r>
      <w:proofErr w:type="spellEnd"/>
      <w:r w:rsidRPr="007A4294">
        <w:t xml:space="preserve"> </w:t>
      </w:r>
      <w:r>
        <w:t>register</w:t>
      </w:r>
      <w:r>
        <w:rPr>
          <w:rFonts w:hint="eastAsia"/>
        </w:rPr>
        <w:t>”</w:t>
      </w:r>
      <w:r>
        <w:rPr>
          <w:rFonts w:hint="eastAsia"/>
        </w:rPr>
        <w:t>生成</w:t>
      </w:r>
      <w:r w:rsidR="000C08B5">
        <w:rPr>
          <w:rFonts w:hint="eastAsia"/>
        </w:rPr>
        <w:t>针对节点</w:t>
      </w:r>
      <w:r w:rsidR="000C08B5">
        <w:rPr>
          <w:rFonts w:hint="eastAsia"/>
        </w:rPr>
        <w:t>&lt;</w:t>
      </w:r>
      <w:proofErr w:type="spellStart"/>
      <w:r w:rsidR="000C08B5">
        <w:rPr>
          <w:rFonts w:hint="eastAsia"/>
        </w:rPr>
        <w:t>enrollmentID</w:t>
      </w:r>
      <w:proofErr w:type="spellEnd"/>
      <w:r w:rsidR="000C08B5">
        <w:rPr>
          <w:rFonts w:hint="eastAsia"/>
        </w:rPr>
        <w:t>&gt;</w:t>
      </w:r>
      <w:r w:rsidR="000C08B5">
        <w:rPr>
          <w:rFonts w:hint="eastAsia"/>
        </w:rPr>
        <w:t>的</w:t>
      </w:r>
      <w:r>
        <w:rPr>
          <w:rFonts w:hint="eastAsia"/>
        </w:rPr>
        <w:t>&lt;OTP&gt;</w:t>
      </w:r>
      <w:r>
        <w:rPr>
          <w:rFonts w:hint="eastAsia"/>
        </w:rPr>
        <w:t>（一次性密码）</w:t>
      </w:r>
      <w:r>
        <w:rPr>
          <w:rFonts w:hint="eastAsia"/>
        </w:rPr>
        <w:t xml:space="preserve"> </w:t>
      </w:r>
      <w:r>
        <w:rPr>
          <w:rFonts w:hint="eastAsia"/>
        </w:rPr>
        <w:t>。</w:t>
      </w:r>
    </w:p>
    <w:p w14:paraId="4F3CAEF1" w14:textId="77777777" w:rsidR="007A4294" w:rsidRDefault="007A4294" w:rsidP="007A4294">
      <w:pPr>
        <w:spacing w:line="331" w:lineRule="auto"/>
        <w:ind w:left="720"/>
        <w:rPr>
          <w:rFonts w:hint="eastAsia"/>
        </w:rPr>
      </w:pPr>
      <w:r>
        <w:rPr>
          <w:rFonts w:hint="eastAsia"/>
        </w:rPr>
        <w:t>有关示例</w:t>
      </w:r>
      <w:r>
        <w:rPr>
          <w:rFonts w:hint="eastAsia"/>
        </w:rPr>
        <w:t>&lt;</w:t>
      </w:r>
      <w:proofErr w:type="spellStart"/>
      <w:r>
        <w:rPr>
          <w:rFonts w:hint="eastAsia"/>
        </w:rPr>
        <w:t>csrJsonFile</w:t>
      </w:r>
      <w:proofErr w:type="spellEnd"/>
      <w:r>
        <w:rPr>
          <w:rFonts w:hint="eastAsia"/>
        </w:rPr>
        <w:t>&gt;</w:t>
      </w:r>
      <w:r>
        <w:rPr>
          <w:rFonts w:hint="eastAsia"/>
        </w:rPr>
        <w:t>，请参见第</w:t>
      </w:r>
      <w:r>
        <w:rPr>
          <w:rFonts w:hint="eastAsia"/>
        </w:rPr>
        <w:t>1.1.1</w:t>
      </w:r>
      <w:r>
        <w:rPr>
          <w:rFonts w:hint="eastAsia"/>
        </w:rPr>
        <w:t>节。</w:t>
      </w:r>
    </w:p>
    <w:p w14:paraId="66102140" w14:textId="77777777" w:rsidR="007A4294" w:rsidRDefault="007A4294" w:rsidP="007A4294">
      <w:pPr>
        <w:spacing w:line="331" w:lineRule="auto"/>
        <w:ind w:left="720"/>
        <w:rPr>
          <w:rFonts w:hint="eastAsia"/>
        </w:rPr>
      </w:pPr>
      <w:r>
        <w:rPr>
          <w:rFonts w:hint="eastAsia"/>
        </w:rPr>
        <w:t>此命令创建以下两个文件：</w:t>
      </w:r>
    </w:p>
    <w:p w14:paraId="13D87BF4" w14:textId="77777777" w:rsidR="007A4294" w:rsidRDefault="007A4294" w:rsidP="007A4294">
      <w:pPr>
        <w:spacing w:line="331" w:lineRule="auto"/>
        <w:ind w:left="720"/>
        <w:rPr>
          <w:rFonts w:hint="eastAsia"/>
        </w:rPr>
      </w:pPr>
      <w:r>
        <w:rPr>
          <w:rFonts w:hint="eastAsia"/>
        </w:rPr>
        <w:t>a</w:t>
      </w:r>
      <w:r>
        <w:rPr>
          <w:rFonts w:hint="eastAsia"/>
        </w:rPr>
        <w:t>）</w:t>
      </w:r>
      <w:r>
        <w:rPr>
          <w:rFonts w:hint="eastAsia"/>
        </w:rPr>
        <w:t>COP_HOME / client-</w:t>
      </w:r>
      <w:proofErr w:type="spellStart"/>
      <w:r>
        <w:rPr>
          <w:rFonts w:hint="eastAsia"/>
        </w:rPr>
        <w:t>cert.pem</w:t>
      </w:r>
      <w:proofErr w:type="spellEnd"/>
      <w:r>
        <w:rPr>
          <w:rFonts w:hint="eastAsia"/>
        </w:rPr>
        <w:t xml:space="preserve"> - </w:t>
      </w:r>
      <w:r>
        <w:rPr>
          <w:rFonts w:hint="eastAsia"/>
        </w:rPr>
        <w:t>其中包含客户端的证书</w:t>
      </w:r>
    </w:p>
    <w:p w14:paraId="1FF05126" w14:textId="73180219" w:rsidR="008C0307" w:rsidRDefault="007A4294" w:rsidP="007A4294">
      <w:pPr>
        <w:spacing w:line="331" w:lineRule="auto"/>
        <w:ind w:left="720"/>
      </w:pPr>
      <w:r>
        <w:rPr>
          <w:rFonts w:hint="eastAsia"/>
        </w:rPr>
        <w:t>b</w:t>
      </w:r>
      <w:r>
        <w:rPr>
          <w:rFonts w:hint="eastAsia"/>
        </w:rPr>
        <w:t>）</w:t>
      </w:r>
      <w:r>
        <w:rPr>
          <w:rFonts w:hint="eastAsia"/>
        </w:rPr>
        <w:t>COP_HOME / client-</w:t>
      </w:r>
      <w:proofErr w:type="spellStart"/>
      <w:r>
        <w:rPr>
          <w:rFonts w:hint="eastAsia"/>
        </w:rPr>
        <w:t>key.pem</w:t>
      </w:r>
      <w:proofErr w:type="spellEnd"/>
      <w:r>
        <w:rPr>
          <w:rFonts w:hint="eastAsia"/>
        </w:rPr>
        <w:t xml:space="preserve"> - </w:t>
      </w:r>
      <w:r>
        <w:rPr>
          <w:rFonts w:hint="eastAsia"/>
        </w:rPr>
        <w:t>其中包含客户端的私</w:t>
      </w:r>
      <w:proofErr w:type="gramStart"/>
      <w:r>
        <w:rPr>
          <w:rFonts w:hint="eastAsia"/>
        </w:rPr>
        <w:t>钥</w:t>
      </w:r>
      <w:proofErr w:type="gramEnd"/>
    </w:p>
    <w:p w14:paraId="6165E563" w14:textId="77777777" w:rsidR="008C0307" w:rsidRDefault="004D6F0C">
      <w:pPr>
        <w:spacing w:line="331" w:lineRule="auto"/>
      </w:pPr>
      <w:r>
        <w:t>1.2.2) cop client register &lt;</w:t>
      </w:r>
      <w:proofErr w:type="spellStart"/>
      <w:r>
        <w:t>rrJsonFile</w:t>
      </w:r>
      <w:proofErr w:type="spellEnd"/>
      <w:r>
        <w:t>&gt; &lt;cop-server-add</w:t>
      </w:r>
      <w:r>
        <w:t>ress&gt;</w:t>
      </w:r>
    </w:p>
    <w:p w14:paraId="1D1DE4DA" w14:textId="77777777" w:rsidR="008C0307" w:rsidRDefault="004D6F0C">
      <w:pPr>
        <w:spacing w:line="331" w:lineRule="auto"/>
      </w:pPr>
      <w:r>
        <w:t>Register a new identity with a COP server.  The new identity information is contained in the &lt;</w:t>
      </w:r>
      <w:proofErr w:type="spellStart"/>
      <w:r>
        <w:t>rrJsonFile</w:t>
      </w:r>
      <w:proofErr w:type="spellEnd"/>
      <w:r>
        <w:t>&gt; (the “register request” JSON file) which is of the following format:</w:t>
      </w:r>
    </w:p>
    <w:p w14:paraId="1EE14987" w14:textId="3E753055" w:rsidR="008C0307" w:rsidRDefault="00781A49">
      <w:pPr>
        <w:spacing w:line="331" w:lineRule="auto"/>
        <w:ind w:left="720"/>
      </w:pPr>
      <w:r w:rsidRPr="00781A49">
        <w:rPr>
          <w:rFonts w:hint="eastAsia"/>
        </w:rPr>
        <w:t>向</w:t>
      </w:r>
      <w:r w:rsidRPr="00781A49">
        <w:rPr>
          <w:rFonts w:hint="eastAsia"/>
        </w:rPr>
        <w:t>COP</w:t>
      </w:r>
      <w:r w:rsidRPr="00781A49">
        <w:rPr>
          <w:rFonts w:hint="eastAsia"/>
        </w:rPr>
        <w:t>服务器注册新标识。</w:t>
      </w:r>
      <w:r w:rsidRPr="00781A49">
        <w:rPr>
          <w:rFonts w:hint="eastAsia"/>
        </w:rPr>
        <w:t xml:space="preserve"> </w:t>
      </w:r>
      <w:r w:rsidRPr="00781A49">
        <w:rPr>
          <w:rFonts w:hint="eastAsia"/>
        </w:rPr>
        <w:t>新的标识信息包含在</w:t>
      </w:r>
      <w:r w:rsidRPr="00781A49">
        <w:rPr>
          <w:rFonts w:hint="eastAsia"/>
        </w:rPr>
        <w:t>&lt;</w:t>
      </w:r>
      <w:proofErr w:type="spellStart"/>
      <w:r w:rsidRPr="00781A49">
        <w:rPr>
          <w:rFonts w:hint="eastAsia"/>
        </w:rPr>
        <w:t>Json</w:t>
      </w:r>
      <w:proofErr w:type="spellEnd"/>
      <w:r w:rsidRPr="00781A49">
        <w:rPr>
          <w:rFonts w:hint="eastAsia"/>
        </w:rPr>
        <w:t>文件</w:t>
      </w:r>
      <w:r w:rsidRPr="00781A49">
        <w:rPr>
          <w:rFonts w:hint="eastAsia"/>
        </w:rPr>
        <w:t>&gt;</w:t>
      </w:r>
      <w:r w:rsidRPr="00781A49">
        <w:rPr>
          <w:rFonts w:hint="eastAsia"/>
        </w:rPr>
        <w:t>（“注册请求”</w:t>
      </w:r>
      <w:r w:rsidRPr="00781A49">
        <w:rPr>
          <w:rFonts w:hint="eastAsia"/>
        </w:rPr>
        <w:t>JSON</w:t>
      </w:r>
      <w:r w:rsidRPr="00781A49">
        <w:rPr>
          <w:rFonts w:hint="eastAsia"/>
        </w:rPr>
        <w:t>文件）中，它具有以下格式：</w:t>
      </w:r>
    </w:p>
    <w:p w14:paraId="43CE7AB6" w14:textId="77777777" w:rsidR="008C0307" w:rsidRDefault="004D6F0C">
      <w:pPr>
        <w:spacing w:line="331" w:lineRule="auto"/>
        <w:ind w:left="1440"/>
      </w:pPr>
      <w:r>
        <w:rPr>
          <w:rFonts w:ascii="Consolas" w:eastAsia="Consolas" w:hAnsi="Consolas" w:cs="Consolas"/>
          <w:color w:val="008800"/>
          <w:sz w:val="18"/>
          <w:szCs w:val="18"/>
        </w:rPr>
        <w:t>{</w:t>
      </w:r>
    </w:p>
    <w:p w14:paraId="63467A92" w14:textId="77777777" w:rsidR="008C0307" w:rsidRDefault="004D6F0C">
      <w:pPr>
        <w:spacing w:line="331" w:lineRule="auto"/>
        <w:ind w:left="1440"/>
      </w:pPr>
      <w:r>
        <w:rPr>
          <w:rFonts w:ascii="Consolas" w:eastAsia="Consolas" w:hAnsi="Consolas" w:cs="Consolas"/>
          <w:color w:val="008800"/>
          <w:sz w:val="18"/>
          <w:szCs w:val="18"/>
        </w:rPr>
        <w:t xml:space="preserve">   “user"</w:t>
      </w:r>
      <w:r>
        <w:rPr>
          <w:rFonts w:ascii="Consolas" w:eastAsia="Consolas" w:hAnsi="Consolas" w:cs="Consolas"/>
          <w:color w:val="666600"/>
          <w:sz w:val="18"/>
          <w:szCs w:val="18"/>
        </w:rPr>
        <w:t>:</w:t>
      </w:r>
      <w:r>
        <w:rPr>
          <w:rFonts w:ascii="Consolas" w:eastAsia="Consolas" w:hAnsi="Consolas" w:cs="Consolas"/>
          <w:sz w:val="18"/>
          <w:szCs w:val="18"/>
        </w:rPr>
        <w:t xml:space="preserve"> “user1”,</w:t>
      </w:r>
    </w:p>
    <w:p w14:paraId="21D926CE" w14:textId="77777777" w:rsidR="008C0307" w:rsidRDefault="004D6F0C">
      <w:pPr>
        <w:spacing w:line="331" w:lineRule="auto"/>
        <w:ind w:left="1440"/>
      </w:pPr>
      <w:r>
        <w:rPr>
          <w:rFonts w:ascii="Consolas" w:eastAsia="Consolas" w:hAnsi="Consolas" w:cs="Consolas"/>
          <w:sz w:val="18"/>
          <w:szCs w:val="18"/>
        </w:rPr>
        <w:t xml:space="preserve">   “group”: “group1”,</w:t>
      </w:r>
    </w:p>
    <w:p w14:paraId="22B278AA" w14:textId="77777777" w:rsidR="008C0307" w:rsidRDefault="004D6F0C">
      <w:pPr>
        <w:spacing w:line="331" w:lineRule="auto"/>
        <w:ind w:left="1440"/>
      </w:pPr>
      <w:r>
        <w:rPr>
          <w:rFonts w:ascii="Consolas" w:eastAsia="Consolas" w:hAnsi="Consolas" w:cs="Consolas"/>
          <w:sz w:val="18"/>
          <w:szCs w:val="18"/>
        </w:rPr>
        <w:t xml:space="preserve">   “</w:t>
      </w:r>
      <w:proofErr w:type="spellStart"/>
      <w:r>
        <w:rPr>
          <w:rFonts w:ascii="Consolas" w:eastAsia="Consolas" w:hAnsi="Consolas" w:cs="Consolas"/>
          <w:sz w:val="18"/>
          <w:szCs w:val="18"/>
        </w:rPr>
        <w:t>attrs</w:t>
      </w:r>
      <w:proofErr w:type="spellEnd"/>
      <w:r>
        <w:rPr>
          <w:rFonts w:ascii="Consolas" w:eastAsia="Consolas" w:hAnsi="Consolas" w:cs="Consolas"/>
          <w:sz w:val="18"/>
          <w:szCs w:val="18"/>
        </w:rPr>
        <w:t>”: [</w:t>
      </w:r>
    </w:p>
    <w:p w14:paraId="33CBE4B4" w14:textId="77777777" w:rsidR="008C0307" w:rsidRDefault="004D6F0C">
      <w:pPr>
        <w:spacing w:line="331" w:lineRule="auto"/>
        <w:ind w:left="1440"/>
      </w:pPr>
      <w:r>
        <w:rPr>
          <w:rFonts w:ascii="Consolas" w:eastAsia="Consolas" w:hAnsi="Consolas" w:cs="Consolas"/>
          <w:sz w:val="18"/>
          <w:szCs w:val="18"/>
        </w:rPr>
        <w:t xml:space="preserve">      {“name”: “</w:t>
      </w:r>
      <w:r>
        <w:rPr>
          <w:rFonts w:ascii="Consolas" w:eastAsia="Consolas" w:hAnsi="Consolas" w:cs="Consolas"/>
          <w:sz w:val="18"/>
          <w:szCs w:val="18"/>
        </w:rPr>
        <w:t>attr1Name”, “value”: “attr1Value”}</w:t>
      </w:r>
    </w:p>
    <w:p w14:paraId="3011AA27" w14:textId="77777777" w:rsidR="008C0307" w:rsidRDefault="004D6F0C">
      <w:pPr>
        <w:spacing w:line="331" w:lineRule="auto"/>
        <w:ind w:left="1440"/>
      </w:pPr>
      <w:r>
        <w:rPr>
          <w:rFonts w:ascii="Consolas" w:eastAsia="Consolas" w:hAnsi="Consolas" w:cs="Consolas"/>
          <w:sz w:val="18"/>
          <w:szCs w:val="18"/>
        </w:rPr>
        <w:t xml:space="preserve">   ]</w:t>
      </w:r>
    </w:p>
    <w:p w14:paraId="30B96F10" w14:textId="77777777" w:rsidR="008C0307" w:rsidRDefault="004D6F0C">
      <w:pPr>
        <w:spacing w:line="331" w:lineRule="auto"/>
        <w:ind w:left="1440"/>
      </w:pPr>
      <w:r>
        <w:rPr>
          <w:rFonts w:ascii="Consolas" w:eastAsia="Consolas" w:hAnsi="Consolas" w:cs="Consolas"/>
          <w:sz w:val="18"/>
          <w:szCs w:val="18"/>
        </w:rPr>
        <w:lastRenderedPageBreak/>
        <w:t>}</w:t>
      </w:r>
    </w:p>
    <w:p w14:paraId="54E68AEF" w14:textId="77777777" w:rsidR="008C0307" w:rsidRDefault="008C0307">
      <w:pPr>
        <w:spacing w:line="331" w:lineRule="auto"/>
      </w:pPr>
    </w:p>
    <w:p w14:paraId="2B6CCFA9" w14:textId="77777777" w:rsidR="008C0307" w:rsidRDefault="004D6F0C">
      <w:pPr>
        <w:spacing w:line="331" w:lineRule="auto"/>
      </w:pPr>
      <w:r>
        <w:t xml:space="preserve">This returns the </w:t>
      </w:r>
      <w:proofErr w:type="gramStart"/>
      <w:r>
        <w:t>one time</w:t>
      </w:r>
      <w:proofErr w:type="gramEnd"/>
      <w:r>
        <w:t xml:space="preserve"> password in the response.</w:t>
      </w:r>
    </w:p>
    <w:p w14:paraId="08676243" w14:textId="143F8298" w:rsidR="008C0307" w:rsidRDefault="00781A49">
      <w:r>
        <w:rPr>
          <w:rFonts w:hint="eastAsia"/>
        </w:rPr>
        <w:t>这将</w:t>
      </w:r>
      <w:r w:rsidRPr="00781A49">
        <w:rPr>
          <w:rFonts w:hint="eastAsia"/>
        </w:rPr>
        <w:t>返回一次性密码。</w:t>
      </w:r>
    </w:p>
    <w:p w14:paraId="01314BFB" w14:textId="77777777" w:rsidR="008C0307" w:rsidRDefault="004D6F0C">
      <w:pPr>
        <w:spacing w:line="331" w:lineRule="auto"/>
      </w:pPr>
      <w:r>
        <w:t xml:space="preserve">1.2.2) cop client </w:t>
      </w:r>
      <w:proofErr w:type="spellStart"/>
      <w:r>
        <w:t>init</w:t>
      </w:r>
      <w:proofErr w:type="spellEnd"/>
      <w:r>
        <w:t xml:space="preserve"> manual &lt;peer-ID&gt; &lt;</w:t>
      </w:r>
      <w:proofErr w:type="spellStart"/>
      <w:r>
        <w:t>keyFile</w:t>
      </w:r>
      <w:proofErr w:type="spellEnd"/>
      <w:r>
        <w:t>&gt; &lt;</w:t>
      </w:r>
      <w:proofErr w:type="spellStart"/>
      <w:r>
        <w:t>certFile</w:t>
      </w:r>
      <w:proofErr w:type="spellEnd"/>
      <w:r>
        <w:t>&gt;</w:t>
      </w:r>
    </w:p>
    <w:p w14:paraId="5B3C9308" w14:textId="77777777" w:rsidR="008C0307" w:rsidRDefault="004D6F0C">
      <w:pPr>
        <w:spacing w:line="331" w:lineRule="auto"/>
        <w:ind w:left="720"/>
      </w:pPr>
      <w:r>
        <w:t xml:space="preserve">Manually initialize COP in the peer or </w:t>
      </w:r>
      <w:proofErr w:type="spellStart"/>
      <w:r>
        <w:t>orderer</w:t>
      </w:r>
      <w:proofErr w:type="spellEnd"/>
      <w:r>
        <w:t xml:space="preserve">.  This command may be used when you have </w:t>
      </w:r>
      <w:proofErr w:type="gramStart"/>
      <w:r>
        <w:t>a  own</w:t>
      </w:r>
      <w:proofErr w:type="gramEnd"/>
      <w:r>
        <w:t xml:space="preserve"> key and certificate issued by your own CA.  It is used instead of “peer/</w:t>
      </w:r>
      <w:proofErr w:type="spellStart"/>
      <w:r>
        <w:t>orderer</w:t>
      </w:r>
      <w:proofErr w:type="spellEnd"/>
      <w:r>
        <w:t xml:space="preserve"> </w:t>
      </w:r>
      <w:proofErr w:type="spellStart"/>
      <w:r>
        <w:t>init</w:t>
      </w:r>
      <w:proofErr w:type="spellEnd"/>
      <w:r>
        <w:t xml:space="preserve"> auto” when the COP server is not being used.  For example, if you want to pr</w:t>
      </w:r>
      <w:r>
        <w:t xml:space="preserve">ovide your own CA for issuing </w:t>
      </w:r>
      <w:proofErr w:type="spellStart"/>
      <w:r>
        <w:t>ECerts</w:t>
      </w:r>
      <w:proofErr w:type="spellEnd"/>
      <w:r>
        <w:t xml:space="preserve"> and you don’t want to use </w:t>
      </w:r>
      <w:proofErr w:type="spellStart"/>
      <w:r>
        <w:t>TCerts</w:t>
      </w:r>
      <w:proofErr w:type="spellEnd"/>
      <w:r>
        <w:t xml:space="preserve">, you may use this command to initialize the peer identity information manually. </w:t>
      </w:r>
    </w:p>
    <w:p w14:paraId="45E8E669" w14:textId="77777777" w:rsidR="008A4A76" w:rsidRDefault="00A31C1C">
      <w:r w:rsidRPr="00A31C1C">
        <w:rPr>
          <w:rFonts w:hint="eastAsia"/>
        </w:rPr>
        <w:t>在</w:t>
      </w:r>
      <w:r w:rsidR="008A4A76">
        <w:rPr>
          <w:rFonts w:hint="eastAsia"/>
        </w:rPr>
        <w:t>peer</w:t>
      </w:r>
      <w:r w:rsidR="008A4A76">
        <w:rPr>
          <w:rFonts w:hint="eastAsia"/>
        </w:rPr>
        <w:t>或</w:t>
      </w:r>
      <w:r w:rsidR="008A4A76">
        <w:rPr>
          <w:rFonts w:hint="eastAsia"/>
        </w:rPr>
        <w:t>order</w:t>
      </w:r>
      <w:r w:rsidRPr="00A31C1C">
        <w:rPr>
          <w:rFonts w:hint="eastAsia"/>
        </w:rPr>
        <w:t>中手动初始化</w:t>
      </w:r>
      <w:r w:rsidRPr="00A31C1C">
        <w:rPr>
          <w:rFonts w:hint="eastAsia"/>
        </w:rPr>
        <w:t>COP</w:t>
      </w:r>
      <w:r w:rsidRPr="00A31C1C">
        <w:rPr>
          <w:rFonts w:hint="eastAsia"/>
        </w:rPr>
        <w:t>。</w:t>
      </w:r>
      <w:r w:rsidRPr="00A31C1C">
        <w:rPr>
          <w:rFonts w:hint="eastAsia"/>
        </w:rPr>
        <w:t xml:space="preserve"> </w:t>
      </w:r>
      <w:r w:rsidRPr="00A31C1C">
        <w:rPr>
          <w:rFonts w:hint="eastAsia"/>
        </w:rPr>
        <w:t>当您拥有自己的</w:t>
      </w:r>
      <w:r w:rsidRPr="00A31C1C">
        <w:rPr>
          <w:rFonts w:hint="eastAsia"/>
        </w:rPr>
        <w:t>CA</w:t>
      </w:r>
      <w:r w:rsidRPr="00A31C1C">
        <w:rPr>
          <w:rFonts w:hint="eastAsia"/>
        </w:rPr>
        <w:t>颁发的密钥和证书时，可以使用此命令。</w:t>
      </w:r>
      <w:r w:rsidRPr="00A31C1C">
        <w:rPr>
          <w:rFonts w:hint="eastAsia"/>
        </w:rPr>
        <w:t xml:space="preserve"> </w:t>
      </w:r>
      <w:r w:rsidRPr="00A31C1C">
        <w:rPr>
          <w:rFonts w:hint="eastAsia"/>
        </w:rPr>
        <w:t>当</w:t>
      </w:r>
      <w:r w:rsidRPr="00A31C1C">
        <w:rPr>
          <w:rFonts w:hint="eastAsia"/>
        </w:rPr>
        <w:t>COP</w:t>
      </w:r>
      <w:r w:rsidRPr="00A31C1C">
        <w:rPr>
          <w:rFonts w:hint="eastAsia"/>
        </w:rPr>
        <w:t>服务器没有被使用时，它被用来代替“</w:t>
      </w:r>
      <w:r w:rsidRPr="00A31C1C">
        <w:rPr>
          <w:rFonts w:hint="eastAsia"/>
        </w:rPr>
        <w:t xml:space="preserve">peer / </w:t>
      </w:r>
      <w:proofErr w:type="spellStart"/>
      <w:r w:rsidRPr="00A31C1C">
        <w:rPr>
          <w:rFonts w:hint="eastAsia"/>
        </w:rPr>
        <w:t>orderer</w:t>
      </w:r>
      <w:proofErr w:type="spellEnd"/>
      <w:r w:rsidRPr="00A31C1C">
        <w:rPr>
          <w:rFonts w:hint="eastAsia"/>
        </w:rPr>
        <w:t xml:space="preserve"> </w:t>
      </w:r>
      <w:proofErr w:type="spellStart"/>
      <w:r w:rsidRPr="00A31C1C">
        <w:rPr>
          <w:rFonts w:hint="eastAsia"/>
        </w:rPr>
        <w:t>init</w:t>
      </w:r>
      <w:proofErr w:type="spellEnd"/>
      <w:r w:rsidRPr="00A31C1C">
        <w:rPr>
          <w:rFonts w:hint="eastAsia"/>
        </w:rPr>
        <w:t xml:space="preserve"> auto</w:t>
      </w:r>
      <w:r w:rsidRPr="00A31C1C">
        <w:rPr>
          <w:rFonts w:hint="eastAsia"/>
        </w:rPr>
        <w:t>”。</w:t>
      </w:r>
      <w:r w:rsidRPr="00A31C1C">
        <w:rPr>
          <w:rFonts w:hint="eastAsia"/>
        </w:rPr>
        <w:t xml:space="preserve"> </w:t>
      </w:r>
    </w:p>
    <w:p w14:paraId="3DE17240" w14:textId="24A378D6" w:rsidR="008C0307" w:rsidRDefault="008A4A76">
      <w:r>
        <w:rPr>
          <w:rFonts w:hint="eastAsia"/>
        </w:rPr>
        <w:t>例如，如果您想要用你</w:t>
      </w:r>
      <w:r w:rsidR="00A31C1C" w:rsidRPr="00A31C1C">
        <w:rPr>
          <w:rFonts w:hint="eastAsia"/>
        </w:rPr>
        <w:t>自己的</w:t>
      </w:r>
      <w:r w:rsidR="00A31C1C" w:rsidRPr="00A31C1C">
        <w:rPr>
          <w:rFonts w:hint="eastAsia"/>
        </w:rPr>
        <w:t>CA</w:t>
      </w:r>
      <w:r w:rsidR="00A31C1C" w:rsidRPr="00A31C1C">
        <w:rPr>
          <w:rFonts w:hint="eastAsia"/>
        </w:rPr>
        <w:t>以发出</w:t>
      </w:r>
      <w:proofErr w:type="spellStart"/>
      <w:r w:rsidR="00A31C1C" w:rsidRPr="00A31C1C">
        <w:rPr>
          <w:rFonts w:hint="eastAsia"/>
        </w:rPr>
        <w:t>ECerts</w:t>
      </w:r>
      <w:proofErr w:type="spellEnd"/>
      <w:r w:rsidR="00A31C1C" w:rsidRPr="00A31C1C">
        <w:rPr>
          <w:rFonts w:hint="eastAsia"/>
        </w:rPr>
        <w:t>，</w:t>
      </w:r>
      <w:proofErr w:type="gramStart"/>
      <w:r w:rsidR="00A31C1C" w:rsidRPr="00A31C1C">
        <w:rPr>
          <w:rFonts w:hint="eastAsia"/>
        </w:rPr>
        <w:t>并且您</w:t>
      </w:r>
      <w:proofErr w:type="gramEnd"/>
      <w:r w:rsidR="00A31C1C" w:rsidRPr="00A31C1C">
        <w:rPr>
          <w:rFonts w:hint="eastAsia"/>
        </w:rPr>
        <w:t>不想使用</w:t>
      </w:r>
      <w:proofErr w:type="spellStart"/>
      <w:r w:rsidR="00A31C1C" w:rsidRPr="00A31C1C">
        <w:rPr>
          <w:rFonts w:hint="eastAsia"/>
        </w:rPr>
        <w:t>TCerts</w:t>
      </w:r>
      <w:proofErr w:type="spellEnd"/>
      <w:r>
        <w:rPr>
          <w:rFonts w:hint="eastAsia"/>
        </w:rPr>
        <w:t>，您可以使用此命令手动初始化</w:t>
      </w:r>
      <w:r>
        <w:rPr>
          <w:rFonts w:hint="eastAsia"/>
        </w:rPr>
        <w:t>peer</w:t>
      </w:r>
      <w:r w:rsidR="00A31C1C" w:rsidRPr="00A31C1C">
        <w:rPr>
          <w:rFonts w:hint="eastAsia"/>
        </w:rPr>
        <w:t>身份信息。</w:t>
      </w:r>
    </w:p>
    <w:p w14:paraId="0CE8C61D" w14:textId="77777777" w:rsidR="008C0307" w:rsidRDefault="004D6F0C">
      <w:pPr>
        <w:spacing w:line="331" w:lineRule="auto"/>
      </w:pPr>
      <w:r>
        <w:t>1.2.3) cop client submitJoinRequest &lt;</w:t>
      </w:r>
      <w:proofErr w:type="spellStart"/>
      <w:r>
        <w:t>root.pem</w:t>
      </w:r>
      <w:proofErr w:type="spellEnd"/>
      <w:r>
        <w:t>&gt;</w:t>
      </w:r>
    </w:p>
    <w:p w14:paraId="5904F73D" w14:textId="77777777" w:rsidR="008C0307" w:rsidRDefault="004D6F0C">
      <w:pPr>
        <w:spacing w:line="331" w:lineRule="auto"/>
        <w:ind w:left="720"/>
      </w:pPr>
      <w:r>
        <w:t>This command is invoked by a “</w:t>
      </w:r>
      <w:proofErr w:type="spellStart"/>
      <w:r>
        <w:t>sponser</w:t>
      </w:r>
      <w:proofErr w:type="spellEnd"/>
      <w:r>
        <w:t xml:space="preserve">” participant to submit a request for another participant to join the </w:t>
      </w:r>
      <w:proofErr w:type="spellStart"/>
      <w:r>
        <w:t>blockchain</w:t>
      </w:r>
      <w:proofErr w:type="spellEnd"/>
      <w:r>
        <w:t xml:space="preserve"> network.  </w:t>
      </w:r>
    </w:p>
    <w:p w14:paraId="2E8DBB8C" w14:textId="77777777" w:rsidR="008C0307" w:rsidRDefault="004D6F0C">
      <w:pPr>
        <w:spacing w:line="331" w:lineRule="auto"/>
        <w:ind w:left="720"/>
      </w:pPr>
      <w:r>
        <w:t xml:space="preserve">For example, assume companies C1 and C2 are already in the network and C3 wants to join.  C3 runs the “cop server </w:t>
      </w:r>
      <w:proofErr w:type="spellStart"/>
      <w:r>
        <w:t>init</w:t>
      </w:r>
      <w:proofErr w:type="spellEnd"/>
      <w:r>
        <w:t>” command</w:t>
      </w:r>
      <w:r>
        <w:t xml:space="preserve"> to create the </w:t>
      </w:r>
      <w:proofErr w:type="spellStart"/>
      <w:r>
        <w:t>root.pem</w:t>
      </w:r>
      <w:proofErr w:type="spellEnd"/>
      <w:r>
        <w:t xml:space="preserve"> file.  C3 then sends this file out-of-band to C1.  In this case, C1 is functioning as C3’s sponsor to join the network.</w:t>
      </w:r>
    </w:p>
    <w:p w14:paraId="0E60C247" w14:textId="77777777" w:rsidR="008C0307" w:rsidRDefault="004D6F0C">
      <w:pPr>
        <w:spacing w:line="331" w:lineRule="auto"/>
        <w:ind w:left="720"/>
      </w:pPr>
      <w:r>
        <w:t>Assuming that C1 approves of C3 joining, C1 invokes this “cop client submitJoinRequest” command.  This invokes t</w:t>
      </w:r>
      <w:r>
        <w:t xml:space="preserve">he COP system </w:t>
      </w:r>
      <w:proofErr w:type="spellStart"/>
      <w:r>
        <w:t>chaincode</w:t>
      </w:r>
      <w:proofErr w:type="spellEnd"/>
      <w:r>
        <w:t xml:space="preserve"> which places the request on the system ledger and depending on the configured join policy, it may require C2 to also approve.  The COP system </w:t>
      </w:r>
      <w:proofErr w:type="spellStart"/>
      <w:r>
        <w:t>chaincode</w:t>
      </w:r>
      <w:proofErr w:type="spellEnd"/>
      <w:r>
        <w:t xml:space="preserve"> emits a custom event to which C2 is listening.  Once notified, C2 invokes “cop c</w:t>
      </w:r>
      <w:r>
        <w:t xml:space="preserve">lient </w:t>
      </w:r>
      <w:proofErr w:type="spellStart"/>
      <w:r>
        <w:t>listJoinRequests</w:t>
      </w:r>
      <w:proofErr w:type="spellEnd"/>
      <w:r>
        <w:t xml:space="preserve">” (which calls the COP system </w:t>
      </w:r>
      <w:proofErr w:type="spellStart"/>
      <w:r>
        <w:t>chaincode</w:t>
      </w:r>
      <w:proofErr w:type="spellEnd"/>
      <w:r>
        <w:t xml:space="preserve">) to see the domain and certificate of who is requesting to join as well as who else has already approved.  Based on this, C2 approves or denies the join request, using “cop client </w:t>
      </w:r>
      <w:proofErr w:type="spellStart"/>
      <w:r>
        <w:t>approveJoinReq</w:t>
      </w:r>
      <w:r>
        <w:t>uest</w:t>
      </w:r>
      <w:proofErr w:type="spellEnd"/>
      <w:r>
        <w:t xml:space="preserve">” or “cop client </w:t>
      </w:r>
      <w:proofErr w:type="spellStart"/>
      <w:r>
        <w:t>denyJoinRequest</w:t>
      </w:r>
      <w:proofErr w:type="spellEnd"/>
      <w:r>
        <w:t xml:space="preserve">”, respectively, which again invokes COP system </w:t>
      </w:r>
      <w:proofErr w:type="spellStart"/>
      <w:r>
        <w:t>chaincode</w:t>
      </w:r>
      <w:proofErr w:type="spellEnd"/>
      <w:r>
        <w:t>.</w:t>
      </w:r>
    </w:p>
    <w:p w14:paraId="7D1A1E15" w14:textId="77777777" w:rsidR="001B2471" w:rsidRDefault="001B2471" w:rsidP="008252BC">
      <w:pPr>
        <w:ind w:firstLineChars="300" w:firstLine="660"/>
        <w:rPr>
          <w:rFonts w:hint="eastAsia"/>
        </w:rPr>
      </w:pPr>
      <w:r>
        <w:rPr>
          <w:rFonts w:hint="eastAsia"/>
        </w:rPr>
        <w:t>此命令由“</w:t>
      </w:r>
      <w:proofErr w:type="spellStart"/>
      <w:r>
        <w:rPr>
          <w:rFonts w:hint="eastAsia"/>
        </w:rPr>
        <w:t>sponser</w:t>
      </w:r>
      <w:proofErr w:type="spellEnd"/>
      <w:r>
        <w:rPr>
          <w:rFonts w:hint="eastAsia"/>
        </w:rPr>
        <w:t>”参与者调用以提交对另一个参与者加入区块链网络的请求。</w:t>
      </w:r>
    </w:p>
    <w:p w14:paraId="6E0108D5" w14:textId="5FCD478D" w:rsidR="001B2471" w:rsidRDefault="001B2471" w:rsidP="008252BC">
      <w:pPr>
        <w:ind w:firstLineChars="300" w:firstLine="660"/>
        <w:rPr>
          <w:rFonts w:hint="eastAsia"/>
        </w:rPr>
      </w:pPr>
      <w:r>
        <w:rPr>
          <w:rFonts w:hint="eastAsia"/>
        </w:rPr>
        <w:t>例如，假设公司</w:t>
      </w:r>
      <w:r>
        <w:rPr>
          <w:rFonts w:hint="eastAsia"/>
        </w:rPr>
        <w:t>C1</w:t>
      </w:r>
      <w:r>
        <w:rPr>
          <w:rFonts w:hint="eastAsia"/>
        </w:rPr>
        <w:t>和</w:t>
      </w:r>
      <w:r>
        <w:rPr>
          <w:rFonts w:hint="eastAsia"/>
        </w:rPr>
        <w:t>C2</w:t>
      </w:r>
      <w:r>
        <w:rPr>
          <w:rFonts w:hint="eastAsia"/>
        </w:rPr>
        <w:t>已经在网络中并且</w:t>
      </w:r>
      <w:r>
        <w:rPr>
          <w:rFonts w:hint="eastAsia"/>
        </w:rPr>
        <w:t>C3</w:t>
      </w:r>
      <w:r>
        <w:rPr>
          <w:rFonts w:hint="eastAsia"/>
        </w:rPr>
        <w:t>想要加入。</w:t>
      </w:r>
      <w:r>
        <w:rPr>
          <w:rFonts w:hint="eastAsia"/>
        </w:rPr>
        <w:t xml:space="preserve"> C3</w:t>
      </w:r>
      <w:r>
        <w:rPr>
          <w:rFonts w:hint="eastAsia"/>
        </w:rPr>
        <w:t>运行“</w:t>
      </w:r>
      <w:r>
        <w:rPr>
          <w:rFonts w:hint="eastAsia"/>
        </w:rPr>
        <w:t>cop</w:t>
      </w:r>
      <w:r w:rsidR="00A72243" w:rsidRPr="00A72243">
        <w:t xml:space="preserve"> </w:t>
      </w:r>
      <w:r w:rsidR="00A72243">
        <w:t>server</w:t>
      </w:r>
      <w:r w:rsidR="00A72243">
        <w:rPr>
          <w:rFonts w:hint="eastAsia"/>
        </w:rPr>
        <w:t xml:space="preserve"> </w:t>
      </w:r>
      <w:proofErr w:type="spellStart"/>
      <w:r>
        <w:rPr>
          <w:rFonts w:hint="eastAsia"/>
        </w:rPr>
        <w:t>init</w:t>
      </w:r>
      <w:proofErr w:type="spellEnd"/>
      <w:r>
        <w:rPr>
          <w:rFonts w:hint="eastAsia"/>
        </w:rPr>
        <w:t>”命令来创建</w:t>
      </w:r>
      <w:proofErr w:type="spellStart"/>
      <w:r>
        <w:rPr>
          <w:rFonts w:hint="eastAsia"/>
        </w:rPr>
        <w:t>root.pem</w:t>
      </w:r>
      <w:proofErr w:type="spellEnd"/>
      <w:r>
        <w:rPr>
          <w:rFonts w:hint="eastAsia"/>
        </w:rPr>
        <w:t>文件。</w:t>
      </w:r>
      <w:r>
        <w:rPr>
          <w:rFonts w:hint="eastAsia"/>
        </w:rPr>
        <w:t xml:space="preserve"> C3</w:t>
      </w:r>
      <w:r w:rsidR="00A72243">
        <w:rPr>
          <w:rFonts w:hint="eastAsia"/>
        </w:rPr>
        <w:t>然后将此文件安全</w:t>
      </w:r>
      <w:r>
        <w:rPr>
          <w:rFonts w:hint="eastAsia"/>
        </w:rPr>
        <w:t>发送到</w:t>
      </w:r>
      <w:r>
        <w:rPr>
          <w:rFonts w:hint="eastAsia"/>
        </w:rPr>
        <w:t>C1</w:t>
      </w:r>
      <w:r>
        <w:rPr>
          <w:rFonts w:hint="eastAsia"/>
        </w:rPr>
        <w:t>。在这种情况下，</w:t>
      </w:r>
      <w:r>
        <w:rPr>
          <w:rFonts w:hint="eastAsia"/>
        </w:rPr>
        <w:t>C1</w:t>
      </w:r>
      <w:r>
        <w:rPr>
          <w:rFonts w:hint="eastAsia"/>
        </w:rPr>
        <w:t>充当</w:t>
      </w:r>
      <w:r>
        <w:rPr>
          <w:rFonts w:hint="eastAsia"/>
        </w:rPr>
        <w:t>C3</w:t>
      </w:r>
      <w:r>
        <w:rPr>
          <w:rFonts w:hint="eastAsia"/>
        </w:rPr>
        <w:t>的加入网络的赞助商。</w:t>
      </w:r>
    </w:p>
    <w:p w14:paraId="3109DE28" w14:textId="12282724" w:rsidR="008C0307" w:rsidRDefault="001B2471" w:rsidP="001B2471">
      <w:r>
        <w:rPr>
          <w:rFonts w:hint="eastAsia"/>
        </w:rPr>
        <w:t>假设</w:t>
      </w:r>
      <w:r>
        <w:rPr>
          <w:rFonts w:hint="eastAsia"/>
        </w:rPr>
        <w:t>C1</w:t>
      </w:r>
      <w:r>
        <w:rPr>
          <w:rFonts w:hint="eastAsia"/>
        </w:rPr>
        <w:t>批准</w:t>
      </w:r>
      <w:r>
        <w:rPr>
          <w:rFonts w:hint="eastAsia"/>
        </w:rPr>
        <w:t>C3</w:t>
      </w:r>
      <w:r>
        <w:rPr>
          <w:rFonts w:hint="eastAsia"/>
        </w:rPr>
        <w:t>加入，</w:t>
      </w:r>
      <w:r>
        <w:rPr>
          <w:rFonts w:hint="eastAsia"/>
        </w:rPr>
        <w:t>C1</w:t>
      </w:r>
      <w:r>
        <w:rPr>
          <w:rFonts w:hint="eastAsia"/>
        </w:rPr>
        <w:t>调用这个“</w:t>
      </w:r>
      <w:r>
        <w:rPr>
          <w:rFonts w:hint="eastAsia"/>
        </w:rPr>
        <w:t>cop</w:t>
      </w:r>
      <w:r w:rsidR="00D353CD" w:rsidRPr="00D353CD">
        <w:t xml:space="preserve"> </w:t>
      </w:r>
      <w:r w:rsidR="00D353CD">
        <w:t>client</w:t>
      </w:r>
      <w:r w:rsidR="00D353CD">
        <w:rPr>
          <w:rFonts w:hint="eastAsia"/>
        </w:rPr>
        <w:t xml:space="preserve"> </w:t>
      </w:r>
      <w:r>
        <w:rPr>
          <w:rFonts w:hint="eastAsia"/>
        </w:rPr>
        <w:t>submitJoinRequest</w:t>
      </w:r>
      <w:r>
        <w:rPr>
          <w:rFonts w:hint="eastAsia"/>
        </w:rPr>
        <w:t>”命令。这调用了</w:t>
      </w:r>
      <w:r w:rsidR="00D353CD">
        <w:rPr>
          <w:rFonts w:hint="eastAsia"/>
        </w:rPr>
        <w:t>一个将请求放置在系统账本</w:t>
      </w:r>
      <w:r>
        <w:rPr>
          <w:rFonts w:hint="eastAsia"/>
        </w:rPr>
        <w:t>上的</w:t>
      </w:r>
      <w:r>
        <w:rPr>
          <w:rFonts w:hint="eastAsia"/>
        </w:rPr>
        <w:t>COP</w:t>
      </w:r>
      <w:r>
        <w:rPr>
          <w:rFonts w:hint="eastAsia"/>
        </w:rPr>
        <w:t>系统</w:t>
      </w:r>
      <w:proofErr w:type="spellStart"/>
      <w:r>
        <w:rPr>
          <w:rFonts w:hint="eastAsia"/>
        </w:rPr>
        <w:t>chaincode</w:t>
      </w:r>
      <w:proofErr w:type="spellEnd"/>
      <w:r>
        <w:rPr>
          <w:rFonts w:hint="eastAsia"/>
        </w:rPr>
        <w:t>，并且根据配置的加入策略，它可能需要</w:t>
      </w:r>
      <w:r>
        <w:rPr>
          <w:rFonts w:hint="eastAsia"/>
        </w:rPr>
        <w:t>C2</w:t>
      </w:r>
      <w:r>
        <w:rPr>
          <w:rFonts w:hint="eastAsia"/>
        </w:rPr>
        <w:t>也批准。</w:t>
      </w:r>
      <w:r>
        <w:rPr>
          <w:rFonts w:hint="eastAsia"/>
        </w:rPr>
        <w:t xml:space="preserve"> COP</w:t>
      </w:r>
      <w:r>
        <w:rPr>
          <w:rFonts w:hint="eastAsia"/>
        </w:rPr>
        <w:t>系统</w:t>
      </w:r>
      <w:proofErr w:type="spellStart"/>
      <w:r w:rsidR="00D353CD">
        <w:rPr>
          <w:rFonts w:hint="eastAsia"/>
        </w:rPr>
        <w:t>chaincode</w:t>
      </w:r>
      <w:proofErr w:type="spellEnd"/>
      <w:r>
        <w:rPr>
          <w:rFonts w:hint="eastAsia"/>
        </w:rPr>
        <w:t>发出</w:t>
      </w:r>
      <w:r>
        <w:rPr>
          <w:rFonts w:hint="eastAsia"/>
        </w:rPr>
        <w:t>C2</w:t>
      </w:r>
      <w:r>
        <w:rPr>
          <w:rFonts w:hint="eastAsia"/>
        </w:rPr>
        <w:t>正在侦听的自定义事件。一旦通知，</w:t>
      </w:r>
      <w:r>
        <w:rPr>
          <w:rFonts w:hint="eastAsia"/>
        </w:rPr>
        <w:t>C2</w:t>
      </w:r>
      <w:r>
        <w:rPr>
          <w:rFonts w:hint="eastAsia"/>
        </w:rPr>
        <w:t>调用“</w:t>
      </w:r>
      <w:r>
        <w:rPr>
          <w:rFonts w:hint="eastAsia"/>
        </w:rPr>
        <w:t>cop</w:t>
      </w:r>
      <w:r w:rsidR="00D353CD" w:rsidRPr="00D353CD">
        <w:t xml:space="preserve"> </w:t>
      </w:r>
      <w:r w:rsidR="00D353CD">
        <w:t>client</w:t>
      </w:r>
      <w:r w:rsidR="00D353CD">
        <w:rPr>
          <w:rFonts w:hint="eastAsia"/>
        </w:rPr>
        <w:t xml:space="preserve"> </w:t>
      </w:r>
      <w:proofErr w:type="spellStart"/>
      <w:r>
        <w:rPr>
          <w:rFonts w:hint="eastAsia"/>
        </w:rPr>
        <w:lastRenderedPageBreak/>
        <w:t>listJoinRequests</w:t>
      </w:r>
      <w:proofErr w:type="spellEnd"/>
      <w:r>
        <w:rPr>
          <w:rFonts w:hint="eastAsia"/>
        </w:rPr>
        <w:t>”（其调用</w:t>
      </w:r>
      <w:r>
        <w:rPr>
          <w:rFonts w:hint="eastAsia"/>
        </w:rPr>
        <w:t>COP</w:t>
      </w:r>
      <w:r>
        <w:rPr>
          <w:rFonts w:hint="eastAsia"/>
        </w:rPr>
        <w:t>系统</w:t>
      </w:r>
      <w:proofErr w:type="spellStart"/>
      <w:r>
        <w:rPr>
          <w:rFonts w:hint="eastAsia"/>
        </w:rPr>
        <w:t>chaincode</w:t>
      </w:r>
      <w:proofErr w:type="spellEnd"/>
      <w:r>
        <w:rPr>
          <w:rFonts w:hint="eastAsia"/>
        </w:rPr>
        <w:t>）以</w:t>
      </w:r>
      <w:proofErr w:type="gramStart"/>
      <w:r>
        <w:rPr>
          <w:rFonts w:hint="eastAsia"/>
        </w:rPr>
        <w:t>查看谁</w:t>
      </w:r>
      <w:proofErr w:type="gramEnd"/>
      <w:r>
        <w:rPr>
          <w:rFonts w:hint="eastAsia"/>
        </w:rPr>
        <w:t>正在请求加入的域和证书以及</w:t>
      </w:r>
      <w:proofErr w:type="gramStart"/>
      <w:r>
        <w:rPr>
          <w:rFonts w:hint="eastAsia"/>
        </w:rPr>
        <w:t>谁已经</w:t>
      </w:r>
      <w:proofErr w:type="gramEnd"/>
      <w:r>
        <w:rPr>
          <w:rFonts w:hint="eastAsia"/>
        </w:rPr>
        <w:t>批准。基于此，</w:t>
      </w:r>
      <w:r>
        <w:rPr>
          <w:rFonts w:hint="eastAsia"/>
        </w:rPr>
        <w:t>C2</w:t>
      </w:r>
      <w:r>
        <w:rPr>
          <w:rFonts w:hint="eastAsia"/>
        </w:rPr>
        <w:t>分别使用“</w:t>
      </w:r>
      <w:r>
        <w:rPr>
          <w:rFonts w:hint="eastAsia"/>
        </w:rPr>
        <w:t>cop</w:t>
      </w:r>
      <w:r w:rsidR="00D353CD" w:rsidRPr="00D353CD">
        <w:t xml:space="preserve"> </w:t>
      </w:r>
      <w:r w:rsidR="00D353CD">
        <w:t>client</w:t>
      </w:r>
      <w:r w:rsidR="00D353CD">
        <w:rPr>
          <w:rFonts w:hint="eastAsia"/>
        </w:rPr>
        <w:t xml:space="preserve"> </w:t>
      </w:r>
      <w:proofErr w:type="spellStart"/>
      <w:r>
        <w:rPr>
          <w:rFonts w:hint="eastAsia"/>
        </w:rPr>
        <w:t>approveJoinRequest</w:t>
      </w:r>
      <w:proofErr w:type="spellEnd"/>
      <w:r>
        <w:rPr>
          <w:rFonts w:hint="eastAsia"/>
        </w:rPr>
        <w:t>”或“</w:t>
      </w:r>
      <w:r>
        <w:rPr>
          <w:rFonts w:hint="eastAsia"/>
        </w:rPr>
        <w:t>cop</w:t>
      </w:r>
      <w:r w:rsidR="00D353CD" w:rsidRPr="00D353CD">
        <w:t xml:space="preserve"> </w:t>
      </w:r>
      <w:r w:rsidR="00D353CD">
        <w:t>client</w:t>
      </w:r>
      <w:r w:rsidR="00D353CD">
        <w:rPr>
          <w:rFonts w:hint="eastAsia"/>
        </w:rPr>
        <w:t xml:space="preserve"> </w:t>
      </w:r>
      <w:proofErr w:type="spellStart"/>
      <w:r>
        <w:rPr>
          <w:rFonts w:hint="eastAsia"/>
        </w:rPr>
        <w:t>denyJoinRequest</w:t>
      </w:r>
      <w:proofErr w:type="spellEnd"/>
      <w:r>
        <w:rPr>
          <w:rFonts w:hint="eastAsia"/>
        </w:rPr>
        <w:t>”来批准或拒绝加入请求，其再次调用</w:t>
      </w:r>
      <w:r>
        <w:rPr>
          <w:rFonts w:hint="eastAsia"/>
        </w:rPr>
        <w:t>COP</w:t>
      </w:r>
      <w:r>
        <w:rPr>
          <w:rFonts w:hint="eastAsia"/>
        </w:rPr>
        <w:t>系统</w:t>
      </w:r>
      <w:proofErr w:type="spellStart"/>
      <w:r w:rsidR="00D353CD">
        <w:t>chaincode</w:t>
      </w:r>
      <w:proofErr w:type="spellEnd"/>
      <w:r w:rsidR="00D353CD">
        <w:t>.</w:t>
      </w:r>
      <w:r>
        <w:rPr>
          <w:rFonts w:hint="eastAsia"/>
        </w:rPr>
        <w:t>。</w:t>
      </w:r>
    </w:p>
    <w:p w14:paraId="629C7F7E" w14:textId="77777777" w:rsidR="008C0307" w:rsidRDefault="004D6F0C">
      <w:pPr>
        <w:spacing w:line="331" w:lineRule="auto"/>
      </w:pPr>
      <w:r>
        <w:t xml:space="preserve">1.2.4) cop client </w:t>
      </w:r>
      <w:proofErr w:type="spellStart"/>
      <w:r>
        <w:t>listJoinRequests</w:t>
      </w:r>
      <w:proofErr w:type="spellEnd"/>
    </w:p>
    <w:p w14:paraId="28D3F23F" w14:textId="77777777" w:rsidR="008C0307" w:rsidRDefault="004D6F0C">
      <w:pPr>
        <w:spacing w:line="331" w:lineRule="auto"/>
        <w:ind w:left="720"/>
      </w:pPr>
      <w:r>
        <w:t>Lists all current join requests along with a unique &lt;</w:t>
      </w:r>
      <w:proofErr w:type="spellStart"/>
      <w:r>
        <w:t>joinRequestId</w:t>
      </w:r>
      <w:proofErr w:type="spellEnd"/>
      <w:r>
        <w:t>&gt;.</w:t>
      </w:r>
    </w:p>
    <w:p w14:paraId="66011CD2" w14:textId="18444733" w:rsidR="008C0307" w:rsidRDefault="00D470BA">
      <w:r w:rsidRPr="00D470BA">
        <w:rPr>
          <w:rFonts w:hint="eastAsia"/>
        </w:rPr>
        <w:t>列出所有当前加入请求以及唯一的</w:t>
      </w:r>
      <w:r w:rsidRPr="00D470BA">
        <w:rPr>
          <w:rFonts w:hint="eastAsia"/>
        </w:rPr>
        <w:t xml:space="preserve">&lt;join </w:t>
      </w:r>
      <w:proofErr w:type="spellStart"/>
      <w:r w:rsidRPr="00D470BA">
        <w:rPr>
          <w:rFonts w:hint="eastAsia"/>
        </w:rPr>
        <w:t>RequestId</w:t>
      </w:r>
      <w:proofErr w:type="spellEnd"/>
      <w:r w:rsidRPr="00D470BA">
        <w:rPr>
          <w:rFonts w:hint="eastAsia"/>
        </w:rPr>
        <w:t>&gt;</w:t>
      </w:r>
      <w:r w:rsidRPr="00D470BA">
        <w:rPr>
          <w:rFonts w:hint="eastAsia"/>
        </w:rPr>
        <w:t>。</w:t>
      </w:r>
    </w:p>
    <w:p w14:paraId="53BB9E7F" w14:textId="77777777" w:rsidR="008C0307" w:rsidRDefault="004D6F0C">
      <w:pPr>
        <w:spacing w:line="331" w:lineRule="auto"/>
      </w:pPr>
      <w:r>
        <w:t xml:space="preserve">1.2.5) cop client </w:t>
      </w:r>
      <w:proofErr w:type="spellStart"/>
      <w:r>
        <w:t>approveJoinRequest</w:t>
      </w:r>
      <w:proofErr w:type="spellEnd"/>
      <w:r>
        <w:t xml:space="preserve"> &lt;</w:t>
      </w:r>
      <w:proofErr w:type="spellStart"/>
      <w:r>
        <w:t>joinRequestId</w:t>
      </w:r>
      <w:proofErr w:type="spellEnd"/>
      <w:r>
        <w:t>&gt;</w:t>
      </w:r>
    </w:p>
    <w:p w14:paraId="5FBC51CA" w14:textId="77777777" w:rsidR="008C0307" w:rsidRDefault="004D6F0C">
      <w:pPr>
        <w:spacing w:line="331" w:lineRule="auto"/>
        <w:ind w:left="720"/>
      </w:pPr>
      <w:r>
        <w:t>Ap</w:t>
      </w:r>
      <w:r>
        <w:t>proves the join request.</w:t>
      </w:r>
    </w:p>
    <w:p w14:paraId="569AA28D" w14:textId="77777777" w:rsidR="008C0307" w:rsidRDefault="008C0307"/>
    <w:p w14:paraId="055AD1D8" w14:textId="77777777" w:rsidR="008C0307" w:rsidRDefault="004D6F0C">
      <w:pPr>
        <w:spacing w:line="331" w:lineRule="auto"/>
      </w:pPr>
      <w:r>
        <w:t xml:space="preserve">1.2.6) cop client </w:t>
      </w:r>
      <w:proofErr w:type="spellStart"/>
      <w:r>
        <w:t>denyJoinRequest</w:t>
      </w:r>
      <w:proofErr w:type="spellEnd"/>
      <w:r>
        <w:t xml:space="preserve"> &lt;</w:t>
      </w:r>
      <w:proofErr w:type="spellStart"/>
      <w:r>
        <w:t>joinRequestId</w:t>
      </w:r>
      <w:proofErr w:type="spellEnd"/>
      <w:r>
        <w:t>&gt;</w:t>
      </w:r>
    </w:p>
    <w:p w14:paraId="0830FE0D" w14:textId="77777777" w:rsidR="008C0307" w:rsidRDefault="004D6F0C">
      <w:pPr>
        <w:spacing w:line="331" w:lineRule="auto"/>
        <w:ind w:left="720"/>
      </w:pPr>
      <w:r>
        <w:t>Denies a join request.</w:t>
      </w:r>
    </w:p>
    <w:p w14:paraId="5A8EDD23" w14:textId="77777777" w:rsidR="008C0307" w:rsidRDefault="008C0307"/>
    <w:p w14:paraId="35C66C32" w14:textId="77777777" w:rsidR="008C0307" w:rsidRDefault="004D6F0C">
      <w:pPr>
        <w:spacing w:line="331" w:lineRule="auto"/>
      </w:pPr>
      <w:r>
        <w:t xml:space="preserve">1.2.7) cop client </w:t>
      </w:r>
      <w:proofErr w:type="spellStart"/>
      <w:r>
        <w:t>listParticipants</w:t>
      </w:r>
      <w:proofErr w:type="spellEnd"/>
    </w:p>
    <w:p w14:paraId="183183E5" w14:textId="77777777" w:rsidR="008C0307" w:rsidRDefault="004D6F0C">
      <w:pPr>
        <w:spacing w:line="331" w:lineRule="auto"/>
        <w:ind w:left="720"/>
      </w:pPr>
      <w:r>
        <w:t xml:space="preserve">Lists the current participants in the </w:t>
      </w:r>
      <w:proofErr w:type="spellStart"/>
      <w:r>
        <w:t>blockchain</w:t>
      </w:r>
      <w:proofErr w:type="spellEnd"/>
      <w:r>
        <w:t xml:space="preserve"> network.</w:t>
      </w:r>
    </w:p>
    <w:p w14:paraId="3E9DB7D7" w14:textId="77777777" w:rsidR="008C0307" w:rsidRDefault="008C0307"/>
    <w:p w14:paraId="43A2902B" w14:textId="77777777" w:rsidR="008C0307" w:rsidRDefault="004D6F0C">
      <w:pPr>
        <w:spacing w:line="331" w:lineRule="auto"/>
      </w:pPr>
      <w:r>
        <w:t xml:space="preserve">1.2.8) cop client </w:t>
      </w:r>
      <w:proofErr w:type="spellStart"/>
      <w:r>
        <w:t>updateJoinPolicy</w:t>
      </w:r>
      <w:proofErr w:type="spellEnd"/>
      <w:r>
        <w:t xml:space="preserve"> </w:t>
      </w:r>
      <w:proofErr w:type="gramStart"/>
      <w:r>
        <w:t>{ add</w:t>
      </w:r>
      <w:proofErr w:type="gramEnd"/>
      <w:r>
        <w:t xml:space="preserve"> | remove | </w:t>
      </w:r>
      <w:proofErr w:type="spellStart"/>
      <w:r>
        <w:t>updatePoli</w:t>
      </w:r>
      <w:r>
        <w:t>cy</w:t>
      </w:r>
      <w:proofErr w:type="spellEnd"/>
      <w:r>
        <w:t xml:space="preserve"> } &lt;</w:t>
      </w:r>
      <w:proofErr w:type="spellStart"/>
      <w:r>
        <w:t>policyString</w:t>
      </w:r>
      <w:proofErr w:type="spellEnd"/>
      <w:r>
        <w:t>&gt;</w:t>
      </w:r>
    </w:p>
    <w:p w14:paraId="4E818C06" w14:textId="77777777" w:rsidR="008C0307" w:rsidRDefault="004D6F0C">
      <w:pPr>
        <w:spacing w:line="331" w:lineRule="auto"/>
        <w:ind w:left="720"/>
      </w:pPr>
      <w:r>
        <w:t>Update the join policy associated with a group for a specific operation.  The &lt;</w:t>
      </w:r>
      <w:proofErr w:type="spellStart"/>
      <w:r>
        <w:t>policyString</w:t>
      </w:r>
      <w:proofErr w:type="spellEnd"/>
      <w:r>
        <w:t>&gt; may be something like the following:</w:t>
      </w:r>
    </w:p>
    <w:p w14:paraId="5AE5AA2E" w14:textId="77777777" w:rsidR="008C0307" w:rsidRDefault="004D6F0C">
      <w:pPr>
        <w:numPr>
          <w:ilvl w:val="0"/>
          <w:numId w:val="12"/>
        </w:numPr>
        <w:spacing w:line="331" w:lineRule="auto"/>
        <w:ind w:left="1440" w:hanging="360"/>
        <w:contextualSpacing/>
      </w:pPr>
      <w:r>
        <w:t>“unanimous” if all current members must agree before the operation is performed</w:t>
      </w:r>
    </w:p>
    <w:p w14:paraId="37BE850C" w14:textId="77777777" w:rsidR="008C0307" w:rsidRDefault="004D6F0C">
      <w:pPr>
        <w:numPr>
          <w:ilvl w:val="0"/>
          <w:numId w:val="12"/>
        </w:numPr>
        <w:spacing w:line="331" w:lineRule="auto"/>
        <w:ind w:left="1440" w:hanging="360"/>
        <w:contextualSpacing/>
      </w:pPr>
      <w:r>
        <w:t xml:space="preserve">“percentage 50” if 50% of </w:t>
      </w:r>
      <w:r>
        <w:t>the current group members must agree</w:t>
      </w:r>
    </w:p>
    <w:p w14:paraId="2302EB23" w14:textId="77777777" w:rsidR="008C0307" w:rsidRDefault="004D6F0C">
      <w:pPr>
        <w:numPr>
          <w:ilvl w:val="0"/>
          <w:numId w:val="12"/>
        </w:numPr>
        <w:spacing w:line="331" w:lineRule="auto"/>
        <w:ind w:left="1440" w:hanging="360"/>
        <w:contextualSpacing/>
      </w:pPr>
      <w:r>
        <w:t>“identity &lt;cert&gt;” if it must be approved by a single identity</w:t>
      </w:r>
    </w:p>
    <w:p w14:paraId="1F2C425E" w14:textId="143DED9B" w:rsidR="009A1273" w:rsidRDefault="009A1273" w:rsidP="009A1273">
      <w:pPr>
        <w:rPr>
          <w:rFonts w:hint="eastAsia"/>
        </w:rPr>
      </w:pPr>
      <w:r>
        <w:rPr>
          <w:rFonts w:hint="eastAsia"/>
        </w:rPr>
        <w:t>更新</w:t>
      </w:r>
      <w:r w:rsidR="004D7A97">
        <w:rPr>
          <w:rFonts w:hint="eastAsia"/>
        </w:rPr>
        <w:t>加入策略，</w:t>
      </w:r>
      <w:r>
        <w:rPr>
          <w:rFonts w:hint="eastAsia"/>
        </w:rPr>
        <w:t>与</w:t>
      </w:r>
      <w:r w:rsidR="004D7A97">
        <w:rPr>
          <w:rFonts w:hint="eastAsia"/>
        </w:rPr>
        <w:t>一组</w:t>
      </w:r>
      <w:r>
        <w:rPr>
          <w:rFonts w:hint="eastAsia"/>
        </w:rPr>
        <w:t>特定操作关联。</w:t>
      </w:r>
      <w:r>
        <w:rPr>
          <w:rFonts w:hint="eastAsia"/>
        </w:rPr>
        <w:t xml:space="preserve"> &lt;</w:t>
      </w:r>
      <w:proofErr w:type="spellStart"/>
      <w:r>
        <w:rPr>
          <w:rFonts w:hint="eastAsia"/>
        </w:rPr>
        <w:t>policyString</w:t>
      </w:r>
      <w:proofErr w:type="spellEnd"/>
      <w:r>
        <w:rPr>
          <w:rFonts w:hint="eastAsia"/>
        </w:rPr>
        <w:t>&gt;</w:t>
      </w:r>
      <w:r>
        <w:rPr>
          <w:rFonts w:hint="eastAsia"/>
        </w:rPr>
        <w:t>可能类似于以下内容：</w:t>
      </w:r>
    </w:p>
    <w:p w14:paraId="7FFAE364" w14:textId="77777777" w:rsidR="009A1273" w:rsidRDefault="009A1273" w:rsidP="009A1273">
      <w:pPr>
        <w:rPr>
          <w:rFonts w:hint="eastAsia"/>
        </w:rPr>
      </w:pPr>
      <w:r>
        <w:rPr>
          <w:rFonts w:hint="eastAsia"/>
        </w:rPr>
        <w:t>1.</w:t>
      </w:r>
      <w:r>
        <w:rPr>
          <w:rFonts w:hint="eastAsia"/>
        </w:rPr>
        <w:t>“一致”，如果所有当前成员在操作执行之前必须同意</w:t>
      </w:r>
    </w:p>
    <w:p w14:paraId="56F26BF6" w14:textId="51BE281A" w:rsidR="009A1273" w:rsidRDefault="009A1273" w:rsidP="009A1273">
      <w:pPr>
        <w:rPr>
          <w:rFonts w:hint="eastAsia"/>
        </w:rPr>
      </w:pPr>
      <w:r>
        <w:rPr>
          <w:rFonts w:hint="eastAsia"/>
        </w:rPr>
        <w:t>2.</w:t>
      </w:r>
      <w:r w:rsidR="00C05063" w:rsidRPr="00C05063">
        <w:rPr>
          <w:rFonts w:hint="eastAsia"/>
        </w:rPr>
        <w:t xml:space="preserve"> </w:t>
      </w:r>
      <w:r w:rsidR="00C05063">
        <w:rPr>
          <w:rFonts w:hint="eastAsia"/>
        </w:rPr>
        <w:t>“百分比</w:t>
      </w:r>
      <w:r w:rsidR="00C05063">
        <w:rPr>
          <w:rFonts w:hint="eastAsia"/>
        </w:rPr>
        <w:t>50</w:t>
      </w:r>
      <w:r w:rsidR="00C05063">
        <w:rPr>
          <w:rFonts w:hint="eastAsia"/>
        </w:rPr>
        <w:t>”</w:t>
      </w:r>
      <w:r>
        <w:rPr>
          <w:rFonts w:hint="eastAsia"/>
        </w:rPr>
        <w:t>如果</w:t>
      </w:r>
      <w:r>
        <w:rPr>
          <w:rFonts w:hint="eastAsia"/>
        </w:rPr>
        <w:t>50</w:t>
      </w:r>
      <w:r w:rsidR="00C05063">
        <w:rPr>
          <w:rFonts w:hint="eastAsia"/>
        </w:rPr>
        <w:t>％的当前小组成员必须同意，</w:t>
      </w:r>
    </w:p>
    <w:p w14:paraId="42036605" w14:textId="2D24A74B" w:rsidR="008C0307" w:rsidRDefault="009A1273" w:rsidP="009A1273">
      <w:r>
        <w:rPr>
          <w:rFonts w:hint="eastAsia"/>
        </w:rPr>
        <w:t>3.</w:t>
      </w:r>
      <w:r>
        <w:rPr>
          <w:rFonts w:hint="eastAsia"/>
        </w:rPr>
        <w:t>“身份</w:t>
      </w:r>
      <w:r>
        <w:rPr>
          <w:rFonts w:hint="eastAsia"/>
        </w:rPr>
        <w:t>&lt;cert&gt;</w:t>
      </w:r>
      <w:r>
        <w:rPr>
          <w:rFonts w:hint="eastAsia"/>
        </w:rPr>
        <w:t>”，如果它必须由单个身份批准</w:t>
      </w:r>
    </w:p>
    <w:p w14:paraId="176DB286" w14:textId="77777777" w:rsidR="008C0307" w:rsidRDefault="004D6F0C">
      <w:pPr>
        <w:pStyle w:val="2"/>
        <w:spacing w:line="331" w:lineRule="auto"/>
        <w:contextualSpacing w:val="0"/>
      </w:pPr>
      <w:bookmarkStart w:id="5" w:name="_ldcdv1kvnzv9" w:colFirst="0" w:colLast="0"/>
      <w:bookmarkEnd w:id="5"/>
      <w:r>
        <w:rPr>
          <w:b/>
        </w:rPr>
        <w:t>2. COP Library APIs</w:t>
      </w:r>
    </w:p>
    <w:p w14:paraId="666676F3" w14:textId="77777777" w:rsidR="008C0307" w:rsidRDefault="008C0307"/>
    <w:p w14:paraId="03EE31EE" w14:textId="77777777" w:rsidR="008C0307" w:rsidRDefault="004D6F0C">
      <w:pPr>
        <w:spacing w:line="331" w:lineRule="auto"/>
      </w:pPr>
      <w:r>
        <w:t>The COP library APIs are defined in the “fabric/cop/</w:t>
      </w:r>
      <w:proofErr w:type="spellStart"/>
      <w:r>
        <w:t>api</w:t>
      </w:r>
      <w:proofErr w:type="spellEnd"/>
      <w:r>
        <w:t>/</w:t>
      </w:r>
      <w:proofErr w:type="spellStart"/>
      <w:proofErr w:type="gramStart"/>
      <w:r>
        <w:t>api.go</w:t>
      </w:r>
      <w:proofErr w:type="spellEnd"/>
      <w:proofErr w:type="gramEnd"/>
      <w:r>
        <w:t>” file in the “feature/ca” branch currently.</w:t>
      </w:r>
    </w:p>
    <w:p w14:paraId="63FE2F48" w14:textId="77777777" w:rsidR="008C0307" w:rsidRDefault="004D6F0C">
      <w:pPr>
        <w:pStyle w:val="3"/>
        <w:spacing w:line="331" w:lineRule="auto"/>
        <w:contextualSpacing w:val="0"/>
      </w:pPr>
      <w:bookmarkStart w:id="6" w:name="_8gqn1gif63a5" w:colFirst="0" w:colLast="0"/>
      <w:bookmarkEnd w:id="6"/>
      <w:r>
        <w:t>2.1 Groups and Endorsements</w:t>
      </w:r>
    </w:p>
    <w:p w14:paraId="2968C35C" w14:textId="77777777" w:rsidR="008C0307" w:rsidRDefault="004D6F0C">
      <w:pPr>
        <w:spacing w:line="331" w:lineRule="auto"/>
      </w:pPr>
      <w:r>
        <w:t>This section provides an example of how the COP library can be used particularly in the collection of endorsements.  First, some background.</w:t>
      </w:r>
    </w:p>
    <w:p w14:paraId="331B70F9" w14:textId="77777777" w:rsidR="008C0307" w:rsidRDefault="008C0307">
      <w:pPr>
        <w:spacing w:line="331" w:lineRule="auto"/>
      </w:pPr>
    </w:p>
    <w:p w14:paraId="3EC9BE0C" w14:textId="77777777" w:rsidR="008C0307" w:rsidRDefault="004D6F0C">
      <w:pPr>
        <w:spacing w:line="331" w:lineRule="auto"/>
      </w:pPr>
      <w:r>
        <w:t xml:space="preserve">COP maintains the following hierarchy for a </w:t>
      </w:r>
      <w:proofErr w:type="spellStart"/>
      <w:r>
        <w:t>blockchain</w:t>
      </w:r>
      <w:proofErr w:type="spellEnd"/>
      <w:r>
        <w:t xml:space="preserve"> network:</w:t>
      </w:r>
    </w:p>
    <w:p w14:paraId="5C8CB809" w14:textId="77777777" w:rsidR="008C0307" w:rsidRDefault="004D6F0C">
      <w:pPr>
        <w:spacing w:line="331" w:lineRule="auto"/>
      </w:pPr>
      <w:r>
        <w:lastRenderedPageBreak/>
        <w:t xml:space="preserve">1) a network may have multiple participants (i.e. </w:t>
      </w:r>
      <w:r>
        <w:t>customers);</w:t>
      </w:r>
    </w:p>
    <w:p w14:paraId="1D7D1DC5" w14:textId="77777777" w:rsidR="008C0307" w:rsidRDefault="004D6F0C">
      <w:pPr>
        <w:spacing w:line="331" w:lineRule="auto"/>
      </w:pPr>
      <w:r>
        <w:t>2) a participant may have multiple geographic locations;</w:t>
      </w:r>
    </w:p>
    <w:p w14:paraId="63EBC2A4" w14:textId="77777777" w:rsidR="008C0307" w:rsidRDefault="004D6F0C">
      <w:pPr>
        <w:spacing w:line="331" w:lineRule="auto"/>
      </w:pPr>
      <w:r>
        <w:t xml:space="preserve">3) a location may have multiple servers (i.e. peers or </w:t>
      </w:r>
      <w:proofErr w:type="spellStart"/>
      <w:r>
        <w:t>orderers</w:t>
      </w:r>
      <w:proofErr w:type="spellEnd"/>
      <w:r>
        <w:t>).</w:t>
      </w:r>
    </w:p>
    <w:p w14:paraId="37712A85" w14:textId="77777777" w:rsidR="006305F2" w:rsidRDefault="006305F2" w:rsidP="006305F2">
      <w:pPr>
        <w:spacing w:line="331" w:lineRule="auto"/>
      </w:pPr>
      <w:r>
        <w:rPr>
          <w:rFonts w:hint="eastAsia"/>
        </w:rPr>
        <w:t>本节提供了如何将</w:t>
      </w:r>
      <w:r>
        <w:rPr>
          <w:rFonts w:hint="eastAsia"/>
        </w:rPr>
        <w:t>COP</w:t>
      </w:r>
      <w:proofErr w:type="gramStart"/>
      <w:r>
        <w:rPr>
          <w:rFonts w:hint="eastAsia"/>
        </w:rPr>
        <w:t>库用于</w:t>
      </w:r>
      <w:proofErr w:type="gramEnd"/>
      <w:r>
        <w:rPr>
          <w:rFonts w:hint="eastAsia"/>
        </w:rPr>
        <w:t>特别是在</w:t>
      </w:r>
      <w:r>
        <w:rPr>
          <w:rFonts w:hint="eastAsia"/>
        </w:rPr>
        <w:t>endorse</w:t>
      </w:r>
      <w:r>
        <w:rPr>
          <w:rFonts w:hint="eastAsia"/>
        </w:rPr>
        <w:t>收集</w:t>
      </w:r>
      <w:r>
        <w:rPr>
          <w:rFonts w:hint="eastAsia"/>
        </w:rPr>
        <w:t>的示例。</w:t>
      </w:r>
    </w:p>
    <w:p w14:paraId="6708B5FC" w14:textId="7833F818" w:rsidR="006305F2" w:rsidRDefault="006305F2" w:rsidP="006305F2">
      <w:pPr>
        <w:spacing w:line="331" w:lineRule="auto"/>
        <w:rPr>
          <w:rFonts w:hint="eastAsia"/>
        </w:rPr>
      </w:pPr>
      <w:r>
        <w:rPr>
          <w:rFonts w:hint="eastAsia"/>
        </w:rPr>
        <w:t>背景</w:t>
      </w:r>
    </w:p>
    <w:p w14:paraId="543A69ED" w14:textId="77777777" w:rsidR="006305F2" w:rsidRDefault="006305F2" w:rsidP="006305F2">
      <w:pPr>
        <w:spacing w:line="331" w:lineRule="auto"/>
        <w:rPr>
          <w:rFonts w:hint="eastAsia"/>
        </w:rPr>
      </w:pPr>
      <w:r>
        <w:rPr>
          <w:rFonts w:hint="eastAsia"/>
        </w:rPr>
        <w:t>COP</w:t>
      </w:r>
      <w:r>
        <w:rPr>
          <w:rFonts w:hint="eastAsia"/>
        </w:rPr>
        <w:t>为区块链网络维护以下层次结构：</w:t>
      </w:r>
    </w:p>
    <w:p w14:paraId="5FFE79B8" w14:textId="77777777" w:rsidR="006305F2" w:rsidRDefault="006305F2" w:rsidP="006305F2">
      <w:pPr>
        <w:spacing w:line="331" w:lineRule="auto"/>
        <w:rPr>
          <w:rFonts w:hint="eastAsia"/>
        </w:rPr>
      </w:pPr>
      <w:r>
        <w:rPr>
          <w:rFonts w:hint="eastAsia"/>
        </w:rPr>
        <w:t>1</w:t>
      </w:r>
      <w:r>
        <w:rPr>
          <w:rFonts w:hint="eastAsia"/>
        </w:rPr>
        <w:t>）网络可以具有多个参与者（即，客户）</w:t>
      </w:r>
      <w:r>
        <w:rPr>
          <w:rFonts w:hint="eastAsia"/>
        </w:rPr>
        <w:t>;</w:t>
      </w:r>
    </w:p>
    <w:p w14:paraId="409072C4" w14:textId="77777777" w:rsidR="006305F2" w:rsidRDefault="006305F2" w:rsidP="006305F2">
      <w:pPr>
        <w:spacing w:line="331" w:lineRule="auto"/>
        <w:rPr>
          <w:rFonts w:hint="eastAsia"/>
        </w:rPr>
      </w:pPr>
      <w:r>
        <w:rPr>
          <w:rFonts w:hint="eastAsia"/>
        </w:rPr>
        <w:t>2</w:t>
      </w:r>
      <w:r>
        <w:rPr>
          <w:rFonts w:hint="eastAsia"/>
        </w:rPr>
        <w:t>）参与者可以具有多个地理位置</w:t>
      </w:r>
      <w:r>
        <w:rPr>
          <w:rFonts w:hint="eastAsia"/>
        </w:rPr>
        <w:t>;</w:t>
      </w:r>
    </w:p>
    <w:p w14:paraId="6696F0A2" w14:textId="55B341E6" w:rsidR="008C0307" w:rsidRDefault="006305F2" w:rsidP="006305F2">
      <w:pPr>
        <w:spacing w:line="331" w:lineRule="auto"/>
      </w:pPr>
      <w:r>
        <w:rPr>
          <w:rFonts w:hint="eastAsia"/>
        </w:rPr>
        <w:t>3</w:t>
      </w:r>
      <w:r>
        <w:rPr>
          <w:rFonts w:hint="eastAsia"/>
        </w:rPr>
        <w:t>）位置可以具有多个服务器（即节点或</w:t>
      </w:r>
      <w:r>
        <w:rPr>
          <w:rFonts w:hint="eastAsia"/>
        </w:rPr>
        <w:t>order</w:t>
      </w:r>
      <w:r>
        <w:rPr>
          <w:rFonts w:hint="eastAsia"/>
        </w:rPr>
        <w:t>）。</w:t>
      </w:r>
    </w:p>
    <w:p w14:paraId="479A55A3" w14:textId="77777777" w:rsidR="008C0307" w:rsidRDefault="004D6F0C">
      <w:pPr>
        <w:spacing w:line="331" w:lineRule="auto"/>
      </w:pPr>
      <w:r>
        <w:t xml:space="preserve">It derives this hierarchy by being provided with two list of certificates: </w:t>
      </w:r>
      <w:proofErr w:type="spellStart"/>
      <w:r>
        <w:t>orderers</w:t>
      </w:r>
      <w:proofErr w:type="spellEnd"/>
      <w:r>
        <w:t xml:space="preserve"> and peer certificates, and having a </w:t>
      </w:r>
      <w:r>
        <w:t>canonical (but configurable) way of extracting the participant and location ID from each certificate.  By default,</w:t>
      </w:r>
    </w:p>
    <w:p w14:paraId="06D41F71" w14:textId="77777777" w:rsidR="008C0307" w:rsidRDefault="004D6F0C">
      <w:pPr>
        <w:numPr>
          <w:ilvl w:val="0"/>
          <w:numId w:val="8"/>
        </w:numPr>
        <w:spacing w:line="331" w:lineRule="auto"/>
        <w:ind w:hanging="360"/>
        <w:contextualSpacing/>
      </w:pPr>
      <w:r>
        <w:t>the participant ID is the issuer’s CN, unless self-signed, in which case it is the CN of the cert itself;</w:t>
      </w:r>
    </w:p>
    <w:p w14:paraId="12C6E1A2" w14:textId="2F9F7DF7" w:rsidR="008C0307" w:rsidRDefault="004D6F0C">
      <w:pPr>
        <w:numPr>
          <w:ilvl w:val="0"/>
          <w:numId w:val="8"/>
        </w:numPr>
        <w:spacing w:line="331" w:lineRule="auto"/>
        <w:ind w:hanging="360"/>
        <w:contextualSpacing/>
      </w:pPr>
      <w:r>
        <w:t>The location ID is the location fro</w:t>
      </w:r>
      <w:r>
        <w:t xml:space="preserve">m the cert. </w:t>
      </w:r>
    </w:p>
    <w:p w14:paraId="75564334" w14:textId="554E6A2B" w:rsidR="006305F2" w:rsidRDefault="00396D9E" w:rsidP="006305F2">
      <w:pPr>
        <w:spacing w:line="331" w:lineRule="auto"/>
        <w:contextualSpacing/>
        <w:rPr>
          <w:rFonts w:hint="eastAsia"/>
        </w:rPr>
      </w:pPr>
      <w:r>
        <w:rPr>
          <w:rFonts w:hint="eastAsia"/>
        </w:rPr>
        <w:t>它通过提供两个证书列表得到这个层次结构：</w:t>
      </w:r>
      <w:r>
        <w:rPr>
          <w:rFonts w:hint="eastAsia"/>
        </w:rPr>
        <w:t>order</w:t>
      </w:r>
      <w:r>
        <w:rPr>
          <w:rFonts w:hint="eastAsia"/>
        </w:rPr>
        <w:t>和</w:t>
      </w:r>
      <w:r>
        <w:rPr>
          <w:rFonts w:hint="eastAsia"/>
        </w:rPr>
        <w:t>peer</w:t>
      </w:r>
      <w:r w:rsidR="006305F2">
        <w:rPr>
          <w:rFonts w:hint="eastAsia"/>
        </w:rPr>
        <w:t>证书，并且具有从每个证书提取参与者和位置</w:t>
      </w:r>
      <w:r w:rsidR="006305F2">
        <w:rPr>
          <w:rFonts w:hint="eastAsia"/>
        </w:rPr>
        <w:t>ID</w:t>
      </w:r>
      <w:r w:rsidR="006305F2">
        <w:rPr>
          <w:rFonts w:hint="eastAsia"/>
        </w:rPr>
        <w:t>的规范（</w:t>
      </w:r>
      <w:r w:rsidR="006305F2" w:rsidRPr="00396D9E">
        <w:rPr>
          <w:rFonts w:hint="eastAsia"/>
          <w:highlight w:val="yellow"/>
        </w:rPr>
        <w:t>可配置</w:t>
      </w:r>
      <w:r w:rsidR="006305F2">
        <w:rPr>
          <w:rFonts w:hint="eastAsia"/>
        </w:rPr>
        <w:t>）方式。</w:t>
      </w:r>
      <w:r w:rsidR="006305F2">
        <w:rPr>
          <w:rFonts w:hint="eastAsia"/>
        </w:rPr>
        <w:t xml:space="preserve"> </w:t>
      </w:r>
      <w:r w:rsidR="006305F2">
        <w:rPr>
          <w:rFonts w:hint="eastAsia"/>
        </w:rPr>
        <w:t>默认，</w:t>
      </w:r>
    </w:p>
    <w:p w14:paraId="095D1176" w14:textId="77777777" w:rsidR="006305F2" w:rsidRDefault="006305F2" w:rsidP="006305F2">
      <w:pPr>
        <w:spacing w:line="331" w:lineRule="auto"/>
        <w:contextualSpacing/>
        <w:rPr>
          <w:rFonts w:hint="eastAsia"/>
        </w:rPr>
      </w:pPr>
      <w:r>
        <w:rPr>
          <w:rFonts w:hint="eastAsia"/>
        </w:rPr>
        <w:t>a</w:t>
      </w:r>
      <w:r>
        <w:rPr>
          <w:rFonts w:hint="eastAsia"/>
        </w:rPr>
        <w:t>）参与者</w:t>
      </w:r>
      <w:r>
        <w:rPr>
          <w:rFonts w:hint="eastAsia"/>
        </w:rPr>
        <w:t>ID</w:t>
      </w:r>
      <w:r>
        <w:rPr>
          <w:rFonts w:hint="eastAsia"/>
        </w:rPr>
        <w:t>是发行者的</w:t>
      </w:r>
      <w:r>
        <w:rPr>
          <w:rFonts w:hint="eastAsia"/>
        </w:rPr>
        <w:t>CN</w:t>
      </w:r>
      <w:r>
        <w:rPr>
          <w:rFonts w:hint="eastAsia"/>
        </w:rPr>
        <w:t>，除非是自签名的，在这种情况下，它是证书本身的</w:t>
      </w:r>
      <w:r>
        <w:rPr>
          <w:rFonts w:hint="eastAsia"/>
        </w:rPr>
        <w:t>CN;</w:t>
      </w:r>
    </w:p>
    <w:p w14:paraId="14B03185" w14:textId="5273A12D" w:rsidR="006305F2" w:rsidRDefault="006305F2" w:rsidP="006305F2">
      <w:pPr>
        <w:spacing w:line="331" w:lineRule="auto"/>
        <w:contextualSpacing/>
      </w:pPr>
      <w:r>
        <w:rPr>
          <w:rFonts w:hint="eastAsia"/>
        </w:rPr>
        <w:t>b</w:t>
      </w:r>
      <w:r>
        <w:rPr>
          <w:rFonts w:hint="eastAsia"/>
        </w:rPr>
        <w:t>）位置</w:t>
      </w:r>
      <w:r>
        <w:rPr>
          <w:rFonts w:hint="eastAsia"/>
        </w:rPr>
        <w:t>ID</w:t>
      </w:r>
      <w:r>
        <w:rPr>
          <w:rFonts w:hint="eastAsia"/>
        </w:rPr>
        <w:t>是来自证书的位置。</w:t>
      </w:r>
    </w:p>
    <w:p w14:paraId="72CAC470" w14:textId="036E3A4B" w:rsidR="008C0307" w:rsidRDefault="004D6F0C">
      <w:pPr>
        <w:pStyle w:val="5"/>
        <w:spacing w:line="331" w:lineRule="auto"/>
        <w:contextualSpacing w:val="0"/>
      </w:pPr>
      <w:bookmarkStart w:id="7" w:name="_h66lucbb8s75" w:colFirst="0" w:colLast="0"/>
      <w:bookmarkEnd w:id="7"/>
      <w:r>
        <w:t>2.2.1 Get a list of all participants with a peer process</w:t>
      </w:r>
    </w:p>
    <w:p w14:paraId="36BF129C" w14:textId="0CB6DFEA" w:rsidR="0019488E" w:rsidRPr="0019488E" w:rsidRDefault="0019488E" w:rsidP="0019488E">
      <w:pPr>
        <w:rPr>
          <w:rFonts w:hint="eastAsia"/>
        </w:rPr>
      </w:pPr>
      <w:r>
        <w:rPr>
          <w:rFonts w:hint="eastAsia"/>
        </w:rPr>
        <w:t>获取</w:t>
      </w:r>
      <w:r>
        <w:rPr>
          <w:rFonts w:hint="eastAsia"/>
        </w:rPr>
        <w:t>peer</w:t>
      </w:r>
      <w:r w:rsidRPr="0019488E">
        <w:rPr>
          <w:rFonts w:hint="eastAsia"/>
        </w:rPr>
        <w:t>进程的所有参与者的列表</w:t>
      </w:r>
    </w:p>
    <w:p w14:paraId="67DEEC8E" w14:textId="77777777" w:rsidR="008C0307" w:rsidRDefault="004D6F0C">
      <w:pPr>
        <w:spacing w:line="331" w:lineRule="auto"/>
      </w:pPr>
      <w:r>
        <w:rPr>
          <w:b/>
        </w:rPr>
        <w:t xml:space="preserve">   </w:t>
      </w:r>
      <w:proofErr w:type="gramStart"/>
      <w:r>
        <w:rPr>
          <w:b/>
        </w:rPr>
        <w:t>participants :</w:t>
      </w:r>
      <w:proofErr w:type="gramEnd"/>
      <w:r>
        <w:rPr>
          <w:b/>
        </w:rPr>
        <w:t xml:space="preserve">= </w:t>
      </w:r>
      <w:proofErr w:type="spellStart"/>
      <w:r>
        <w:rPr>
          <w:b/>
        </w:rPr>
        <w:t>cop.GetParticipants</w:t>
      </w:r>
      <w:proofErr w:type="spellEnd"/>
      <w:r>
        <w:rPr>
          <w:b/>
        </w:rPr>
        <w:t>('peer')</w:t>
      </w:r>
    </w:p>
    <w:p w14:paraId="6E25E4C4" w14:textId="77777777" w:rsidR="008C0307" w:rsidRDefault="004D6F0C">
      <w:pPr>
        <w:spacing w:line="331" w:lineRule="auto"/>
      </w:pPr>
      <w:r>
        <w:rPr>
          <w:b/>
        </w:rPr>
        <w:t xml:space="preserve">   for participant, </w:t>
      </w:r>
      <w:proofErr w:type="gramStart"/>
      <w:r>
        <w:rPr>
          <w:b/>
        </w:rPr>
        <w:t>_ :</w:t>
      </w:r>
      <w:proofErr w:type="gramEnd"/>
      <w:r>
        <w:rPr>
          <w:b/>
        </w:rPr>
        <w:t>= range participants {</w:t>
      </w:r>
    </w:p>
    <w:p w14:paraId="3EC62399" w14:textId="77777777" w:rsidR="008C0307" w:rsidRDefault="004D6F0C">
      <w:pPr>
        <w:spacing w:line="331" w:lineRule="auto"/>
      </w:pPr>
      <w:r>
        <w:rPr>
          <w:b/>
        </w:rPr>
        <w:t xml:space="preserve">  </w:t>
      </w:r>
      <w:r>
        <w:rPr>
          <w:b/>
        </w:rPr>
        <w:tab/>
      </w:r>
      <w:proofErr w:type="spellStart"/>
      <w:proofErr w:type="gramStart"/>
      <w:r>
        <w:rPr>
          <w:b/>
        </w:rPr>
        <w:t>fmt.Println</w:t>
      </w:r>
      <w:proofErr w:type="spellEnd"/>
      <w:proofErr w:type="gramEnd"/>
      <w:r>
        <w:rPr>
          <w:b/>
        </w:rPr>
        <w:t>(</w:t>
      </w:r>
      <w:proofErr w:type="spellStart"/>
      <w:r>
        <w:rPr>
          <w:b/>
        </w:rPr>
        <w:t>participant.getName</w:t>
      </w:r>
      <w:proofErr w:type="spellEnd"/>
      <w:r>
        <w:rPr>
          <w:b/>
        </w:rPr>
        <w:t>())</w:t>
      </w:r>
    </w:p>
    <w:p w14:paraId="525069BD" w14:textId="77777777" w:rsidR="008C0307" w:rsidRDefault="004D6F0C">
      <w:pPr>
        <w:spacing w:line="331" w:lineRule="auto"/>
      </w:pPr>
      <w:r>
        <w:rPr>
          <w:b/>
        </w:rPr>
        <w:t xml:space="preserve">   }</w:t>
      </w:r>
    </w:p>
    <w:p w14:paraId="71F56A99" w14:textId="77777777" w:rsidR="008C0307" w:rsidRDefault="008C0307">
      <w:pPr>
        <w:spacing w:line="331" w:lineRule="auto"/>
      </w:pPr>
    </w:p>
    <w:p w14:paraId="6F0761D8" w14:textId="77777777" w:rsidR="008C0307" w:rsidRDefault="004D6F0C">
      <w:pPr>
        <w:spacing w:line="331" w:lineRule="auto"/>
      </w:pPr>
      <w:r>
        <w:t xml:space="preserve">   This would print the CN of bank1, bank2, and b</w:t>
      </w:r>
      <w:r>
        <w:t>ank3 since they all have peers.</w:t>
      </w:r>
    </w:p>
    <w:p w14:paraId="09419BD3" w14:textId="77777777" w:rsidR="008C0307" w:rsidRDefault="008C0307">
      <w:pPr>
        <w:spacing w:line="331" w:lineRule="auto"/>
      </w:pPr>
    </w:p>
    <w:p w14:paraId="3503A6F9" w14:textId="110A5730" w:rsidR="008C0307" w:rsidRDefault="004D6F0C">
      <w:pPr>
        <w:pStyle w:val="5"/>
        <w:spacing w:line="331" w:lineRule="auto"/>
        <w:contextualSpacing w:val="0"/>
      </w:pPr>
      <w:bookmarkStart w:id="8" w:name="_hevme0uqs7u" w:colFirst="0" w:colLast="0"/>
      <w:bookmarkEnd w:id="8"/>
      <w:r>
        <w:t>2.2.2 Create endorsement with policy and collect responses</w:t>
      </w:r>
    </w:p>
    <w:p w14:paraId="54BF757F" w14:textId="0A77F6F8" w:rsidR="00824011" w:rsidRPr="00824011" w:rsidRDefault="00824011" w:rsidP="00824011">
      <w:pPr>
        <w:rPr>
          <w:rFonts w:hint="eastAsia"/>
        </w:rPr>
      </w:pPr>
      <w:r>
        <w:rPr>
          <w:rFonts w:hint="eastAsia"/>
        </w:rPr>
        <w:t>使用策略创建</w:t>
      </w:r>
      <w:r>
        <w:rPr>
          <w:rFonts w:hint="eastAsia"/>
        </w:rPr>
        <w:t>endorse</w:t>
      </w:r>
      <w:r w:rsidRPr="00824011">
        <w:rPr>
          <w:rFonts w:hint="eastAsia"/>
        </w:rPr>
        <w:t>并收集回复</w:t>
      </w:r>
    </w:p>
    <w:p w14:paraId="68297692" w14:textId="77777777" w:rsidR="008C0307" w:rsidRDefault="008C0307"/>
    <w:p w14:paraId="19B6B042" w14:textId="77777777" w:rsidR="008C0307" w:rsidRDefault="004D6F0C">
      <w:pPr>
        <w:spacing w:line="331" w:lineRule="auto"/>
      </w:pPr>
      <w:r>
        <w:t xml:space="preserve">  </w:t>
      </w:r>
      <w:r>
        <w:rPr>
          <w:b/>
        </w:rPr>
        <w:t xml:space="preserve"> // Create a group including 2 banks.  The names must be participant names.</w:t>
      </w:r>
    </w:p>
    <w:p w14:paraId="10949910" w14:textId="77777777" w:rsidR="008C0307" w:rsidRDefault="004D6F0C">
      <w:pPr>
        <w:spacing w:line="331" w:lineRule="auto"/>
      </w:pPr>
      <w:r>
        <w:rPr>
          <w:b/>
        </w:rPr>
        <w:t xml:space="preserve">   group, </w:t>
      </w:r>
      <w:proofErr w:type="gramStart"/>
      <w:r>
        <w:rPr>
          <w:b/>
        </w:rPr>
        <w:t>err :</w:t>
      </w:r>
      <w:proofErr w:type="gramEnd"/>
      <w:r>
        <w:rPr>
          <w:b/>
        </w:rPr>
        <w:t xml:space="preserve">= </w:t>
      </w:r>
      <w:proofErr w:type="spellStart"/>
      <w:r>
        <w:rPr>
          <w:b/>
        </w:rPr>
        <w:t>cop.NewGroup</w:t>
      </w:r>
      <w:proofErr w:type="spellEnd"/>
      <w:r>
        <w:rPr>
          <w:b/>
        </w:rPr>
        <w:t>(&lt;bank1ParticipantID&gt;,&lt;bank2ParticipanyId&gt;)</w:t>
      </w:r>
    </w:p>
    <w:p w14:paraId="2FC0C06C" w14:textId="77777777" w:rsidR="008C0307" w:rsidRDefault="008C0307">
      <w:pPr>
        <w:spacing w:line="331" w:lineRule="auto"/>
      </w:pPr>
    </w:p>
    <w:p w14:paraId="10A2BF43" w14:textId="77777777" w:rsidR="008C0307" w:rsidRDefault="004D6F0C">
      <w:pPr>
        <w:spacing w:line="331" w:lineRule="auto"/>
      </w:pPr>
      <w:r>
        <w:rPr>
          <w:b/>
        </w:rPr>
        <w:lastRenderedPageBreak/>
        <w:t xml:space="preserve">   // Creat</w:t>
      </w:r>
      <w:r>
        <w:rPr>
          <w:b/>
        </w:rPr>
        <w:t>e a new group endorsement which requires at least 51 percent of participants</w:t>
      </w:r>
    </w:p>
    <w:p w14:paraId="4E902084" w14:textId="77777777" w:rsidR="008C0307" w:rsidRDefault="004D6F0C">
      <w:pPr>
        <w:spacing w:line="331" w:lineRule="auto"/>
      </w:pPr>
      <w:r>
        <w:rPr>
          <w:b/>
        </w:rPr>
        <w:t xml:space="preserve">   // in this group to endorse the same response.</w:t>
      </w:r>
    </w:p>
    <w:p w14:paraId="0A3C441E" w14:textId="77777777" w:rsidR="008C0307" w:rsidRDefault="004D6F0C">
      <w:pPr>
        <w:spacing w:line="331" w:lineRule="auto"/>
      </w:pPr>
      <w:r>
        <w:rPr>
          <w:b/>
        </w:rPr>
        <w:t xml:space="preserve">   endorsement, </w:t>
      </w:r>
      <w:proofErr w:type="gramStart"/>
      <w:r>
        <w:rPr>
          <w:b/>
        </w:rPr>
        <w:t>err :</w:t>
      </w:r>
      <w:proofErr w:type="gramEnd"/>
      <w:r>
        <w:rPr>
          <w:b/>
        </w:rPr>
        <w:t xml:space="preserve">= </w:t>
      </w:r>
      <w:proofErr w:type="spellStart"/>
      <w:r>
        <w:rPr>
          <w:b/>
        </w:rPr>
        <w:t>group.NewEndorsement</w:t>
      </w:r>
      <w:proofErr w:type="spellEnd"/>
      <w:r>
        <w:rPr>
          <w:b/>
        </w:rPr>
        <w:t>('{"percentage":51}')</w:t>
      </w:r>
    </w:p>
    <w:p w14:paraId="450DF669" w14:textId="77777777" w:rsidR="008C0307" w:rsidRDefault="008C0307">
      <w:pPr>
        <w:spacing w:line="331" w:lineRule="auto"/>
      </w:pPr>
    </w:p>
    <w:p w14:paraId="43B2E6DF" w14:textId="77777777" w:rsidR="008C0307" w:rsidRDefault="004D6F0C">
      <w:pPr>
        <w:spacing w:line="331" w:lineRule="auto"/>
      </w:pPr>
      <w:r>
        <w:rPr>
          <w:b/>
        </w:rPr>
        <w:t xml:space="preserve">   // As responses are received from individual servers, call Endorse with a</w:t>
      </w:r>
    </w:p>
    <w:p w14:paraId="414FD2DA" w14:textId="77777777" w:rsidR="008C0307" w:rsidRDefault="004D6F0C">
      <w:pPr>
        <w:spacing w:line="331" w:lineRule="auto"/>
      </w:pPr>
      <w:r>
        <w:rPr>
          <w:b/>
        </w:rPr>
        <w:t xml:space="preserve">   // 'response' and 'signature' of type </w:t>
      </w:r>
      <w:proofErr w:type="gramStart"/>
      <w:r>
        <w:rPr>
          <w:b/>
        </w:rPr>
        <w:t>[]byte</w:t>
      </w:r>
      <w:proofErr w:type="gramEnd"/>
      <w:r>
        <w:rPr>
          <w:b/>
        </w:rPr>
        <w:t xml:space="preserve"> and the </w:t>
      </w:r>
      <w:proofErr w:type="spellStart"/>
      <w:r>
        <w:rPr>
          <w:b/>
        </w:rPr>
        <w:t>serverName</w:t>
      </w:r>
      <w:proofErr w:type="spellEnd"/>
      <w:r>
        <w:rPr>
          <w:b/>
        </w:rPr>
        <w:t xml:space="preserve"> which provided</w:t>
      </w:r>
    </w:p>
    <w:p w14:paraId="2E58C6DE" w14:textId="77777777" w:rsidR="008C0307" w:rsidRDefault="004D6F0C">
      <w:pPr>
        <w:spacing w:line="331" w:lineRule="auto"/>
      </w:pPr>
      <w:r>
        <w:rPr>
          <w:b/>
        </w:rPr>
        <w:t xml:space="preserve">   // provided the response.  Verify the signature using the certificate associated</w:t>
      </w:r>
    </w:p>
    <w:p w14:paraId="1ED20C0A" w14:textId="77777777" w:rsidR="008C0307" w:rsidRDefault="004D6F0C">
      <w:pPr>
        <w:spacing w:line="331" w:lineRule="auto"/>
      </w:pPr>
      <w:r>
        <w:rPr>
          <w:b/>
        </w:rPr>
        <w:t xml:space="preserve">   // with se</w:t>
      </w:r>
      <w:r>
        <w:rPr>
          <w:b/>
        </w:rPr>
        <w:t>rver '</w:t>
      </w:r>
      <w:proofErr w:type="spellStart"/>
      <w:r>
        <w:rPr>
          <w:b/>
        </w:rPr>
        <w:t>serverId</w:t>
      </w:r>
      <w:proofErr w:type="spellEnd"/>
      <w:r>
        <w:rPr>
          <w:b/>
        </w:rPr>
        <w:t>'.</w:t>
      </w:r>
    </w:p>
    <w:p w14:paraId="7B24A9DB" w14:textId="77777777" w:rsidR="008C0307" w:rsidRDefault="004D6F0C">
      <w:pPr>
        <w:spacing w:line="331" w:lineRule="auto"/>
      </w:pPr>
      <w:r>
        <w:rPr>
          <w:b/>
        </w:rPr>
        <w:t xml:space="preserve">   complete, </w:t>
      </w:r>
      <w:proofErr w:type="gramStart"/>
      <w:r>
        <w:rPr>
          <w:b/>
        </w:rPr>
        <w:t>err :</w:t>
      </w:r>
      <w:proofErr w:type="gramEnd"/>
      <w:r>
        <w:rPr>
          <w:b/>
        </w:rPr>
        <w:t xml:space="preserve">= </w:t>
      </w:r>
      <w:proofErr w:type="spellStart"/>
      <w:r>
        <w:rPr>
          <w:b/>
        </w:rPr>
        <w:t>endorsement.Endorse</w:t>
      </w:r>
      <w:proofErr w:type="spellEnd"/>
      <w:r>
        <w:rPr>
          <w:b/>
        </w:rPr>
        <w:t xml:space="preserve">( response, signature, </w:t>
      </w:r>
      <w:proofErr w:type="spellStart"/>
      <w:r>
        <w:rPr>
          <w:b/>
        </w:rPr>
        <w:t>serverId</w:t>
      </w:r>
      <w:proofErr w:type="spellEnd"/>
      <w:r>
        <w:rPr>
          <w:b/>
        </w:rPr>
        <w:t>)</w:t>
      </w:r>
    </w:p>
    <w:p w14:paraId="489528AD" w14:textId="77777777" w:rsidR="008C0307" w:rsidRDefault="004D6F0C">
      <w:pPr>
        <w:spacing w:line="331" w:lineRule="auto"/>
      </w:pPr>
      <w:r>
        <w:rPr>
          <w:b/>
        </w:rPr>
        <w:t xml:space="preserve">   if complete {</w:t>
      </w:r>
    </w:p>
    <w:p w14:paraId="1D4640E7" w14:textId="77777777" w:rsidR="008C0307" w:rsidRDefault="004D6F0C">
      <w:pPr>
        <w:spacing w:line="331" w:lineRule="auto"/>
      </w:pPr>
      <w:r>
        <w:rPr>
          <w:b/>
        </w:rPr>
        <w:t xml:space="preserve">  </w:t>
      </w:r>
      <w:r>
        <w:rPr>
          <w:b/>
        </w:rPr>
        <w:tab/>
        <w:t>// 51% of participants have agreed with this response.</w:t>
      </w:r>
    </w:p>
    <w:p w14:paraId="2B349F68" w14:textId="77777777" w:rsidR="008C0307" w:rsidRDefault="004D6F0C">
      <w:pPr>
        <w:spacing w:line="331" w:lineRule="auto"/>
      </w:pPr>
      <w:r>
        <w:rPr>
          <w:b/>
        </w:rPr>
        <w:t xml:space="preserve">  </w:t>
      </w:r>
      <w:r>
        <w:rPr>
          <w:b/>
        </w:rPr>
        <w:tab/>
        <w:t>// Return all of the signatures that agreed with this server</w:t>
      </w:r>
    </w:p>
    <w:p w14:paraId="1CD4292F" w14:textId="77777777" w:rsidR="008C0307" w:rsidRDefault="004D6F0C">
      <w:pPr>
        <w:spacing w:line="331" w:lineRule="auto"/>
      </w:pPr>
      <w:r>
        <w:rPr>
          <w:b/>
        </w:rPr>
        <w:t xml:space="preserve">  </w:t>
      </w:r>
      <w:r>
        <w:rPr>
          <w:b/>
        </w:rPr>
        <w:tab/>
      </w:r>
      <w:proofErr w:type="gramStart"/>
      <w:r>
        <w:rPr>
          <w:b/>
        </w:rPr>
        <w:t>signatures :</w:t>
      </w:r>
      <w:proofErr w:type="gramEnd"/>
      <w:r>
        <w:rPr>
          <w:b/>
        </w:rPr>
        <w:t xml:space="preserve">= </w:t>
      </w:r>
      <w:proofErr w:type="spellStart"/>
      <w:r>
        <w:rPr>
          <w:b/>
        </w:rPr>
        <w:t>endorsement</w:t>
      </w:r>
      <w:r>
        <w:rPr>
          <w:b/>
        </w:rPr>
        <w:t>.getSignatures</w:t>
      </w:r>
      <w:proofErr w:type="spellEnd"/>
      <w:r>
        <w:rPr>
          <w:b/>
        </w:rPr>
        <w:t>(</w:t>
      </w:r>
      <w:proofErr w:type="spellStart"/>
      <w:r>
        <w:rPr>
          <w:b/>
        </w:rPr>
        <w:t>serverId</w:t>
      </w:r>
      <w:proofErr w:type="spellEnd"/>
      <w:r>
        <w:rPr>
          <w:b/>
        </w:rPr>
        <w:t>)</w:t>
      </w:r>
    </w:p>
    <w:p w14:paraId="123C9FBB" w14:textId="77777777" w:rsidR="008C0307" w:rsidRDefault="004D6F0C">
      <w:r>
        <w:rPr>
          <w:b/>
        </w:rPr>
        <w:t xml:space="preserve">   }</w:t>
      </w:r>
      <w:r>
        <w:br w:type="page"/>
      </w:r>
    </w:p>
    <w:p w14:paraId="3AC8907E" w14:textId="77777777" w:rsidR="008C0307" w:rsidRDefault="008C0307">
      <w:pPr>
        <w:spacing w:line="331" w:lineRule="auto"/>
      </w:pPr>
    </w:p>
    <w:p w14:paraId="3B5BF728" w14:textId="77777777" w:rsidR="008C0307" w:rsidRDefault="004D6F0C">
      <w:pPr>
        <w:pStyle w:val="2"/>
        <w:spacing w:line="331" w:lineRule="auto"/>
        <w:contextualSpacing w:val="0"/>
      </w:pPr>
      <w:bookmarkStart w:id="9" w:name="_h72foinrybun" w:colFirst="0" w:colLast="0"/>
      <w:bookmarkEnd w:id="9"/>
      <w:r>
        <w:rPr>
          <w:b/>
        </w:rPr>
        <w:t>3 Use Cases</w:t>
      </w:r>
    </w:p>
    <w:p w14:paraId="52259B03" w14:textId="77777777" w:rsidR="008C0307" w:rsidRDefault="004D6F0C">
      <w:pPr>
        <w:pStyle w:val="3"/>
        <w:spacing w:line="331" w:lineRule="auto"/>
        <w:contextualSpacing w:val="0"/>
      </w:pPr>
      <w:bookmarkStart w:id="10" w:name="_5e6ytu5dk9vv" w:colFirst="0" w:colLast="0"/>
      <w:bookmarkEnd w:id="10"/>
      <w:r>
        <w:t xml:space="preserve">3.1 Bootstrapping </w:t>
      </w:r>
      <w:proofErr w:type="spellStart"/>
      <w:r>
        <w:t>orderers</w:t>
      </w:r>
      <w:proofErr w:type="spellEnd"/>
    </w:p>
    <w:p w14:paraId="07B8A7FF" w14:textId="74BE57A8" w:rsidR="008C0307" w:rsidRDefault="004D6F0C">
      <w:pPr>
        <w:spacing w:line="331" w:lineRule="auto"/>
      </w:pPr>
      <w:r>
        <w:t xml:space="preserve">There are several ways to bootstrap the ordering service as shown below.  In each scenario, assume 4 </w:t>
      </w:r>
      <w:proofErr w:type="spellStart"/>
      <w:r>
        <w:t>orderers</w:t>
      </w:r>
      <w:proofErr w:type="spellEnd"/>
      <w:r>
        <w:t xml:space="preserve">: </w:t>
      </w:r>
      <w:commentRangeStart w:id="11"/>
      <w:r>
        <w:t>O1, O2, O3, and O4</w:t>
      </w:r>
      <w:commentRangeEnd w:id="11"/>
      <w:r>
        <w:commentReference w:id="11"/>
      </w:r>
      <w:r>
        <w:t>.</w:t>
      </w:r>
    </w:p>
    <w:p w14:paraId="7491220C" w14:textId="4D737DE6" w:rsidR="00AF05D5" w:rsidRDefault="00AF05D5" w:rsidP="00AF05D5">
      <w:pPr>
        <w:spacing w:line="331" w:lineRule="auto"/>
        <w:rPr>
          <w:rFonts w:hint="eastAsia"/>
        </w:rPr>
      </w:pPr>
      <w:r>
        <w:rPr>
          <w:rFonts w:hint="eastAsia"/>
        </w:rPr>
        <w:t>3.1</w:t>
      </w:r>
      <w:r>
        <w:rPr>
          <w:rFonts w:hint="eastAsia"/>
        </w:rPr>
        <w:t>引导</w:t>
      </w:r>
      <w:r>
        <w:rPr>
          <w:rFonts w:hint="eastAsia"/>
        </w:rPr>
        <w:t>order</w:t>
      </w:r>
    </w:p>
    <w:p w14:paraId="4535AB03" w14:textId="7ED42E5A" w:rsidR="00AF05D5" w:rsidRDefault="00AF05D5" w:rsidP="00AF05D5">
      <w:pPr>
        <w:spacing w:line="331" w:lineRule="auto"/>
      </w:pPr>
      <w:r>
        <w:rPr>
          <w:rFonts w:hint="eastAsia"/>
        </w:rPr>
        <w:t>有几种方法来引导排序服务，如下所示。</w:t>
      </w:r>
      <w:r>
        <w:rPr>
          <w:rFonts w:hint="eastAsia"/>
        </w:rPr>
        <w:t xml:space="preserve"> </w:t>
      </w:r>
      <w:r>
        <w:rPr>
          <w:rFonts w:hint="eastAsia"/>
        </w:rPr>
        <w:t>在每个场景中，假定</w:t>
      </w:r>
      <w:r>
        <w:rPr>
          <w:rFonts w:hint="eastAsia"/>
        </w:rPr>
        <w:t>4</w:t>
      </w:r>
      <w:r>
        <w:rPr>
          <w:rFonts w:hint="eastAsia"/>
        </w:rPr>
        <w:t>个订阅者：</w:t>
      </w:r>
      <w:r>
        <w:rPr>
          <w:rFonts w:hint="eastAsia"/>
        </w:rPr>
        <w:t>O1</w:t>
      </w:r>
      <w:r>
        <w:rPr>
          <w:rFonts w:hint="eastAsia"/>
        </w:rPr>
        <w:t>，</w:t>
      </w:r>
      <w:r>
        <w:rPr>
          <w:rFonts w:hint="eastAsia"/>
        </w:rPr>
        <w:t>O2</w:t>
      </w:r>
      <w:r>
        <w:rPr>
          <w:rFonts w:hint="eastAsia"/>
        </w:rPr>
        <w:t>，</w:t>
      </w:r>
      <w:r>
        <w:rPr>
          <w:rFonts w:hint="eastAsia"/>
        </w:rPr>
        <w:t>O3</w:t>
      </w:r>
      <w:r>
        <w:rPr>
          <w:rFonts w:hint="eastAsia"/>
        </w:rPr>
        <w:t>和</w:t>
      </w:r>
      <w:r>
        <w:rPr>
          <w:rFonts w:hint="eastAsia"/>
        </w:rPr>
        <w:t>O4</w:t>
      </w:r>
      <w:r>
        <w:rPr>
          <w:rFonts w:hint="eastAsia"/>
        </w:rPr>
        <w:t>。</w:t>
      </w:r>
    </w:p>
    <w:p w14:paraId="5211964F" w14:textId="77777777" w:rsidR="008C0307" w:rsidRDefault="004D6F0C">
      <w:pPr>
        <w:pStyle w:val="5"/>
        <w:contextualSpacing w:val="0"/>
      </w:pPr>
      <w:bookmarkStart w:id="12" w:name="_wjs9qyjpfz11" w:colFirst="0" w:colLast="0"/>
      <w:bookmarkEnd w:id="12"/>
      <w:r>
        <w:t xml:space="preserve">3.1.1 Bootstrapping </w:t>
      </w:r>
      <w:proofErr w:type="spellStart"/>
      <w:r>
        <w:t>orderers</w:t>
      </w:r>
      <w:proofErr w:type="spellEnd"/>
      <w:r>
        <w:t xml:space="preserve"> with a single COP serv</w:t>
      </w:r>
      <w:r>
        <w:t>er &amp; single root of trust</w:t>
      </w:r>
    </w:p>
    <w:p w14:paraId="07C04924" w14:textId="77777777" w:rsidR="008C0307" w:rsidRDefault="004D6F0C">
      <w:pPr>
        <w:numPr>
          <w:ilvl w:val="0"/>
          <w:numId w:val="4"/>
        </w:numPr>
        <w:ind w:hanging="360"/>
        <w:contextualSpacing/>
      </w:pPr>
      <w:r>
        <w:t>Start the COP server in O1</w:t>
      </w:r>
    </w:p>
    <w:p w14:paraId="76C2A7E4" w14:textId="77777777" w:rsidR="008C0307" w:rsidRDefault="004D6F0C">
      <w:pPr>
        <w:ind w:left="720"/>
      </w:pPr>
      <w:r>
        <w:t xml:space="preserve"># </w:t>
      </w:r>
      <w:proofErr w:type="spellStart"/>
      <w:r>
        <w:t>orderer</w:t>
      </w:r>
      <w:proofErr w:type="spellEnd"/>
      <w:r>
        <w:t xml:space="preserve"> cop server </w:t>
      </w:r>
      <w:proofErr w:type="spellStart"/>
      <w:r>
        <w:t>init</w:t>
      </w:r>
      <w:proofErr w:type="spellEnd"/>
      <w:r>
        <w:t xml:space="preserve"> self-sign orderer1   // Any “cop server </w:t>
      </w:r>
      <w:proofErr w:type="spellStart"/>
      <w:r>
        <w:t>init</w:t>
      </w:r>
      <w:proofErr w:type="spellEnd"/>
      <w:r>
        <w:t>” command will do</w:t>
      </w:r>
    </w:p>
    <w:p w14:paraId="24AFD06A" w14:textId="77777777" w:rsidR="008C0307" w:rsidRDefault="004D6F0C">
      <w:pPr>
        <w:ind w:left="720"/>
      </w:pPr>
      <w:r>
        <w:t xml:space="preserve"># </w:t>
      </w:r>
      <w:proofErr w:type="spellStart"/>
      <w:r>
        <w:t>orderer</w:t>
      </w:r>
      <w:proofErr w:type="spellEnd"/>
      <w:r>
        <w:t xml:space="preserve"> start   // The </w:t>
      </w:r>
      <w:proofErr w:type="spellStart"/>
      <w:r>
        <w:t>orderer</w:t>
      </w:r>
      <w:proofErr w:type="spellEnd"/>
      <w:r>
        <w:t xml:space="preserve"> self-registers with the COP server running in process</w:t>
      </w:r>
    </w:p>
    <w:p w14:paraId="07DB2C48" w14:textId="77777777" w:rsidR="008C0307" w:rsidRDefault="008C0307"/>
    <w:p w14:paraId="7E3E7B5A" w14:textId="77777777" w:rsidR="008C0307" w:rsidRDefault="004D6F0C">
      <w:pPr>
        <w:numPr>
          <w:ilvl w:val="0"/>
          <w:numId w:val="4"/>
        </w:numPr>
        <w:ind w:hanging="360"/>
        <w:contextualSpacing/>
      </w:pPr>
      <w:r>
        <w:t>Register O2 through O4.  Th</w:t>
      </w:r>
      <w:r>
        <w:t xml:space="preserve">e following is done 3 times, once for each </w:t>
      </w:r>
      <w:proofErr w:type="spellStart"/>
      <w:r>
        <w:t>orderer</w:t>
      </w:r>
      <w:proofErr w:type="spellEnd"/>
      <w:r>
        <w:t>.</w:t>
      </w:r>
    </w:p>
    <w:p w14:paraId="3E0F2A8D" w14:textId="77777777" w:rsidR="008C0307" w:rsidRDefault="004D6F0C">
      <w:pPr>
        <w:ind w:left="720"/>
      </w:pPr>
      <w:r>
        <w:t xml:space="preserve"># </w:t>
      </w:r>
      <w:proofErr w:type="spellStart"/>
      <w:r>
        <w:t>hfc</w:t>
      </w:r>
      <w:proofErr w:type="spellEnd"/>
      <w:r>
        <w:t xml:space="preserve"> register </w:t>
      </w:r>
      <w:proofErr w:type="spellStart"/>
      <w:r>
        <w:t>orderer</w:t>
      </w:r>
      <w:proofErr w:type="spellEnd"/>
      <w:r>
        <w:t xml:space="preserve"> &lt;</w:t>
      </w:r>
      <w:proofErr w:type="spellStart"/>
      <w:r>
        <w:t>ordererEnrollmentID</w:t>
      </w:r>
      <w:proofErr w:type="spellEnd"/>
      <w:proofErr w:type="gramStart"/>
      <w:r>
        <w:t>&gt;  /</w:t>
      </w:r>
      <w:proofErr w:type="gramEnd"/>
      <w:r>
        <w:t>/ outputs a OTP (one-time password)</w:t>
      </w:r>
    </w:p>
    <w:p w14:paraId="66E02AA1" w14:textId="77777777" w:rsidR="008C0307" w:rsidRDefault="008C0307">
      <w:pPr>
        <w:ind w:left="720"/>
      </w:pPr>
    </w:p>
    <w:p w14:paraId="40D0404C" w14:textId="77777777" w:rsidR="008C0307" w:rsidRDefault="004D6F0C">
      <w:pPr>
        <w:numPr>
          <w:ilvl w:val="0"/>
          <w:numId w:val="4"/>
        </w:numPr>
        <w:ind w:hanging="360"/>
        <w:contextualSpacing/>
      </w:pPr>
      <w:r>
        <w:t xml:space="preserve">Start the COP client in O2 through O4.  The following is done 3 times, once for each </w:t>
      </w:r>
      <w:proofErr w:type="spellStart"/>
      <w:r>
        <w:t>orderer</w:t>
      </w:r>
      <w:proofErr w:type="spellEnd"/>
      <w:r>
        <w:t>.</w:t>
      </w:r>
    </w:p>
    <w:p w14:paraId="103F8D56" w14:textId="77777777" w:rsidR="008C0307" w:rsidRDefault="004D6F0C">
      <w:pPr>
        <w:ind w:left="720"/>
      </w:pPr>
      <w:r>
        <w:t xml:space="preserve"># </w:t>
      </w:r>
      <w:proofErr w:type="spellStart"/>
      <w:r>
        <w:t>orderer</w:t>
      </w:r>
      <w:proofErr w:type="spellEnd"/>
      <w:r>
        <w:t xml:space="preserve"> cop client </w:t>
      </w:r>
      <w:proofErr w:type="spellStart"/>
      <w:r>
        <w:t>init</w:t>
      </w:r>
      <w:proofErr w:type="spellEnd"/>
      <w:r>
        <w:t xml:space="preserve"> auto &lt;O1-server-address&gt; &lt;</w:t>
      </w:r>
      <w:proofErr w:type="spellStart"/>
      <w:r>
        <w:t>ordererEnrollmentID</w:t>
      </w:r>
      <w:proofErr w:type="spellEnd"/>
      <w:r>
        <w:t>&gt; &lt;OTP&gt;</w:t>
      </w:r>
    </w:p>
    <w:p w14:paraId="15D90E2C" w14:textId="4B8E591A" w:rsidR="00AF05D5" w:rsidRDefault="00AF05D5" w:rsidP="00AF05D5">
      <w:pPr>
        <w:rPr>
          <w:rFonts w:hint="eastAsia"/>
        </w:rPr>
      </w:pPr>
      <w:r>
        <w:rPr>
          <w:rFonts w:hint="eastAsia"/>
        </w:rPr>
        <w:t>3.1.1</w:t>
      </w:r>
      <w:r>
        <w:rPr>
          <w:rFonts w:hint="eastAsia"/>
        </w:rPr>
        <w:t>使用单个</w:t>
      </w:r>
      <w:r>
        <w:rPr>
          <w:rFonts w:hint="eastAsia"/>
        </w:rPr>
        <w:t>COP</w:t>
      </w:r>
      <w:r>
        <w:rPr>
          <w:rFonts w:hint="eastAsia"/>
        </w:rPr>
        <w:t>服务器和单个信任根来引导</w:t>
      </w:r>
      <w:r>
        <w:rPr>
          <w:rFonts w:hint="eastAsia"/>
        </w:rPr>
        <w:t>orders</w:t>
      </w:r>
    </w:p>
    <w:p w14:paraId="430166B5" w14:textId="77777777" w:rsidR="00AF05D5" w:rsidRDefault="00AF05D5" w:rsidP="00AF05D5">
      <w:pPr>
        <w:rPr>
          <w:rFonts w:hint="eastAsia"/>
        </w:rPr>
      </w:pPr>
      <w:r>
        <w:rPr>
          <w:rFonts w:hint="eastAsia"/>
        </w:rPr>
        <w:t>1.</w:t>
      </w:r>
      <w:r>
        <w:rPr>
          <w:rFonts w:hint="eastAsia"/>
        </w:rPr>
        <w:t>在</w:t>
      </w:r>
      <w:r>
        <w:rPr>
          <w:rFonts w:hint="eastAsia"/>
        </w:rPr>
        <w:t>O1</w:t>
      </w:r>
      <w:r>
        <w:rPr>
          <w:rFonts w:hint="eastAsia"/>
        </w:rPr>
        <w:t>中启动</w:t>
      </w:r>
      <w:r>
        <w:rPr>
          <w:rFonts w:hint="eastAsia"/>
        </w:rPr>
        <w:t>COP</w:t>
      </w:r>
      <w:r>
        <w:rPr>
          <w:rFonts w:hint="eastAsia"/>
        </w:rPr>
        <w:t>服务器</w:t>
      </w:r>
    </w:p>
    <w:p w14:paraId="27CDF47D" w14:textId="105F843F" w:rsidR="00AF05D5" w:rsidRDefault="00AF05D5" w:rsidP="00AF05D5">
      <w:pPr>
        <w:rPr>
          <w:rFonts w:hint="eastAsia"/>
        </w:rPr>
      </w:pPr>
      <w:r>
        <w:rPr>
          <w:rFonts w:hint="eastAsia"/>
        </w:rPr>
        <w:t>＃</w:t>
      </w:r>
      <w:proofErr w:type="spellStart"/>
      <w:r>
        <w:rPr>
          <w:rFonts w:hint="eastAsia"/>
        </w:rPr>
        <w:t>orderer</w:t>
      </w:r>
      <w:proofErr w:type="spellEnd"/>
      <w:r>
        <w:rPr>
          <w:rFonts w:hint="eastAsia"/>
        </w:rPr>
        <w:t xml:space="preserve"> cop server </w:t>
      </w:r>
      <w:proofErr w:type="spellStart"/>
      <w:r>
        <w:rPr>
          <w:rFonts w:hint="eastAsia"/>
        </w:rPr>
        <w:t>init</w:t>
      </w:r>
      <w:proofErr w:type="spellEnd"/>
      <w:r>
        <w:rPr>
          <w:rFonts w:hint="eastAsia"/>
        </w:rPr>
        <w:t xml:space="preserve"> self-sign orderer1 //</w:t>
      </w:r>
      <w:r>
        <w:rPr>
          <w:rFonts w:hint="eastAsia"/>
        </w:rPr>
        <w:t>任何“</w:t>
      </w:r>
      <w:r>
        <w:rPr>
          <w:rFonts w:hint="eastAsia"/>
        </w:rPr>
        <w:t>cop</w:t>
      </w:r>
      <w:r w:rsidRPr="00AF05D5">
        <w:t xml:space="preserve"> </w:t>
      </w:r>
      <w:r>
        <w:t>server</w:t>
      </w:r>
      <w:r>
        <w:rPr>
          <w:rFonts w:hint="eastAsia"/>
        </w:rPr>
        <w:t xml:space="preserve"> </w:t>
      </w:r>
      <w:proofErr w:type="spellStart"/>
      <w:r>
        <w:rPr>
          <w:rFonts w:hint="eastAsia"/>
        </w:rPr>
        <w:t>init</w:t>
      </w:r>
      <w:proofErr w:type="spellEnd"/>
      <w:r>
        <w:rPr>
          <w:rFonts w:hint="eastAsia"/>
        </w:rPr>
        <w:t>”命令都会执行</w:t>
      </w:r>
    </w:p>
    <w:p w14:paraId="232924DF" w14:textId="77777777" w:rsidR="00AF05D5" w:rsidRDefault="00AF05D5" w:rsidP="00AF05D5">
      <w:pPr>
        <w:rPr>
          <w:rFonts w:hint="eastAsia"/>
        </w:rPr>
      </w:pPr>
      <w:r>
        <w:rPr>
          <w:rFonts w:hint="eastAsia"/>
        </w:rPr>
        <w:t>＃</w:t>
      </w:r>
      <w:proofErr w:type="spellStart"/>
      <w:r>
        <w:rPr>
          <w:rFonts w:hint="eastAsia"/>
        </w:rPr>
        <w:t>orderer</w:t>
      </w:r>
      <w:proofErr w:type="spellEnd"/>
      <w:r>
        <w:rPr>
          <w:rFonts w:hint="eastAsia"/>
        </w:rPr>
        <w:t xml:space="preserve"> start //</w:t>
      </w:r>
      <w:r>
        <w:rPr>
          <w:rFonts w:hint="eastAsia"/>
        </w:rPr>
        <w:t>订阅者向正在运行的</w:t>
      </w:r>
      <w:r>
        <w:rPr>
          <w:rFonts w:hint="eastAsia"/>
        </w:rPr>
        <w:t>COP</w:t>
      </w:r>
      <w:r>
        <w:rPr>
          <w:rFonts w:hint="eastAsia"/>
        </w:rPr>
        <w:t>服务器自注册</w:t>
      </w:r>
    </w:p>
    <w:p w14:paraId="7C784118" w14:textId="77777777" w:rsidR="00AF05D5" w:rsidRDefault="00AF05D5" w:rsidP="00AF05D5"/>
    <w:p w14:paraId="2C663DDD" w14:textId="202067AE" w:rsidR="00AF05D5" w:rsidRDefault="00AF05D5" w:rsidP="00AF05D5">
      <w:pPr>
        <w:rPr>
          <w:rFonts w:hint="eastAsia"/>
        </w:rPr>
      </w:pPr>
      <w:r>
        <w:rPr>
          <w:rFonts w:hint="eastAsia"/>
        </w:rPr>
        <w:t>2.</w:t>
      </w:r>
      <w:r>
        <w:rPr>
          <w:rFonts w:hint="eastAsia"/>
        </w:rPr>
        <w:t>注册</w:t>
      </w:r>
      <w:r>
        <w:rPr>
          <w:rFonts w:hint="eastAsia"/>
        </w:rPr>
        <w:t>O2</w:t>
      </w:r>
      <w:r>
        <w:rPr>
          <w:rFonts w:hint="eastAsia"/>
        </w:rPr>
        <w:t>到</w:t>
      </w:r>
      <w:r>
        <w:rPr>
          <w:rFonts w:hint="eastAsia"/>
        </w:rPr>
        <w:t>O4</w:t>
      </w:r>
      <w:r>
        <w:rPr>
          <w:rFonts w:hint="eastAsia"/>
        </w:rPr>
        <w:t>。</w:t>
      </w:r>
      <w:r>
        <w:rPr>
          <w:rFonts w:hint="eastAsia"/>
        </w:rPr>
        <w:t xml:space="preserve"> </w:t>
      </w:r>
      <w:r>
        <w:rPr>
          <w:rFonts w:hint="eastAsia"/>
        </w:rPr>
        <w:t>以下是</w:t>
      </w:r>
      <w:r>
        <w:rPr>
          <w:rFonts w:hint="eastAsia"/>
        </w:rPr>
        <w:t>执行</w:t>
      </w:r>
      <w:r>
        <w:rPr>
          <w:rFonts w:hint="eastAsia"/>
        </w:rPr>
        <w:t>3</w:t>
      </w:r>
      <w:r>
        <w:rPr>
          <w:rFonts w:hint="eastAsia"/>
        </w:rPr>
        <w:t>次，每个订阅者一次。</w:t>
      </w:r>
    </w:p>
    <w:p w14:paraId="696022C5" w14:textId="77777777" w:rsidR="00AF05D5" w:rsidRDefault="00AF05D5" w:rsidP="00AF05D5">
      <w:pPr>
        <w:rPr>
          <w:rFonts w:hint="eastAsia"/>
        </w:rPr>
      </w:pPr>
      <w:r>
        <w:rPr>
          <w:rFonts w:hint="eastAsia"/>
        </w:rPr>
        <w:t>＃</w:t>
      </w:r>
      <w:proofErr w:type="spellStart"/>
      <w:r>
        <w:rPr>
          <w:rFonts w:hint="eastAsia"/>
        </w:rPr>
        <w:t>hfc</w:t>
      </w:r>
      <w:proofErr w:type="spellEnd"/>
      <w:r>
        <w:rPr>
          <w:rFonts w:hint="eastAsia"/>
        </w:rPr>
        <w:t xml:space="preserve"> register </w:t>
      </w:r>
      <w:proofErr w:type="spellStart"/>
      <w:r>
        <w:rPr>
          <w:rFonts w:hint="eastAsia"/>
        </w:rPr>
        <w:t>orderer</w:t>
      </w:r>
      <w:proofErr w:type="spellEnd"/>
      <w:r>
        <w:rPr>
          <w:rFonts w:hint="eastAsia"/>
        </w:rPr>
        <w:t xml:space="preserve"> &lt;</w:t>
      </w:r>
      <w:proofErr w:type="spellStart"/>
      <w:r>
        <w:rPr>
          <w:rFonts w:hint="eastAsia"/>
        </w:rPr>
        <w:t>ordererEnrollmentID</w:t>
      </w:r>
      <w:proofErr w:type="spellEnd"/>
      <w:r>
        <w:rPr>
          <w:rFonts w:hint="eastAsia"/>
        </w:rPr>
        <w:t>&gt; //</w:t>
      </w:r>
      <w:r>
        <w:rPr>
          <w:rFonts w:hint="eastAsia"/>
        </w:rPr>
        <w:t>输出</w:t>
      </w:r>
      <w:r>
        <w:rPr>
          <w:rFonts w:hint="eastAsia"/>
        </w:rPr>
        <w:t>OTP</w:t>
      </w:r>
      <w:r>
        <w:rPr>
          <w:rFonts w:hint="eastAsia"/>
        </w:rPr>
        <w:t>（一次性密码）</w:t>
      </w:r>
    </w:p>
    <w:p w14:paraId="2822D774" w14:textId="77777777" w:rsidR="00AF05D5" w:rsidRDefault="00AF05D5" w:rsidP="00AF05D5"/>
    <w:p w14:paraId="5BB04898" w14:textId="0DDCF9C2" w:rsidR="00AF05D5" w:rsidRDefault="00AF05D5" w:rsidP="00AF05D5">
      <w:pPr>
        <w:rPr>
          <w:rFonts w:hint="eastAsia"/>
        </w:rPr>
      </w:pPr>
      <w:r>
        <w:rPr>
          <w:rFonts w:hint="eastAsia"/>
        </w:rPr>
        <w:t>3.</w:t>
      </w:r>
      <w:r>
        <w:rPr>
          <w:rFonts w:hint="eastAsia"/>
        </w:rPr>
        <w:t>在</w:t>
      </w:r>
      <w:r>
        <w:rPr>
          <w:rFonts w:hint="eastAsia"/>
        </w:rPr>
        <w:t>O2</w:t>
      </w:r>
      <w:r>
        <w:rPr>
          <w:rFonts w:hint="eastAsia"/>
        </w:rPr>
        <w:t>到</w:t>
      </w:r>
      <w:r>
        <w:rPr>
          <w:rFonts w:hint="eastAsia"/>
        </w:rPr>
        <w:t>O4</w:t>
      </w:r>
      <w:r>
        <w:rPr>
          <w:rFonts w:hint="eastAsia"/>
        </w:rPr>
        <w:t>中启动</w:t>
      </w:r>
      <w:r>
        <w:rPr>
          <w:rFonts w:hint="eastAsia"/>
        </w:rPr>
        <w:t>COP</w:t>
      </w:r>
      <w:r>
        <w:rPr>
          <w:rFonts w:hint="eastAsia"/>
        </w:rPr>
        <w:t>客户端。</w:t>
      </w:r>
      <w:r>
        <w:rPr>
          <w:rFonts w:hint="eastAsia"/>
        </w:rPr>
        <w:t xml:space="preserve"> </w:t>
      </w:r>
      <w:r>
        <w:rPr>
          <w:rFonts w:hint="eastAsia"/>
        </w:rPr>
        <w:t>以下是</w:t>
      </w:r>
      <w:r>
        <w:rPr>
          <w:rFonts w:hint="eastAsia"/>
        </w:rPr>
        <w:t>执行</w:t>
      </w:r>
      <w:r>
        <w:rPr>
          <w:rFonts w:hint="eastAsia"/>
        </w:rPr>
        <w:t>3</w:t>
      </w:r>
      <w:r>
        <w:rPr>
          <w:rFonts w:hint="eastAsia"/>
        </w:rPr>
        <w:t>次，每个订阅者一次。</w:t>
      </w:r>
    </w:p>
    <w:p w14:paraId="711DDB08" w14:textId="14DDC5B0" w:rsidR="008C0307" w:rsidRDefault="00AF05D5" w:rsidP="00AF05D5">
      <w:r>
        <w:rPr>
          <w:rFonts w:hint="eastAsia"/>
        </w:rPr>
        <w:t>＃</w:t>
      </w:r>
      <w:proofErr w:type="spellStart"/>
      <w:r>
        <w:rPr>
          <w:rFonts w:hint="eastAsia"/>
        </w:rPr>
        <w:t>orderer</w:t>
      </w:r>
      <w:proofErr w:type="spellEnd"/>
      <w:r>
        <w:rPr>
          <w:rFonts w:hint="eastAsia"/>
        </w:rPr>
        <w:t xml:space="preserve"> cop client </w:t>
      </w:r>
      <w:proofErr w:type="spellStart"/>
      <w:r>
        <w:rPr>
          <w:rFonts w:hint="eastAsia"/>
        </w:rPr>
        <w:t>init</w:t>
      </w:r>
      <w:proofErr w:type="spellEnd"/>
      <w:r>
        <w:rPr>
          <w:rFonts w:hint="eastAsia"/>
        </w:rPr>
        <w:t xml:space="preserve"> auto &lt;O1-server-address&gt; &lt;</w:t>
      </w:r>
      <w:proofErr w:type="spellStart"/>
      <w:r>
        <w:rPr>
          <w:rFonts w:hint="eastAsia"/>
        </w:rPr>
        <w:t>ordererEnrollmentID</w:t>
      </w:r>
      <w:proofErr w:type="spellEnd"/>
      <w:r>
        <w:rPr>
          <w:rFonts w:hint="eastAsia"/>
        </w:rPr>
        <w:t>&gt; &lt;OTP&gt;</w:t>
      </w:r>
    </w:p>
    <w:p w14:paraId="2168A3FD" w14:textId="77777777" w:rsidR="008C0307" w:rsidRDefault="004D6F0C">
      <w:pPr>
        <w:pStyle w:val="5"/>
        <w:contextualSpacing w:val="0"/>
      </w:pPr>
      <w:bookmarkStart w:id="13" w:name="_ku2ohdw483s4" w:colFirst="0" w:colLast="0"/>
      <w:bookmarkEnd w:id="13"/>
      <w:r>
        <w:t xml:space="preserve">3.1.2 Bootstrapping </w:t>
      </w:r>
      <w:proofErr w:type="spellStart"/>
      <w:r>
        <w:t>orderers</w:t>
      </w:r>
      <w:proofErr w:type="spellEnd"/>
      <w:r>
        <w:t xml:space="preserve"> with multiple COP servers &amp; multiple roots of trust</w:t>
      </w:r>
    </w:p>
    <w:p w14:paraId="4667F1E8" w14:textId="77777777" w:rsidR="008C0307" w:rsidRDefault="004D6F0C">
      <w:pPr>
        <w:numPr>
          <w:ilvl w:val="0"/>
          <w:numId w:val="7"/>
        </w:numPr>
        <w:ind w:hanging="360"/>
        <w:contextualSpacing/>
      </w:pPr>
      <w:r>
        <w:t>Initialize the COP server in O1 through O4</w:t>
      </w:r>
    </w:p>
    <w:p w14:paraId="1CB838AF" w14:textId="77777777" w:rsidR="008C0307" w:rsidRDefault="004D6F0C">
      <w:pPr>
        <w:ind w:left="720"/>
      </w:pPr>
      <w:r>
        <w:t xml:space="preserve"># </w:t>
      </w:r>
      <w:proofErr w:type="spellStart"/>
      <w:r>
        <w:t>orderer</w:t>
      </w:r>
      <w:proofErr w:type="spellEnd"/>
      <w:r>
        <w:t xml:space="preserve"> cop server </w:t>
      </w:r>
      <w:proofErr w:type="spellStart"/>
      <w:r>
        <w:t>init</w:t>
      </w:r>
      <w:proofErr w:type="spellEnd"/>
      <w:r>
        <w:t xml:space="preserve"> self-sign &lt;</w:t>
      </w:r>
      <w:proofErr w:type="spellStart"/>
      <w:r>
        <w:t>orderer</w:t>
      </w:r>
      <w:proofErr w:type="spellEnd"/>
      <w:r>
        <w:t>&gt;   // A</w:t>
      </w:r>
      <w:r>
        <w:t xml:space="preserve">ny “cop server </w:t>
      </w:r>
      <w:proofErr w:type="spellStart"/>
      <w:r>
        <w:t>init</w:t>
      </w:r>
      <w:proofErr w:type="spellEnd"/>
      <w:r>
        <w:t>” command will do</w:t>
      </w:r>
    </w:p>
    <w:p w14:paraId="62635E86" w14:textId="77777777" w:rsidR="008C0307" w:rsidRDefault="008C0307"/>
    <w:p w14:paraId="192E296D" w14:textId="77777777" w:rsidR="008C0307" w:rsidRDefault="004D6F0C">
      <w:pPr>
        <w:numPr>
          <w:ilvl w:val="0"/>
          <w:numId w:val="7"/>
        </w:numPr>
        <w:ind w:hanging="360"/>
        <w:contextualSpacing/>
      </w:pPr>
      <w:r>
        <w:t xml:space="preserve">Manually collect the file from the COP_HOME/trust directory of O1 through O4 into a single directory.  Each of the </w:t>
      </w:r>
      <w:proofErr w:type="spellStart"/>
      <w:r>
        <w:t>orderers</w:t>
      </w:r>
      <w:proofErr w:type="spellEnd"/>
      <w:r>
        <w:t xml:space="preserve"> will have a single uniquely named file based on </w:t>
      </w:r>
      <w:r>
        <w:lastRenderedPageBreak/>
        <w:t>the &lt;</w:t>
      </w:r>
      <w:proofErr w:type="spellStart"/>
      <w:r>
        <w:t>orderer</w:t>
      </w:r>
      <w:proofErr w:type="spellEnd"/>
      <w:r>
        <w:t xml:space="preserve">&gt; name used in step #1.  Copy all </w:t>
      </w:r>
      <w:r>
        <w:t>4 files back to the COP_HOME/trust directory of O1 through O4.</w:t>
      </w:r>
    </w:p>
    <w:p w14:paraId="1AF7FFE9" w14:textId="77777777" w:rsidR="008C0307" w:rsidRDefault="008C0307"/>
    <w:p w14:paraId="372141CC" w14:textId="77777777" w:rsidR="008C0307" w:rsidRDefault="004D6F0C">
      <w:pPr>
        <w:numPr>
          <w:ilvl w:val="0"/>
          <w:numId w:val="7"/>
        </w:numPr>
        <w:ind w:hanging="360"/>
        <w:contextualSpacing/>
      </w:pPr>
      <w:r>
        <w:t xml:space="preserve">Start O1 through O4.  When the </w:t>
      </w:r>
      <w:proofErr w:type="spellStart"/>
      <w:r>
        <w:t>orderer</w:t>
      </w:r>
      <w:proofErr w:type="spellEnd"/>
      <w:r>
        <w:t xml:space="preserve"> starts, the COP system chain code will recognize that there is no trust information on the system ledger, so it will read the COP_HOME/trust directory an</w:t>
      </w:r>
      <w:r>
        <w:t>d initialize it appropriately.</w:t>
      </w:r>
    </w:p>
    <w:p w14:paraId="150C3956" w14:textId="622BBE32" w:rsidR="00AF05D5" w:rsidRDefault="00AF05D5" w:rsidP="00AF05D5">
      <w:pPr>
        <w:rPr>
          <w:rFonts w:hint="eastAsia"/>
        </w:rPr>
      </w:pPr>
      <w:r>
        <w:rPr>
          <w:rFonts w:hint="eastAsia"/>
        </w:rPr>
        <w:t>3.1.2</w:t>
      </w:r>
      <w:r>
        <w:rPr>
          <w:rFonts w:hint="eastAsia"/>
        </w:rPr>
        <w:t>引导具有多个</w:t>
      </w:r>
      <w:r>
        <w:rPr>
          <w:rFonts w:hint="eastAsia"/>
        </w:rPr>
        <w:t>COP</w:t>
      </w:r>
      <w:r>
        <w:rPr>
          <w:rFonts w:hint="eastAsia"/>
        </w:rPr>
        <w:t>服务器和多个信任根的</w:t>
      </w:r>
      <w:r>
        <w:rPr>
          <w:rFonts w:hint="eastAsia"/>
        </w:rPr>
        <w:t>orders</w:t>
      </w:r>
    </w:p>
    <w:p w14:paraId="110064BF" w14:textId="77777777" w:rsidR="00AF05D5" w:rsidRDefault="00AF05D5" w:rsidP="00AF05D5">
      <w:pPr>
        <w:rPr>
          <w:rFonts w:hint="eastAsia"/>
        </w:rPr>
      </w:pPr>
      <w:r>
        <w:rPr>
          <w:rFonts w:hint="eastAsia"/>
        </w:rPr>
        <w:t>1.</w:t>
      </w:r>
      <w:r>
        <w:rPr>
          <w:rFonts w:hint="eastAsia"/>
        </w:rPr>
        <w:t>在</w:t>
      </w:r>
      <w:r>
        <w:rPr>
          <w:rFonts w:hint="eastAsia"/>
        </w:rPr>
        <w:t>O1</w:t>
      </w:r>
      <w:r>
        <w:rPr>
          <w:rFonts w:hint="eastAsia"/>
        </w:rPr>
        <w:t>到</w:t>
      </w:r>
      <w:r>
        <w:rPr>
          <w:rFonts w:hint="eastAsia"/>
        </w:rPr>
        <w:t>O4</w:t>
      </w:r>
      <w:r>
        <w:rPr>
          <w:rFonts w:hint="eastAsia"/>
        </w:rPr>
        <w:t>中初始化</w:t>
      </w:r>
      <w:r>
        <w:rPr>
          <w:rFonts w:hint="eastAsia"/>
        </w:rPr>
        <w:t>COP</w:t>
      </w:r>
      <w:r>
        <w:rPr>
          <w:rFonts w:hint="eastAsia"/>
        </w:rPr>
        <w:t>服务器</w:t>
      </w:r>
    </w:p>
    <w:p w14:paraId="5725B852" w14:textId="1867EE84" w:rsidR="00AF05D5" w:rsidRDefault="00AF05D5" w:rsidP="00AF05D5">
      <w:pPr>
        <w:rPr>
          <w:rFonts w:hint="eastAsia"/>
        </w:rPr>
      </w:pPr>
      <w:r>
        <w:rPr>
          <w:rFonts w:hint="eastAsia"/>
        </w:rPr>
        <w:t>＃</w:t>
      </w:r>
      <w:proofErr w:type="spellStart"/>
      <w:r>
        <w:rPr>
          <w:rFonts w:hint="eastAsia"/>
        </w:rPr>
        <w:t>orderer</w:t>
      </w:r>
      <w:proofErr w:type="spellEnd"/>
      <w:r>
        <w:rPr>
          <w:rFonts w:hint="eastAsia"/>
        </w:rPr>
        <w:t xml:space="preserve"> cop server </w:t>
      </w:r>
      <w:proofErr w:type="spellStart"/>
      <w:r>
        <w:rPr>
          <w:rFonts w:hint="eastAsia"/>
        </w:rPr>
        <w:t>init</w:t>
      </w:r>
      <w:proofErr w:type="spellEnd"/>
      <w:r>
        <w:rPr>
          <w:rFonts w:hint="eastAsia"/>
        </w:rPr>
        <w:t xml:space="preserve"> self-sign &lt;</w:t>
      </w:r>
      <w:proofErr w:type="spellStart"/>
      <w:r>
        <w:rPr>
          <w:rFonts w:hint="eastAsia"/>
        </w:rPr>
        <w:t>orderer</w:t>
      </w:r>
      <w:proofErr w:type="spellEnd"/>
      <w:r>
        <w:rPr>
          <w:rFonts w:hint="eastAsia"/>
        </w:rPr>
        <w:t>&gt; //</w:t>
      </w:r>
      <w:r>
        <w:rPr>
          <w:rFonts w:hint="eastAsia"/>
        </w:rPr>
        <w:t>任何“</w:t>
      </w:r>
      <w:r>
        <w:rPr>
          <w:rFonts w:hint="eastAsia"/>
        </w:rPr>
        <w:t>cop</w:t>
      </w:r>
      <w:r>
        <w:t xml:space="preserve"> </w:t>
      </w:r>
      <w:r>
        <w:rPr>
          <w:rFonts w:hint="eastAsia"/>
        </w:rPr>
        <w:t>server</w:t>
      </w:r>
      <w:r>
        <w:t xml:space="preserve"> </w:t>
      </w:r>
      <w:proofErr w:type="spellStart"/>
      <w:r>
        <w:rPr>
          <w:rFonts w:hint="eastAsia"/>
        </w:rPr>
        <w:t>init</w:t>
      </w:r>
      <w:proofErr w:type="spellEnd"/>
      <w:r>
        <w:rPr>
          <w:rFonts w:hint="eastAsia"/>
        </w:rPr>
        <w:t>”命令都会执行</w:t>
      </w:r>
    </w:p>
    <w:p w14:paraId="5D1CFFD3" w14:textId="77777777" w:rsidR="00AF05D5" w:rsidRDefault="00AF05D5" w:rsidP="00AF05D5"/>
    <w:p w14:paraId="3C8F19EB" w14:textId="1DC78160" w:rsidR="00AF05D5" w:rsidRDefault="00AF05D5" w:rsidP="00AF05D5">
      <w:pPr>
        <w:rPr>
          <w:rFonts w:hint="eastAsia"/>
        </w:rPr>
      </w:pPr>
      <w:r>
        <w:rPr>
          <w:rFonts w:hint="eastAsia"/>
        </w:rPr>
        <w:t>2.</w:t>
      </w:r>
      <w:r>
        <w:rPr>
          <w:rFonts w:hint="eastAsia"/>
        </w:rPr>
        <w:t>从</w:t>
      </w:r>
      <w:r>
        <w:rPr>
          <w:rFonts w:hint="eastAsia"/>
        </w:rPr>
        <w:t>O1</w:t>
      </w:r>
      <w:r>
        <w:rPr>
          <w:rFonts w:hint="eastAsia"/>
        </w:rPr>
        <w:t>到</w:t>
      </w:r>
      <w:r>
        <w:rPr>
          <w:rFonts w:hint="eastAsia"/>
        </w:rPr>
        <w:t>O4</w:t>
      </w:r>
      <w:r>
        <w:rPr>
          <w:rFonts w:hint="eastAsia"/>
        </w:rPr>
        <w:t>的</w:t>
      </w:r>
      <w:r>
        <w:rPr>
          <w:rFonts w:hint="eastAsia"/>
        </w:rPr>
        <w:t>COP_HOME / trust</w:t>
      </w:r>
      <w:r>
        <w:rPr>
          <w:rFonts w:hint="eastAsia"/>
        </w:rPr>
        <w:t>目录</w:t>
      </w:r>
      <w:r w:rsidR="004D6F0C">
        <w:rPr>
          <w:rFonts w:hint="eastAsia"/>
        </w:rPr>
        <w:t>中</w:t>
      </w:r>
      <w:r>
        <w:rPr>
          <w:rFonts w:hint="eastAsia"/>
        </w:rPr>
        <w:t>手动收集</w:t>
      </w:r>
      <w:r w:rsidR="004D6F0C">
        <w:rPr>
          <w:rFonts w:hint="eastAsia"/>
        </w:rPr>
        <w:t>文件</w:t>
      </w:r>
      <w:r>
        <w:rPr>
          <w:rFonts w:hint="eastAsia"/>
        </w:rPr>
        <w:t>到单个目录中。</w:t>
      </w:r>
      <w:r>
        <w:rPr>
          <w:rFonts w:hint="eastAsia"/>
        </w:rPr>
        <w:t xml:space="preserve"> </w:t>
      </w:r>
      <w:r>
        <w:rPr>
          <w:rFonts w:hint="eastAsia"/>
        </w:rPr>
        <w:t>每个订阅者将具有基于步骤＃</w:t>
      </w:r>
      <w:r>
        <w:rPr>
          <w:rFonts w:hint="eastAsia"/>
        </w:rPr>
        <w:t>1</w:t>
      </w:r>
      <w:r>
        <w:rPr>
          <w:rFonts w:hint="eastAsia"/>
        </w:rPr>
        <w:t>中使用的</w:t>
      </w:r>
      <w:r>
        <w:rPr>
          <w:rFonts w:hint="eastAsia"/>
        </w:rPr>
        <w:t>&lt;</w:t>
      </w:r>
      <w:proofErr w:type="spellStart"/>
      <w:r>
        <w:rPr>
          <w:rFonts w:hint="eastAsia"/>
        </w:rPr>
        <w:t>orderer</w:t>
      </w:r>
      <w:proofErr w:type="spellEnd"/>
      <w:r>
        <w:rPr>
          <w:rFonts w:hint="eastAsia"/>
        </w:rPr>
        <w:t>&gt;</w:t>
      </w:r>
      <w:r>
        <w:rPr>
          <w:rFonts w:hint="eastAsia"/>
        </w:rPr>
        <w:t>名称的单个唯一命名的文件。</w:t>
      </w:r>
      <w:r>
        <w:rPr>
          <w:rFonts w:hint="eastAsia"/>
        </w:rPr>
        <w:t xml:space="preserve"> </w:t>
      </w:r>
      <w:r>
        <w:rPr>
          <w:rFonts w:hint="eastAsia"/>
        </w:rPr>
        <w:t>将所有</w:t>
      </w:r>
      <w:r>
        <w:rPr>
          <w:rFonts w:hint="eastAsia"/>
        </w:rPr>
        <w:t>4</w:t>
      </w:r>
      <w:r>
        <w:rPr>
          <w:rFonts w:hint="eastAsia"/>
        </w:rPr>
        <w:t>个文件复制回</w:t>
      </w:r>
      <w:r>
        <w:rPr>
          <w:rFonts w:hint="eastAsia"/>
        </w:rPr>
        <w:t>O1</w:t>
      </w:r>
      <w:r>
        <w:rPr>
          <w:rFonts w:hint="eastAsia"/>
        </w:rPr>
        <w:t>到</w:t>
      </w:r>
      <w:r>
        <w:rPr>
          <w:rFonts w:hint="eastAsia"/>
        </w:rPr>
        <w:t>O4</w:t>
      </w:r>
      <w:r>
        <w:rPr>
          <w:rFonts w:hint="eastAsia"/>
        </w:rPr>
        <w:t>的</w:t>
      </w:r>
      <w:r>
        <w:rPr>
          <w:rFonts w:hint="eastAsia"/>
        </w:rPr>
        <w:t>COP_HOME / trust</w:t>
      </w:r>
      <w:r>
        <w:rPr>
          <w:rFonts w:hint="eastAsia"/>
        </w:rPr>
        <w:t>目录。</w:t>
      </w:r>
    </w:p>
    <w:p w14:paraId="58E22529" w14:textId="77777777" w:rsidR="00AF05D5" w:rsidRDefault="00AF05D5" w:rsidP="00AF05D5"/>
    <w:p w14:paraId="11E5F2C6" w14:textId="22CCC74C" w:rsidR="008C0307" w:rsidRDefault="00AF05D5" w:rsidP="00AF05D5">
      <w:r>
        <w:rPr>
          <w:rFonts w:hint="eastAsia"/>
        </w:rPr>
        <w:t>3.</w:t>
      </w:r>
      <w:r>
        <w:rPr>
          <w:rFonts w:hint="eastAsia"/>
        </w:rPr>
        <w:t>启动</w:t>
      </w:r>
      <w:r>
        <w:rPr>
          <w:rFonts w:hint="eastAsia"/>
        </w:rPr>
        <w:t>O1</w:t>
      </w:r>
      <w:r>
        <w:rPr>
          <w:rFonts w:hint="eastAsia"/>
        </w:rPr>
        <w:t>到</w:t>
      </w:r>
      <w:r>
        <w:rPr>
          <w:rFonts w:hint="eastAsia"/>
        </w:rPr>
        <w:t>O4</w:t>
      </w:r>
      <w:r>
        <w:rPr>
          <w:rFonts w:hint="eastAsia"/>
        </w:rPr>
        <w:t>。</w:t>
      </w:r>
      <w:r>
        <w:rPr>
          <w:rFonts w:hint="eastAsia"/>
        </w:rPr>
        <w:t xml:space="preserve"> </w:t>
      </w:r>
      <w:r>
        <w:rPr>
          <w:rFonts w:hint="eastAsia"/>
        </w:rPr>
        <w:t>当订户启动时，</w:t>
      </w:r>
      <w:r>
        <w:rPr>
          <w:rFonts w:hint="eastAsia"/>
        </w:rPr>
        <w:t>COP</w:t>
      </w:r>
      <w:r w:rsidR="004D6F0C">
        <w:rPr>
          <w:rFonts w:hint="eastAsia"/>
        </w:rPr>
        <w:t>系统</w:t>
      </w:r>
      <w:proofErr w:type="spellStart"/>
      <w:r w:rsidR="004D6F0C">
        <w:rPr>
          <w:rFonts w:hint="eastAsia"/>
        </w:rPr>
        <w:t>chaincode</w:t>
      </w:r>
      <w:proofErr w:type="spellEnd"/>
      <w:r>
        <w:rPr>
          <w:rFonts w:hint="eastAsia"/>
        </w:rPr>
        <w:t>将识别系统</w:t>
      </w:r>
      <w:r w:rsidR="004D6F0C">
        <w:rPr>
          <w:rFonts w:hint="eastAsia"/>
        </w:rPr>
        <w:t>账本</w:t>
      </w:r>
      <w:bookmarkStart w:id="14" w:name="_GoBack"/>
      <w:bookmarkEnd w:id="14"/>
      <w:r>
        <w:rPr>
          <w:rFonts w:hint="eastAsia"/>
        </w:rPr>
        <w:t>上没有信任信息，因此它将读取</w:t>
      </w:r>
      <w:r>
        <w:rPr>
          <w:rFonts w:hint="eastAsia"/>
        </w:rPr>
        <w:t>COP_HOME / trust</w:t>
      </w:r>
      <w:r>
        <w:rPr>
          <w:rFonts w:hint="eastAsia"/>
        </w:rPr>
        <w:t>目录并相应地初始化它。</w:t>
      </w:r>
    </w:p>
    <w:p w14:paraId="3D9F4A3B" w14:textId="77777777" w:rsidR="008C0307" w:rsidRDefault="008C0307"/>
    <w:p w14:paraId="22EF8B08" w14:textId="77777777" w:rsidR="008C0307" w:rsidRDefault="008C0307"/>
    <w:sectPr w:rsidR="008C030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iru Vijayan" w:date="2016-10-14T21:29:00Z" w:initials="">
    <w:p w14:paraId="2712450C" w14:textId="77777777" w:rsidR="008C0307" w:rsidRDefault="004D6F0C">
      <w:pPr>
        <w:widowControl w:val="0"/>
        <w:spacing w:line="240" w:lineRule="auto"/>
      </w:pPr>
      <w:r>
        <w:rPr>
          <w:rFonts w:eastAsia="Arial"/>
        </w:rPr>
        <w:t xml:space="preserve">It will be good to get a logical view of COP functions that are pluggable within each of the components like SDK Client, Peer, endorsement, </w:t>
      </w:r>
      <w:proofErr w:type="spellStart"/>
      <w:r>
        <w:rPr>
          <w:rFonts w:eastAsia="Arial"/>
        </w:rPr>
        <w:t>consenses</w:t>
      </w:r>
      <w:proofErr w:type="spellEnd"/>
      <w:r>
        <w:rPr>
          <w:rFonts w:eastAsia="Arial"/>
        </w:rPr>
        <w:t xml:space="preserve">. Also isolate what is the interface that would be required when a CA is </w:t>
      </w:r>
      <w:r>
        <w:rPr>
          <w:rFonts w:eastAsia="Arial"/>
        </w:rPr>
        <w:t>hosted externally?</w:t>
      </w:r>
    </w:p>
  </w:comment>
  <w:comment w:id="1" w:author="Mark Parzygnat" w:date="2016-10-14T21:29:00Z" w:initials="">
    <w:p w14:paraId="02EFABAA" w14:textId="77777777" w:rsidR="008C0307" w:rsidRDefault="004D6F0C">
      <w:pPr>
        <w:widowControl w:val="0"/>
        <w:spacing w:line="240" w:lineRule="auto"/>
      </w:pPr>
      <w:r>
        <w:rPr>
          <w:rFonts w:eastAsia="Arial"/>
        </w:rPr>
        <w:t xml:space="preserve">Hi </w:t>
      </w:r>
      <w:proofErr w:type="spellStart"/>
      <w:r>
        <w:rPr>
          <w:rFonts w:eastAsia="Arial"/>
        </w:rPr>
        <w:t>Thiru</w:t>
      </w:r>
      <w:proofErr w:type="spellEnd"/>
      <w:r>
        <w:rPr>
          <w:rFonts w:eastAsia="Arial"/>
        </w:rPr>
        <w:t>, Yes, good input, more can be added on what it means to use some, or how to mix and match pieces of COP. I'm not sure if I completely understand the other portion of your question regarding effect on other pieces of the fabric t</w:t>
      </w:r>
      <w:r>
        <w:rPr>
          <w:rFonts w:eastAsia="Arial"/>
        </w:rPr>
        <w:t xml:space="preserve">hough. This doc is describing the membership services goal is to be a pluggable component in the fabric. Which would not change the other pluggable pieces of the fabric. Different methods of handling membership services should be implemented with the same </w:t>
      </w:r>
      <w:r>
        <w:rPr>
          <w:rFonts w:eastAsia="Arial"/>
        </w:rPr>
        <w:t>interfaces in and interfaces out. For more information on those interfaces, here is a link, https://jira.hyperledger.org/secure/RapidBoard.jspa?rapidView=67&amp;view=planning&amp;selectedIssue=FAB-389. I hope this helps, this is a living doc, so please feel free t</w:t>
      </w:r>
      <w:r>
        <w:rPr>
          <w:rFonts w:eastAsia="Arial"/>
        </w:rPr>
        <w:t>o adjust and add as you see fit. Thanks</w:t>
      </w:r>
    </w:p>
  </w:comment>
  <w:comment w:id="11" w:author="binh nguyen" w:date="2016-09-30T15:36:00Z" w:initials="">
    <w:p w14:paraId="3F99451E" w14:textId="77777777" w:rsidR="008C0307" w:rsidRDefault="004D6F0C">
      <w:pPr>
        <w:widowControl w:val="0"/>
        <w:spacing w:line="240" w:lineRule="auto"/>
      </w:pPr>
      <w:r>
        <w:rPr>
          <w:rFonts w:eastAsia="Arial"/>
        </w:rPr>
        <w:t xml:space="preserve">It is not clear whether these would end up on some ledger. I think for management, the orders should maintain a system ledger among themselves for </w:t>
      </w:r>
      <w:proofErr w:type="spellStart"/>
      <w:r>
        <w:rPr>
          <w:rFonts w:eastAsia="Arial"/>
        </w:rPr>
        <w:t>config</w:t>
      </w:r>
      <w:proofErr w:type="spellEnd"/>
      <w:r>
        <w:rPr>
          <w:rFonts w:eastAsia="Arial"/>
        </w:rPr>
        <w:t xml:space="preserve"> and membership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12450C" w15:done="0"/>
  <w15:commentEx w15:paraId="02EFABAA" w15:done="0"/>
  <w15:commentEx w15:paraId="3F9945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0FE0"/>
    <w:multiLevelType w:val="multilevel"/>
    <w:tmpl w:val="5A0AB4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257DB1"/>
    <w:multiLevelType w:val="multilevel"/>
    <w:tmpl w:val="A66AC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07B272AA"/>
    <w:multiLevelType w:val="multilevel"/>
    <w:tmpl w:val="4D52B4A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0C170A5E"/>
    <w:multiLevelType w:val="multilevel"/>
    <w:tmpl w:val="C7DA68A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12811D24"/>
    <w:multiLevelType w:val="multilevel"/>
    <w:tmpl w:val="5628A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362232"/>
    <w:multiLevelType w:val="multilevel"/>
    <w:tmpl w:val="FE128E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23691CA1"/>
    <w:multiLevelType w:val="multilevel"/>
    <w:tmpl w:val="EF5E9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A65301B"/>
    <w:multiLevelType w:val="multilevel"/>
    <w:tmpl w:val="883ABA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C1E2771"/>
    <w:multiLevelType w:val="multilevel"/>
    <w:tmpl w:val="B2501F0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15:restartNumberingAfterBreak="0">
    <w:nsid w:val="355E1949"/>
    <w:multiLevelType w:val="multilevel"/>
    <w:tmpl w:val="908E122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15:restartNumberingAfterBreak="0">
    <w:nsid w:val="58090760"/>
    <w:multiLevelType w:val="multilevel"/>
    <w:tmpl w:val="303865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596F4B7C"/>
    <w:multiLevelType w:val="multilevel"/>
    <w:tmpl w:val="3ADC8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3ED3434"/>
    <w:multiLevelType w:val="multilevel"/>
    <w:tmpl w:val="C71642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8"/>
  </w:num>
  <w:num w:numId="3">
    <w:abstractNumId w:val="0"/>
  </w:num>
  <w:num w:numId="4">
    <w:abstractNumId w:val="12"/>
  </w:num>
  <w:num w:numId="5">
    <w:abstractNumId w:val="9"/>
  </w:num>
  <w:num w:numId="6">
    <w:abstractNumId w:val="3"/>
  </w:num>
  <w:num w:numId="7">
    <w:abstractNumId w:val="7"/>
  </w:num>
  <w:num w:numId="8">
    <w:abstractNumId w:val="2"/>
  </w:num>
  <w:num w:numId="9">
    <w:abstractNumId w:val="6"/>
  </w:num>
  <w:num w:numId="10">
    <w:abstractNumId w:val="5"/>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C0307"/>
    <w:rsid w:val="000C08B5"/>
    <w:rsid w:val="0019488E"/>
    <w:rsid w:val="001B0CD2"/>
    <w:rsid w:val="001B2471"/>
    <w:rsid w:val="001C2D2C"/>
    <w:rsid w:val="00396D9E"/>
    <w:rsid w:val="004D6F0C"/>
    <w:rsid w:val="004D7A97"/>
    <w:rsid w:val="006305F2"/>
    <w:rsid w:val="0063187B"/>
    <w:rsid w:val="00781A49"/>
    <w:rsid w:val="007A4294"/>
    <w:rsid w:val="007C2D1C"/>
    <w:rsid w:val="00824011"/>
    <w:rsid w:val="008252BC"/>
    <w:rsid w:val="008A4A76"/>
    <w:rsid w:val="008C0307"/>
    <w:rsid w:val="00907BF7"/>
    <w:rsid w:val="009A1273"/>
    <w:rsid w:val="00A31C1C"/>
    <w:rsid w:val="00A72243"/>
    <w:rsid w:val="00A72D4B"/>
    <w:rsid w:val="00AF05D5"/>
    <w:rsid w:val="00BA30C7"/>
    <w:rsid w:val="00BE6F26"/>
    <w:rsid w:val="00C05063"/>
    <w:rsid w:val="00D0379A"/>
    <w:rsid w:val="00D353CD"/>
    <w:rsid w:val="00D470BA"/>
    <w:rsid w:val="00E66FE0"/>
    <w:rsid w:val="00FB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4DE2"/>
  <w15:docId w15:val="{AD447E4E-0F21-4935-9188-3993EFB8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D0379A"/>
    <w:pPr>
      <w:spacing w:line="240" w:lineRule="auto"/>
    </w:pPr>
    <w:rPr>
      <w:sz w:val="18"/>
      <w:szCs w:val="18"/>
    </w:rPr>
  </w:style>
  <w:style w:type="character" w:customStyle="1" w:styleId="a9">
    <w:name w:val="批注框文本 字符"/>
    <w:basedOn w:val="a0"/>
    <w:link w:val="a8"/>
    <w:uiPriority w:val="99"/>
    <w:semiHidden/>
    <w:rsid w:val="00D037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loudflare/cfssl"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docs.google.com/document/d/1mQj-MD47EKAN1AqnISqjL5CBiEBpBlZ9nCe3ls-LG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loudflare/cfss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2312</Words>
  <Characters>13185</Characters>
  <Application>Microsoft Office Word</Application>
  <DocSecurity>0</DocSecurity>
  <Lines>109</Lines>
  <Paragraphs>30</Paragraphs>
  <ScaleCrop>false</ScaleCrop>
  <Company>DoubleOX</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29</cp:revision>
  <dcterms:created xsi:type="dcterms:W3CDTF">2016-10-29T02:22:00Z</dcterms:created>
  <dcterms:modified xsi:type="dcterms:W3CDTF">2016-10-29T04:33:00Z</dcterms:modified>
</cp:coreProperties>
</file>