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F0F" w:rsidRPr="00E726E1" w:rsidRDefault="0049295B" w:rsidP="0049295B">
      <w:pPr>
        <w:jc w:val="center"/>
        <w:rPr>
          <w:sz w:val="36"/>
          <w:szCs w:val="36"/>
        </w:rPr>
      </w:pPr>
      <w:bookmarkStart w:id="0" w:name="_GoBack"/>
      <w:bookmarkEnd w:id="0"/>
      <w:r w:rsidRPr="00E726E1">
        <w:rPr>
          <w:sz w:val="36"/>
          <w:szCs w:val="36"/>
        </w:rPr>
        <w:t>Conditions Générales de vente</w:t>
      </w:r>
    </w:p>
    <w:p w:rsidR="0049295B" w:rsidRDefault="0049295B"/>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28"/>
        <w:gridCol w:w="5228"/>
      </w:tblGrid>
      <w:tr w:rsidR="0049295B" w:rsidRPr="0049295B" w:rsidTr="003F54A3">
        <w:tc>
          <w:tcPr>
            <w:tcW w:w="5228" w:type="dxa"/>
          </w:tcPr>
          <w:p w:rsidR="0049295B" w:rsidRPr="0049295B" w:rsidRDefault="0049295B" w:rsidP="00E726E1">
            <w:pPr>
              <w:pStyle w:val="Sous-titre"/>
            </w:pPr>
            <w:r w:rsidRPr="0049295B">
              <w:rPr>
                <w:rFonts w:eastAsia="Times New Roman"/>
                <w:w w:val="112"/>
              </w:rPr>
              <w:t>P</w:t>
            </w:r>
            <w:r w:rsidRPr="0049295B">
              <w:rPr>
                <w:rFonts w:eastAsia="Times New Roman"/>
                <w:spacing w:val="-6"/>
                <w:w w:val="112"/>
              </w:rPr>
              <w:t>r</w:t>
            </w:r>
            <w:r w:rsidRPr="0049295B">
              <w:rPr>
                <w:rFonts w:eastAsia="Times New Roman"/>
                <w:w w:val="112"/>
              </w:rPr>
              <w:t>estations</w:t>
            </w:r>
            <w:r w:rsidRPr="0049295B">
              <w:rPr>
                <w:rFonts w:eastAsia="Times New Roman"/>
                <w:spacing w:val="10"/>
                <w:w w:val="112"/>
              </w:rPr>
              <w:t xml:space="preserve"> </w:t>
            </w:r>
            <w:r w:rsidRPr="0049295B">
              <w:rPr>
                <w:rFonts w:eastAsia="Times New Roman"/>
                <w:spacing w:val="-3"/>
                <w:w w:val="112"/>
              </w:rPr>
              <w:t>c</w:t>
            </w:r>
            <w:r w:rsidRPr="0049295B">
              <w:rPr>
                <w:rFonts w:eastAsia="Times New Roman"/>
                <w:w w:val="117"/>
              </w:rPr>
              <w:t>hoisies</w:t>
            </w:r>
          </w:p>
          <w:p w:rsidR="0049295B" w:rsidRPr="002D6106" w:rsidRDefault="0049295B" w:rsidP="00E35DEC">
            <w:pPr>
              <w:rPr>
                <w:sz w:val="14"/>
                <w:szCs w:val="14"/>
              </w:rPr>
            </w:pPr>
            <w:r w:rsidRPr="002D6106">
              <w:rPr>
                <w:spacing w:val="-2"/>
                <w:sz w:val="14"/>
                <w:szCs w:val="14"/>
              </w:rPr>
              <w:t>U</w:t>
            </w:r>
            <w:r w:rsidRPr="002D6106">
              <w:rPr>
                <w:sz w:val="14"/>
                <w:szCs w:val="14"/>
              </w:rPr>
              <w:t>n</w:t>
            </w:r>
            <w:r w:rsidRPr="002D6106">
              <w:rPr>
                <w:spacing w:val="23"/>
                <w:sz w:val="14"/>
                <w:szCs w:val="14"/>
              </w:rPr>
              <w:t xml:space="preserve"> </w:t>
            </w:r>
            <w:r w:rsidRPr="002D6106">
              <w:rPr>
                <w:spacing w:val="-2"/>
                <w:w w:val="120"/>
                <w:sz w:val="14"/>
                <w:szCs w:val="14"/>
              </w:rPr>
              <w:t>contra</w:t>
            </w:r>
            <w:r w:rsidRPr="002D6106">
              <w:rPr>
                <w:w w:val="120"/>
                <w:sz w:val="14"/>
                <w:szCs w:val="14"/>
              </w:rPr>
              <w:t>t</w:t>
            </w:r>
            <w:r w:rsidRPr="002D6106">
              <w:rPr>
                <w:spacing w:val="-8"/>
                <w:w w:val="120"/>
                <w:sz w:val="14"/>
                <w:szCs w:val="14"/>
              </w:rPr>
              <w:t xml:space="preserve"> </w:t>
            </w:r>
            <w:r w:rsidRPr="002D6106">
              <w:rPr>
                <w:spacing w:val="-2"/>
                <w:sz w:val="14"/>
                <w:szCs w:val="14"/>
              </w:rPr>
              <w:t>d</w:t>
            </w:r>
            <w:r w:rsidRPr="002D6106">
              <w:rPr>
                <w:sz w:val="14"/>
                <w:szCs w:val="14"/>
              </w:rPr>
              <w:t>e</w:t>
            </w:r>
            <w:r w:rsidRPr="002D6106">
              <w:rPr>
                <w:spacing w:val="33"/>
                <w:sz w:val="14"/>
                <w:szCs w:val="14"/>
              </w:rPr>
              <w:t xml:space="preserve"> </w:t>
            </w:r>
            <w:r w:rsidRPr="002D6106">
              <w:rPr>
                <w:spacing w:val="-2"/>
                <w:w w:val="118"/>
                <w:sz w:val="14"/>
                <w:szCs w:val="14"/>
              </w:rPr>
              <w:t>réservatio</w:t>
            </w:r>
            <w:r w:rsidRPr="002D6106">
              <w:rPr>
                <w:w w:val="118"/>
                <w:sz w:val="14"/>
                <w:szCs w:val="14"/>
              </w:rPr>
              <w:t>n</w:t>
            </w:r>
            <w:r w:rsidRPr="002D6106">
              <w:rPr>
                <w:spacing w:val="9"/>
                <w:w w:val="118"/>
                <w:sz w:val="14"/>
                <w:szCs w:val="14"/>
              </w:rPr>
              <w:t xml:space="preserve"> </w:t>
            </w:r>
            <w:r w:rsidRPr="002D6106">
              <w:rPr>
                <w:spacing w:val="-2"/>
                <w:w w:val="118"/>
                <w:sz w:val="14"/>
                <w:szCs w:val="14"/>
              </w:rPr>
              <w:t>décr</w:t>
            </w:r>
            <w:r w:rsidRPr="002D6106">
              <w:rPr>
                <w:spacing w:val="1"/>
                <w:w w:val="118"/>
                <w:sz w:val="14"/>
                <w:szCs w:val="14"/>
              </w:rPr>
              <w:t>i</w:t>
            </w:r>
            <w:r w:rsidRPr="002D6106">
              <w:rPr>
                <w:spacing w:val="-2"/>
                <w:w w:val="118"/>
                <w:sz w:val="14"/>
                <w:szCs w:val="14"/>
              </w:rPr>
              <w:t>van</w:t>
            </w:r>
            <w:r w:rsidRPr="002D6106">
              <w:rPr>
                <w:w w:val="118"/>
                <w:sz w:val="14"/>
                <w:szCs w:val="14"/>
              </w:rPr>
              <w:t>t</w:t>
            </w:r>
            <w:r w:rsidRPr="002D6106">
              <w:rPr>
                <w:spacing w:val="-10"/>
                <w:w w:val="118"/>
                <w:sz w:val="14"/>
                <w:szCs w:val="14"/>
              </w:rPr>
              <w:t xml:space="preserve"> </w:t>
            </w:r>
            <w:r w:rsidRPr="002D6106">
              <w:rPr>
                <w:spacing w:val="-2"/>
                <w:sz w:val="14"/>
                <w:szCs w:val="14"/>
              </w:rPr>
              <w:t>l</w:t>
            </w:r>
            <w:r w:rsidRPr="002D6106">
              <w:rPr>
                <w:sz w:val="14"/>
                <w:szCs w:val="14"/>
              </w:rPr>
              <w:t>e</w:t>
            </w:r>
            <w:r w:rsidRPr="002D6106">
              <w:rPr>
                <w:spacing w:val="15"/>
                <w:sz w:val="14"/>
                <w:szCs w:val="14"/>
              </w:rPr>
              <w:t xml:space="preserve"> </w:t>
            </w:r>
            <w:r w:rsidRPr="002D6106">
              <w:rPr>
                <w:spacing w:val="-2"/>
                <w:w w:val="121"/>
                <w:sz w:val="14"/>
                <w:szCs w:val="14"/>
              </w:rPr>
              <w:t>déroulemen</w:t>
            </w:r>
            <w:r w:rsidRPr="002D6106">
              <w:rPr>
                <w:w w:val="121"/>
                <w:sz w:val="14"/>
                <w:szCs w:val="14"/>
              </w:rPr>
              <w:t>t</w:t>
            </w:r>
            <w:r w:rsidRPr="002D6106">
              <w:rPr>
                <w:spacing w:val="-6"/>
                <w:w w:val="121"/>
                <w:sz w:val="14"/>
                <w:szCs w:val="14"/>
              </w:rPr>
              <w:t xml:space="preserve"> </w:t>
            </w:r>
            <w:r w:rsidRPr="002D6106">
              <w:rPr>
                <w:spacing w:val="-2"/>
                <w:sz w:val="14"/>
                <w:szCs w:val="14"/>
              </w:rPr>
              <w:t>d</w:t>
            </w:r>
            <w:r w:rsidRPr="002D6106">
              <w:rPr>
                <w:sz w:val="14"/>
                <w:szCs w:val="14"/>
              </w:rPr>
              <w:t>e</w:t>
            </w:r>
            <w:r w:rsidRPr="002D6106">
              <w:rPr>
                <w:spacing w:val="33"/>
                <w:sz w:val="14"/>
                <w:szCs w:val="14"/>
              </w:rPr>
              <w:t xml:space="preserve"> </w:t>
            </w:r>
            <w:r w:rsidRPr="002D6106">
              <w:rPr>
                <w:spacing w:val="-2"/>
                <w:w w:val="116"/>
                <w:sz w:val="14"/>
                <w:szCs w:val="14"/>
              </w:rPr>
              <w:t>l’ensemb</w:t>
            </w:r>
            <w:r w:rsidRPr="002D6106">
              <w:rPr>
                <w:spacing w:val="-2"/>
                <w:sz w:val="14"/>
                <w:szCs w:val="14"/>
              </w:rPr>
              <w:t>l</w:t>
            </w:r>
            <w:r w:rsidR="00E726E1" w:rsidRPr="002D6106">
              <w:rPr>
                <w:sz w:val="14"/>
                <w:szCs w:val="14"/>
              </w:rPr>
              <w:t>e</w:t>
            </w:r>
            <w:r w:rsidRPr="002D6106">
              <w:rPr>
                <w:spacing w:val="4"/>
                <w:sz w:val="14"/>
                <w:szCs w:val="14"/>
              </w:rPr>
              <w:t xml:space="preserve"> </w:t>
            </w:r>
            <w:r w:rsidRPr="002D6106">
              <w:rPr>
                <w:spacing w:val="-2"/>
                <w:sz w:val="14"/>
                <w:szCs w:val="14"/>
              </w:rPr>
              <w:t>d</w:t>
            </w:r>
            <w:r w:rsidR="003F54A3" w:rsidRPr="002D6106">
              <w:rPr>
                <w:sz w:val="14"/>
                <w:szCs w:val="14"/>
              </w:rPr>
              <w:t>e</w:t>
            </w:r>
            <w:r w:rsidRPr="002D6106">
              <w:rPr>
                <w:spacing w:val="4"/>
                <w:sz w:val="14"/>
                <w:szCs w:val="14"/>
              </w:rPr>
              <w:t xml:space="preserve"> </w:t>
            </w:r>
            <w:r w:rsidRPr="002D6106">
              <w:rPr>
                <w:spacing w:val="-2"/>
                <w:sz w:val="14"/>
                <w:szCs w:val="14"/>
              </w:rPr>
              <w:t>l</w:t>
            </w:r>
            <w:r w:rsidRPr="002D6106">
              <w:rPr>
                <w:sz w:val="14"/>
                <w:szCs w:val="14"/>
              </w:rPr>
              <w:t>a</w:t>
            </w:r>
            <w:r w:rsidRPr="002D6106">
              <w:rPr>
                <w:spacing w:val="26"/>
                <w:sz w:val="14"/>
                <w:szCs w:val="14"/>
              </w:rPr>
              <w:t xml:space="preserve"> </w:t>
            </w:r>
            <w:r w:rsidRPr="002D6106">
              <w:rPr>
                <w:spacing w:val="-2"/>
                <w:w w:val="120"/>
                <w:sz w:val="14"/>
                <w:szCs w:val="14"/>
              </w:rPr>
              <w:t>manifestatio</w:t>
            </w:r>
            <w:r w:rsidRPr="002D6106">
              <w:rPr>
                <w:w w:val="120"/>
                <w:sz w:val="14"/>
                <w:szCs w:val="14"/>
              </w:rPr>
              <w:t>n</w:t>
            </w:r>
            <w:r w:rsidRPr="002D6106">
              <w:rPr>
                <w:spacing w:val="-3"/>
                <w:w w:val="120"/>
                <w:sz w:val="14"/>
                <w:szCs w:val="14"/>
              </w:rPr>
              <w:t xml:space="preserve"> </w:t>
            </w:r>
            <w:r w:rsidRPr="002D6106">
              <w:rPr>
                <w:spacing w:val="-2"/>
                <w:w w:val="120"/>
                <w:sz w:val="14"/>
                <w:szCs w:val="14"/>
              </w:rPr>
              <w:t>ser</w:t>
            </w:r>
            <w:r w:rsidRPr="002D6106">
              <w:rPr>
                <w:w w:val="120"/>
                <w:sz w:val="14"/>
                <w:szCs w:val="14"/>
              </w:rPr>
              <w:t>a</w:t>
            </w:r>
            <w:r w:rsidRPr="002D6106">
              <w:rPr>
                <w:spacing w:val="12"/>
                <w:w w:val="120"/>
                <w:sz w:val="14"/>
                <w:szCs w:val="14"/>
              </w:rPr>
              <w:t xml:space="preserve"> </w:t>
            </w:r>
            <w:r w:rsidRPr="002D6106">
              <w:rPr>
                <w:spacing w:val="-2"/>
                <w:w w:val="120"/>
                <w:sz w:val="14"/>
                <w:szCs w:val="14"/>
              </w:rPr>
              <w:t>établi</w:t>
            </w:r>
            <w:r w:rsidRPr="002D6106">
              <w:rPr>
                <w:w w:val="120"/>
                <w:sz w:val="14"/>
                <w:szCs w:val="14"/>
              </w:rPr>
              <w:t>.</w:t>
            </w:r>
            <w:r w:rsidRPr="002D6106">
              <w:rPr>
                <w:spacing w:val="-8"/>
                <w:w w:val="120"/>
                <w:sz w:val="14"/>
                <w:szCs w:val="14"/>
              </w:rPr>
              <w:t xml:space="preserve"> </w:t>
            </w:r>
            <w:r w:rsidRPr="002D6106">
              <w:rPr>
                <w:spacing w:val="-2"/>
                <w:sz w:val="14"/>
                <w:szCs w:val="14"/>
              </w:rPr>
              <w:t>Celui-c</w:t>
            </w:r>
            <w:r w:rsidRPr="002D6106">
              <w:rPr>
                <w:sz w:val="14"/>
                <w:szCs w:val="14"/>
              </w:rPr>
              <w:t xml:space="preserve">i </w:t>
            </w:r>
            <w:r w:rsidRPr="002D6106">
              <w:rPr>
                <w:spacing w:val="-2"/>
                <w:w w:val="121"/>
                <w:sz w:val="14"/>
                <w:szCs w:val="14"/>
              </w:rPr>
              <w:t>devr</w:t>
            </w:r>
            <w:r w:rsidRPr="002D6106">
              <w:rPr>
                <w:w w:val="121"/>
                <w:sz w:val="14"/>
                <w:szCs w:val="14"/>
              </w:rPr>
              <w:t>a</w:t>
            </w:r>
            <w:r w:rsidRPr="002D6106">
              <w:rPr>
                <w:spacing w:val="-1"/>
                <w:w w:val="121"/>
                <w:sz w:val="14"/>
                <w:szCs w:val="14"/>
              </w:rPr>
              <w:t xml:space="preserve"> </w:t>
            </w:r>
            <w:r w:rsidRPr="002D6106">
              <w:rPr>
                <w:spacing w:val="-2"/>
                <w:w w:val="121"/>
                <w:sz w:val="14"/>
                <w:szCs w:val="14"/>
              </w:rPr>
              <w:t>êtr</w:t>
            </w:r>
            <w:r w:rsidRPr="002D6106">
              <w:rPr>
                <w:w w:val="121"/>
                <w:sz w:val="14"/>
                <w:szCs w:val="14"/>
              </w:rPr>
              <w:t>e</w:t>
            </w:r>
            <w:r w:rsidRPr="002D6106">
              <w:rPr>
                <w:spacing w:val="4"/>
                <w:w w:val="121"/>
                <w:sz w:val="14"/>
                <w:szCs w:val="14"/>
              </w:rPr>
              <w:t xml:space="preserve"> </w:t>
            </w:r>
            <w:r w:rsidRPr="002D6106">
              <w:rPr>
                <w:spacing w:val="-2"/>
                <w:w w:val="121"/>
                <w:sz w:val="14"/>
                <w:szCs w:val="14"/>
              </w:rPr>
              <w:t xml:space="preserve">retourné </w:t>
            </w:r>
            <w:r w:rsidRPr="002D6106">
              <w:rPr>
                <w:spacing w:val="-2"/>
                <w:w w:val="122"/>
                <w:sz w:val="14"/>
                <w:szCs w:val="14"/>
              </w:rPr>
              <w:t>dûmen</w:t>
            </w:r>
            <w:r w:rsidRPr="002D6106">
              <w:rPr>
                <w:w w:val="122"/>
                <w:sz w:val="14"/>
                <w:szCs w:val="14"/>
              </w:rPr>
              <w:t>t</w:t>
            </w:r>
            <w:r w:rsidRPr="002D6106">
              <w:rPr>
                <w:spacing w:val="-2"/>
                <w:w w:val="122"/>
                <w:sz w:val="14"/>
                <w:szCs w:val="14"/>
              </w:rPr>
              <w:t xml:space="preserve"> dat</w:t>
            </w:r>
            <w:r w:rsidRPr="002D6106">
              <w:rPr>
                <w:w w:val="122"/>
                <w:sz w:val="14"/>
                <w:szCs w:val="14"/>
              </w:rPr>
              <w:t xml:space="preserve">é </w:t>
            </w:r>
            <w:r w:rsidRPr="002D6106">
              <w:rPr>
                <w:spacing w:val="-2"/>
                <w:sz w:val="14"/>
                <w:szCs w:val="14"/>
              </w:rPr>
              <w:t>e</w:t>
            </w:r>
            <w:r w:rsidRPr="002D6106">
              <w:rPr>
                <w:sz w:val="14"/>
                <w:szCs w:val="14"/>
              </w:rPr>
              <w:t>t</w:t>
            </w:r>
            <w:r w:rsidRPr="002D6106">
              <w:rPr>
                <w:spacing w:val="31"/>
                <w:sz w:val="14"/>
                <w:szCs w:val="14"/>
              </w:rPr>
              <w:t xml:space="preserve"> </w:t>
            </w:r>
            <w:r w:rsidRPr="002D6106">
              <w:rPr>
                <w:spacing w:val="-2"/>
                <w:w w:val="119"/>
                <w:sz w:val="14"/>
                <w:szCs w:val="14"/>
              </w:rPr>
              <w:t>sign</w:t>
            </w:r>
            <w:r w:rsidRPr="002D6106">
              <w:rPr>
                <w:w w:val="119"/>
                <w:sz w:val="14"/>
                <w:szCs w:val="14"/>
              </w:rPr>
              <w:t>é</w:t>
            </w:r>
            <w:r w:rsidRPr="002D6106">
              <w:rPr>
                <w:spacing w:val="6"/>
                <w:w w:val="119"/>
                <w:sz w:val="14"/>
                <w:szCs w:val="14"/>
              </w:rPr>
              <w:t xml:space="preserve"> </w:t>
            </w:r>
            <w:r w:rsidRPr="002D6106">
              <w:rPr>
                <w:spacing w:val="-2"/>
                <w:w w:val="119"/>
                <w:sz w:val="14"/>
                <w:szCs w:val="14"/>
              </w:rPr>
              <w:t>pou</w:t>
            </w:r>
            <w:r w:rsidRPr="002D6106">
              <w:rPr>
                <w:w w:val="119"/>
                <w:sz w:val="14"/>
                <w:szCs w:val="14"/>
              </w:rPr>
              <w:t>r</w:t>
            </w:r>
            <w:r w:rsidRPr="002D6106">
              <w:rPr>
                <w:spacing w:val="4"/>
                <w:w w:val="119"/>
                <w:sz w:val="14"/>
                <w:szCs w:val="14"/>
              </w:rPr>
              <w:t xml:space="preserve"> </w:t>
            </w:r>
            <w:r w:rsidRPr="002D6106">
              <w:rPr>
                <w:spacing w:val="-2"/>
                <w:w w:val="119"/>
                <w:sz w:val="14"/>
                <w:szCs w:val="14"/>
              </w:rPr>
              <w:t>confirme</w:t>
            </w:r>
            <w:r w:rsidRPr="002D6106">
              <w:rPr>
                <w:w w:val="119"/>
                <w:sz w:val="14"/>
                <w:szCs w:val="14"/>
              </w:rPr>
              <w:t>r</w:t>
            </w:r>
            <w:r w:rsidRPr="002D6106">
              <w:rPr>
                <w:spacing w:val="-12"/>
                <w:w w:val="119"/>
                <w:sz w:val="14"/>
                <w:szCs w:val="14"/>
              </w:rPr>
              <w:t xml:space="preserve"> </w:t>
            </w:r>
            <w:r w:rsidRPr="002D6106">
              <w:rPr>
                <w:spacing w:val="-2"/>
                <w:sz w:val="14"/>
                <w:szCs w:val="14"/>
              </w:rPr>
              <w:t>le</w:t>
            </w:r>
            <w:r w:rsidR="00E726E1" w:rsidRPr="002D6106">
              <w:rPr>
                <w:sz w:val="14"/>
                <w:szCs w:val="14"/>
              </w:rPr>
              <w:t xml:space="preserve">s </w:t>
            </w:r>
            <w:r w:rsidRPr="002D6106">
              <w:rPr>
                <w:spacing w:val="-2"/>
                <w:w w:val="120"/>
                <w:sz w:val="14"/>
                <w:szCs w:val="14"/>
              </w:rPr>
              <w:t>prestation</w:t>
            </w:r>
            <w:r w:rsidRPr="002D6106">
              <w:rPr>
                <w:w w:val="120"/>
                <w:sz w:val="14"/>
                <w:szCs w:val="14"/>
              </w:rPr>
              <w:t>s</w:t>
            </w:r>
            <w:r w:rsidRPr="002D6106">
              <w:rPr>
                <w:spacing w:val="8"/>
                <w:w w:val="120"/>
                <w:sz w:val="14"/>
                <w:szCs w:val="14"/>
              </w:rPr>
              <w:t xml:space="preserve"> </w:t>
            </w:r>
            <w:r w:rsidRPr="002D6106">
              <w:rPr>
                <w:spacing w:val="-12"/>
                <w:w w:val="120"/>
                <w:sz w:val="14"/>
                <w:szCs w:val="14"/>
              </w:rPr>
              <w:t>c</w:t>
            </w:r>
            <w:r w:rsidRPr="002D6106">
              <w:rPr>
                <w:spacing w:val="-2"/>
                <w:w w:val="120"/>
                <w:sz w:val="14"/>
                <w:szCs w:val="14"/>
              </w:rPr>
              <w:t>hoisies.</w:t>
            </w:r>
          </w:p>
          <w:p w:rsidR="0049295B" w:rsidRPr="002D6106" w:rsidRDefault="0049295B" w:rsidP="00E35DEC">
            <w:pPr>
              <w:rPr>
                <w:sz w:val="14"/>
                <w:szCs w:val="14"/>
              </w:rPr>
            </w:pPr>
            <w:r w:rsidRPr="002D6106">
              <w:rPr>
                <w:w w:val="91"/>
                <w:sz w:val="14"/>
                <w:szCs w:val="14"/>
              </w:rPr>
              <w:t>L</w:t>
            </w:r>
            <w:r w:rsidRPr="002D6106">
              <w:rPr>
                <w:spacing w:val="1"/>
                <w:w w:val="126"/>
                <w:sz w:val="14"/>
                <w:szCs w:val="14"/>
              </w:rPr>
              <w:t>e</w:t>
            </w:r>
            <w:r w:rsidRPr="002D6106">
              <w:rPr>
                <w:w w:val="126"/>
                <w:sz w:val="14"/>
                <w:szCs w:val="14"/>
              </w:rPr>
              <w:t>s</w:t>
            </w:r>
            <w:r w:rsidRPr="002D6106">
              <w:rPr>
                <w:spacing w:val="16"/>
                <w:w w:val="126"/>
                <w:sz w:val="14"/>
                <w:szCs w:val="14"/>
              </w:rPr>
              <w:t xml:space="preserve"> </w:t>
            </w:r>
            <w:r w:rsidRPr="002D6106">
              <w:rPr>
                <w:spacing w:val="1"/>
                <w:w w:val="119"/>
                <w:sz w:val="14"/>
                <w:szCs w:val="14"/>
              </w:rPr>
              <w:t>condition</w:t>
            </w:r>
            <w:r w:rsidRPr="002D6106">
              <w:rPr>
                <w:w w:val="119"/>
                <w:sz w:val="14"/>
                <w:szCs w:val="14"/>
              </w:rPr>
              <w:t xml:space="preserve">s </w:t>
            </w:r>
            <w:r w:rsidRPr="002D6106">
              <w:rPr>
                <w:spacing w:val="1"/>
                <w:w w:val="119"/>
                <w:sz w:val="14"/>
                <w:szCs w:val="14"/>
              </w:rPr>
              <w:t>générale</w:t>
            </w:r>
            <w:r w:rsidRPr="002D6106">
              <w:rPr>
                <w:w w:val="119"/>
                <w:sz w:val="14"/>
                <w:szCs w:val="14"/>
              </w:rPr>
              <w:t>s</w:t>
            </w:r>
            <w:r w:rsidRPr="002D6106">
              <w:rPr>
                <w:spacing w:val="25"/>
                <w:w w:val="119"/>
                <w:sz w:val="14"/>
                <w:szCs w:val="14"/>
              </w:rPr>
              <w:t xml:space="preserve"> </w:t>
            </w:r>
            <w:r w:rsidRPr="002D6106">
              <w:rPr>
                <w:spacing w:val="1"/>
                <w:sz w:val="14"/>
                <w:szCs w:val="14"/>
              </w:rPr>
              <w:t>d</w:t>
            </w:r>
            <w:r w:rsidR="00E726E1" w:rsidRPr="002D6106">
              <w:rPr>
                <w:sz w:val="14"/>
                <w:szCs w:val="14"/>
              </w:rPr>
              <w:t>e</w:t>
            </w:r>
            <w:r w:rsidRPr="002D6106">
              <w:rPr>
                <w:spacing w:val="11"/>
                <w:sz w:val="14"/>
                <w:szCs w:val="14"/>
              </w:rPr>
              <w:t xml:space="preserve"> </w:t>
            </w:r>
            <w:r w:rsidRPr="002D6106">
              <w:rPr>
                <w:spacing w:val="1"/>
                <w:w w:val="120"/>
                <w:sz w:val="14"/>
                <w:szCs w:val="14"/>
              </w:rPr>
              <w:t>ce</w:t>
            </w:r>
            <w:r w:rsidRPr="002D6106">
              <w:rPr>
                <w:spacing w:val="-4"/>
                <w:w w:val="120"/>
                <w:sz w:val="14"/>
                <w:szCs w:val="14"/>
              </w:rPr>
              <w:t>t</w:t>
            </w:r>
            <w:r w:rsidRPr="002D6106">
              <w:rPr>
                <w:spacing w:val="1"/>
                <w:w w:val="120"/>
                <w:sz w:val="14"/>
                <w:szCs w:val="14"/>
              </w:rPr>
              <w:t>t</w:t>
            </w:r>
            <w:r w:rsidRPr="002D6106">
              <w:rPr>
                <w:w w:val="120"/>
                <w:sz w:val="14"/>
                <w:szCs w:val="14"/>
              </w:rPr>
              <w:t>e</w:t>
            </w:r>
            <w:r w:rsidRPr="002D6106">
              <w:rPr>
                <w:spacing w:val="10"/>
                <w:w w:val="120"/>
                <w:sz w:val="14"/>
                <w:szCs w:val="14"/>
              </w:rPr>
              <w:t xml:space="preserve"> </w:t>
            </w:r>
            <w:r w:rsidRPr="002D6106">
              <w:rPr>
                <w:spacing w:val="1"/>
                <w:w w:val="120"/>
                <w:sz w:val="14"/>
                <w:szCs w:val="14"/>
              </w:rPr>
              <w:t>bro</w:t>
            </w:r>
            <w:r w:rsidRPr="002D6106">
              <w:rPr>
                <w:spacing w:val="-8"/>
                <w:w w:val="120"/>
                <w:sz w:val="14"/>
                <w:szCs w:val="14"/>
              </w:rPr>
              <w:t>c</w:t>
            </w:r>
            <w:r w:rsidRPr="002D6106">
              <w:rPr>
                <w:spacing w:val="1"/>
                <w:w w:val="120"/>
                <w:sz w:val="14"/>
                <w:szCs w:val="14"/>
              </w:rPr>
              <w:t>hur</w:t>
            </w:r>
            <w:r w:rsidRPr="002D6106">
              <w:rPr>
                <w:w w:val="120"/>
                <w:sz w:val="14"/>
                <w:szCs w:val="14"/>
              </w:rPr>
              <w:t>e</w:t>
            </w:r>
            <w:r w:rsidRPr="002D6106">
              <w:rPr>
                <w:spacing w:val="8"/>
                <w:w w:val="120"/>
                <w:sz w:val="14"/>
                <w:szCs w:val="14"/>
              </w:rPr>
              <w:t xml:space="preserve"> </w:t>
            </w:r>
            <w:r w:rsidRPr="002D6106">
              <w:rPr>
                <w:spacing w:val="1"/>
                <w:sz w:val="14"/>
                <w:szCs w:val="14"/>
              </w:rPr>
              <w:t>fon</w:t>
            </w:r>
            <w:r w:rsidR="00E726E1" w:rsidRPr="002D6106">
              <w:rPr>
                <w:sz w:val="14"/>
                <w:szCs w:val="14"/>
              </w:rPr>
              <w:t>t</w:t>
            </w:r>
            <w:r w:rsidRPr="002D6106">
              <w:rPr>
                <w:spacing w:val="20"/>
                <w:sz w:val="14"/>
                <w:szCs w:val="14"/>
              </w:rPr>
              <w:t xml:space="preserve"> </w:t>
            </w:r>
            <w:r w:rsidRPr="002D6106">
              <w:rPr>
                <w:spacing w:val="1"/>
                <w:w w:val="121"/>
                <w:sz w:val="14"/>
                <w:szCs w:val="14"/>
              </w:rPr>
              <w:t>pa</w:t>
            </w:r>
            <w:r w:rsidRPr="002D6106">
              <w:rPr>
                <w:spacing w:val="-3"/>
                <w:w w:val="121"/>
                <w:sz w:val="14"/>
                <w:szCs w:val="14"/>
              </w:rPr>
              <w:t>r</w:t>
            </w:r>
            <w:r w:rsidRPr="002D6106">
              <w:rPr>
                <w:spacing w:val="1"/>
                <w:w w:val="120"/>
                <w:sz w:val="14"/>
                <w:szCs w:val="14"/>
              </w:rPr>
              <w:t xml:space="preserve">ties </w:t>
            </w:r>
            <w:r w:rsidRPr="002D6106">
              <w:rPr>
                <w:w w:val="121"/>
                <w:sz w:val="14"/>
                <w:szCs w:val="14"/>
              </w:rPr>
              <w:t>intégrantes</w:t>
            </w:r>
            <w:r w:rsidRPr="002D6106">
              <w:rPr>
                <w:spacing w:val="1"/>
                <w:w w:val="121"/>
                <w:sz w:val="14"/>
                <w:szCs w:val="14"/>
              </w:rPr>
              <w:t xml:space="preserve"> </w:t>
            </w:r>
            <w:r w:rsidR="003F54A3" w:rsidRPr="002D6106">
              <w:rPr>
                <w:sz w:val="14"/>
                <w:szCs w:val="14"/>
              </w:rPr>
              <w:t>du</w:t>
            </w:r>
            <w:r w:rsidRPr="002D6106">
              <w:rPr>
                <w:spacing w:val="4"/>
                <w:sz w:val="14"/>
                <w:szCs w:val="14"/>
              </w:rPr>
              <w:t xml:space="preserve"> </w:t>
            </w:r>
            <w:r w:rsidRPr="002D6106">
              <w:rPr>
                <w:w w:val="120"/>
                <w:sz w:val="14"/>
                <w:szCs w:val="14"/>
              </w:rPr>
              <w:t>contrat</w:t>
            </w:r>
            <w:r w:rsidRPr="002D6106">
              <w:rPr>
                <w:spacing w:val="1"/>
                <w:w w:val="120"/>
                <w:sz w:val="14"/>
                <w:szCs w:val="14"/>
              </w:rPr>
              <w:t xml:space="preserve"> </w:t>
            </w:r>
            <w:r w:rsidRPr="002D6106">
              <w:rPr>
                <w:sz w:val="14"/>
                <w:szCs w:val="14"/>
              </w:rPr>
              <w:t xml:space="preserve">de </w:t>
            </w:r>
            <w:r w:rsidRPr="002D6106">
              <w:rPr>
                <w:w w:val="119"/>
                <w:sz w:val="14"/>
                <w:szCs w:val="14"/>
              </w:rPr>
              <w:t>manifestation.</w:t>
            </w:r>
            <w:r w:rsidRPr="002D6106">
              <w:rPr>
                <w:sz w:val="14"/>
                <w:szCs w:val="14"/>
              </w:rPr>
              <w:t xml:space="preserve"> </w:t>
            </w:r>
          </w:p>
          <w:p w:rsidR="00E726E1" w:rsidRDefault="0049295B" w:rsidP="00E35DEC">
            <w:r w:rsidRPr="0049295B">
              <w:t xml:space="preserve">Le client-organisateur ne peut pas apporter de plats ou des boissons pour sa manifestation sauf accord préalable </w:t>
            </w:r>
            <w:r w:rsidR="00E726E1" w:rsidRPr="0049295B">
              <w:rPr>
                <w:rFonts w:cs="Arial"/>
              </w:rPr>
              <w:t>de La Fleur du Lac</w:t>
            </w:r>
            <w:r w:rsidR="00E726E1">
              <w:t xml:space="preserve">. </w:t>
            </w:r>
          </w:p>
          <w:p w:rsidR="00E35DEC" w:rsidRDefault="0049295B" w:rsidP="00E35DEC">
            <w:r w:rsidRPr="0049295B">
              <w:t>Le nombre de participants doit nous être communiqué lors</w:t>
            </w:r>
            <w:r w:rsidR="00D62A15">
              <w:t xml:space="preserve"> de la mise au point des menus :</w:t>
            </w:r>
            <w:r w:rsidRPr="0049295B">
              <w:t xml:space="preserve"> il s’agit du no</w:t>
            </w:r>
            <w:r w:rsidR="003F54A3">
              <w:t>mbre de couverts garantis qui s</w:t>
            </w:r>
            <w:r w:rsidRPr="0049295B">
              <w:t>ervira de base à la facturation ultérieure. Si le nombre de couverts servis est inférieur au nombre de couverts garantis par le client, il ne sera pas facturé le nombre de couverts réellement servis MAIS le nombre de couverts garantis. Si le nombre de couverts servis est supérieur au nombre de couverts garantis, c’est le nombre de couverts servis qui sera facturé au même tarif.</w:t>
            </w:r>
          </w:p>
          <w:p w:rsidR="0049295B" w:rsidRPr="0049295B" w:rsidRDefault="00E35DEC" w:rsidP="00E726E1">
            <w:r w:rsidRPr="00E35DEC">
              <w:t>Afin de garantir notre qualité de service, la qualité de nos plats, (présentation &amp; cuisson), nous vous déconseillons d’interrompre votr</w:t>
            </w:r>
            <w:r>
              <w:t xml:space="preserve">e repas de l’entrée au </w:t>
            </w:r>
            <w:proofErr w:type="spellStart"/>
            <w:r>
              <w:t>dessert.</w:t>
            </w:r>
            <w:r w:rsidRPr="00E35DEC">
              <w:t>Si</w:t>
            </w:r>
            <w:proofErr w:type="spellEnd"/>
            <w:r w:rsidRPr="00E35DEC">
              <w:t xml:space="preserve"> toutefois vous souhaitiez commencer à danser entre les plats, nous ne pourrons être tenus responsable du mauvais déroulement de votre soirée (p</w:t>
            </w:r>
            <w:r>
              <w:t>lats froids, service décousu..)</w:t>
            </w:r>
            <w:r w:rsidR="0049295B" w:rsidRPr="0049295B">
              <w:br/>
              <w:t>Des modifications dans la composition des menus commandés sont possibles ; elles peuvent entraîner un supplément qui s’ajoute au prix contractuel initial. Il n’est pas prévu que les repas ou les manifestations se poursuivent au-delà de 1h ; si tel est le cas, un supplément s’ajoute au prix contractuel initial.</w:t>
            </w:r>
          </w:p>
          <w:p w:rsidR="0049295B" w:rsidRPr="0049295B" w:rsidRDefault="0049295B" w:rsidP="00E726E1"/>
          <w:p w:rsidR="0049295B" w:rsidRPr="0049295B" w:rsidRDefault="0049295B" w:rsidP="00E726E1">
            <w:pPr>
              <w:pStyle w:val="Sous-titre"/>
            </w:pPr>
            <w:r w:rsidRPr="0049295B">
              <w:rPr>
                <w:rFonts w:eastAsia="Times New Roman"/>
                <w:w w:val="109"/>
              </w:rPr>
              <w:t>E</w:t>
            </w:r>
            <w:r w:rsidRPr="0049295B">
              <w:rPr>
                <w:rFonts w:eastAsia="Times New Roman"/>
                <w:spacing w:val="-3"/>
                <w:w w:val="109"/>
              </w:rPr>
              <w:t>x</w:t>
            </w:r>
            <w:r w:rsidR="00E726E1">
              <w:rPr>
                <w:rFonts w:eastAsia="Times New Roman"/>
                <w:w w:val="109"/>
              </w:rPr>
              <w:t>clu</w:t>
            </w:r>
            <w:r w:rsidRPr="0049295B">
              <w:rPr>
                <w:rFonts w:eastAsia="Times New Roman"/>
                <w:w w:val="109"/>
              </w:rPr>
              <w:t>sivité</w:t>
            </w:r>
            <w:r w:rsidRPr="0049295B">
              <w:rPr>
                <w:rFonts w:eastAsia="Times New Roman"/>
                <w:spacing w:val="6"/>
                <w:w w:val="109"/>
              </w:rPr>
              <w:t xml:space="preserve"> </w:t>
            </w:r>
            <w:r w:rsidRPr="0049295B">
              <w:t xml:space="preserve">des </w:t>
            </w:r>
            <w:r w:rsidRPr="0049295B">
              <w:rPr>
                <w:rFonts w:eastAsia="Times New Roman"/>
                <w:w w:val="117"/>
              </w:rPr>
              <w:t>salles</w:t>
            </w:r>
          </w:p>
          <w:p w:rsidR="00E726E1" w:rsidRPr="002D6106" w:rsidRDefault="0049295B" w:rsidP="00E726E1">
            <w:pPr>
              <w:rPr>
                <w:sz w:val="14"/>
                <w:szCs w:val="14"/>
              </w:rPr>
            </w:pPr>
            <w:r w:rsidRPr="002D6106">
              <w:rPr>
                <w:spacing w:val="-21"/>
                <w:w w:val="117"/>
                <w:sz w:val="14"/>
                <w:szCs w:val="14"/>
              </w:rPr>
              <w:t>T</w:t>
            </w:r>
            <w:r w:rsidRPr="002D6106">
              <w:rPr>
                <w:w w:val="117"/>
                <w:sz w:val="14"/>
                <w:szCs w:val="14"/>
              </w:rPr>
              <w:t>oute</w:t>
            </w:r>
            <w:r w:rsidRPr="002D6106">
              <w:rPr>
                <w:spacing w:val="7"/>
                <w:w w:val="117"/>
                <w:sz w:val="14"/>
                <w:szCs w:val="14"/>
              </w:rPr>
              <w:t xml:space="preserve"> </w:t>
            </w:r>
            <w:r w:rsidRPr="002D6106">
              <w:rPr>
                <w:w w:val="117"/>
                <w:sz w:val="14"/>
                <w:szCs w:val="14"/>
              </w:rPr>
              <w:t>manifestation</w:t>
            </w:r>
            <w:r w:rsidRPr="002D6106">
              <w:rPr>
                <w:spacing w:val="25"/>
                <w:w w:val="117"/>
                <w:sz w:val="14"/>
                <w:szCs w:val="14"/>
              </w:rPr>
              <w:t xml:space="preserve"> </w:t>
            </w:r>
            <w:r w:rsidRPr="002D6106">
              <w:rPr>
                <w:w w:val="117"/>
                <w:sz w:val="14"/>
                <w:szCs w:val="14"/>
              </w:rPr>
              <w:t>inférieure</w:t>
            </w:r>
            <w:r w:rsidRPr="002D6106">
              <w:rPr>
                <w:spacing w:val="7"/>
                <w:w w:val="117"/>
                <w:sz w:val="14"/>
                <w:szCs w:val="14"/>
              </w:rPr>
              <w:t xml:space="preserve"> </w:t>
            </w:r>
            <w:r w:rsidRPr="002D6106">
              <w:rPr>
                <w:sz w:val="14"/>
                <w:szCs w:val="14"/>
              </w:rPr>
              <w:t>à</w:t>
            </w:r>
            <w:r w:rsidRPr="002D6106">
              <w:rPr>
                <w:spacing w:val="32"/>
                <w:sz w:val="14"/>
                <w:szCs w:val="14"/>
              </w:rPr>
              <w:t xml:space="preserve"> </w:t>
            </w:r>
            <w:r w:rsidRPr="002D6106">
              <w:rPr>
                <w:sz w:val="14"/>
                <w:szCs w:val="14"/>
              </w:rPr>
              <w:t>35</w:t>
            </w:r>
            <w:r w:rsidRPr="002D6106">
              <w:rPr>
                <w:spacing w:val="32"/>
                <w:sz w:val="14"/>
                <w:szCs w:val="14"/>
              </w:rPr>
              <w:t xml:space="preserve"> </w:t>
            </w:r>
            <w:r w:rsidRPr="002D6106">
              <w:rPr>
                <w:w w:val="122"/>
                <w:sz w:val="14"/>
                <w:szCs w:val="14"/>
              </w:rPr>
              <w:t>pe</w:t>
            </w:r>
            <w:r w:rsidRPr="002D6106">
              <w:rPr>
                <w:spacing w:val="4"/>
                <w:w w:val="122"/>
                <w:sz w:val="14"/>
                <w:szCs w:val="14"/>
              </w:rPr>
              <w:t>r</w:t>
            </w:r>
            <w:r w:rsidRPr="002D6106">
              <w:rPr>
                <w:w w:val="122"/>
                <w:sz w:val="14"/>
                <w:szCs w:val="14"/>
              </w:rPr>
              <w:t>sonnes</w:t>
            </w:r>
            <w:r w:rsidRPr="002D6106">
              <w:rPr>
                <w:spacing w:val="11"/>
                <w:w w:val="122"/>
                <w:sz w:val="14"/>
                <w:szCs w:val="14"/>
              </w:rPr>
              <w:t xml:space="preserve"> </w:t>
            </w:r>
            <w:r w:rsidRPr="002D6106">
              <w:rPr>
                <w:w w:val="122"/>
                <w:sz w:val="14"/>
                <w:szCs w:val="14"/>
              </w:rPr>
              <w:t>aura</w:t>
            </w:r>
            <w:r w:rsidRPr="002D6106">
              <w:rPr>
                <w:spacing w:val="5"/>
                <w:w w:val="122"/>
                <w:sz w:val="14"/>
                <w:szCs w:val="14"/>
              </w:rPr>
              <w:t xml:space="preserve"> </w:t>
            </w:r>
            <w:r w:rsidR="00E726E1" w:rsidRPr="002D6106">
              <w:rPr>
                <w:sz w:val="14"/>
                <w:szCs w:val="14"/>
              </w:rPr>
              <w:t>lieu</w:t>
            </w:r>
            <w:r w:rsidRPr="002D6106">
              <w:rPr>
                <w:spacing w:val="10"/>
                <w:sz w:val="14"/>
                <w:szCs w:val="14"/>
              </w:rPr>
              <w:t xml:space="preserve"> </w:t>
            </w:r>
            <w:r w:rsidRPr="002D6106">
              <w:rPr>
                <w:w w:val="124"/>
                <w:sz w:val="14"/>
                <w:szCs w:val="14"/>
              </w:rPr>
              <w:t xml:space="preserve">dans </w:t>
            </w:r>
            <w:r w:rsidRPr="002D6106">
              <w:rPr>
                <w:sz w:val="14"/>
                <w:szCs w:val="14"/>
              </w:rPr>
              <w:t xml:space="preserve">un de </w:t>
            </w:r>
            <w:r w:rsidRPr="002D6106">
              <w:rPr>
                <w:w w:val="122"/>
                <w:sz w:val="14"/>
                <w:szCs w:val="14"/>
              </w:rPr>
              <w:t>nos</w:t>
            </w:r>
            <w:r w:rsidRPr="002D6106">
              <w:rPr>
                <w:spacing w:val="16"/>
                <w:w w:val="122"/>
                <w:sz w:val="14"/>
                <w:szCs w:val="14"/>
              </w:rPr>
              <w:t xml:space="preserve"> </w:t>
            </w:r>
            <w:r w:rsidRPr="002D6106">
              <w:rPr>
                <w:w w:val="122"/>
                <w:sz w:val="14"/>
                <w:szCs w:val="14"/>
              </w:rPr>
              <w:t>salons.</w:t>
            </w:r>
            <w:r w:rsidRPr="002D6106">
              <w:rPr>
                <w:spacing w:val="1"/>
                <w:w w:val="122"/>
                <w:sz w:val="14"/>
                <w:szCs w:val="14"/>
              </w:rPr>
              <w:t xml:space="preserve"> </w:t>
            </w:r>
            <w:r w:rsidR="00E726E1" w:rsidRPr="002D6106">
              <w:rPr>
                <w:sz w:val="14"/>
                <w:szCs w:val="14"/>
              </w:rPr>
              <w:t xml:space="preserve">Au </w:t>
            </w:r>
            <w:r w:rsidRPr="002D6106">
              <w:rPr>
                <w:w w:val="120"/>
                <w:sz w:val="14"/>
                <w:szCs w:val="14"/>
              </w:rPr>
              <w:t>delà</w:t>
            </w:r>
            <w:r w:rsidRPr="002D6106">
              <w:rPr>
                <w:spacing w:val="14"/>
                <w:w w:val="120"/>
                <w:sz w:val="14"/>
                <w:szCs w:val="14"/>
              </w:rPr>
              <w:t xml:space="preserve"> </w:t>
            </w:r>
            <w:r w:rsidRPr="002D6106">
              <w:rPr>
                <w:sz w:val="14"/>
                <w:szCs w:val="14"/>
              </w:rPr>
              <w:t xml:space="preserve">de ce </w:t>
            </w:r>
            <w:r w:rsidRPr="002D6106">
              <w:rPr>
                <w:spacing w:val="9"/>
                <w:sz w:val="14"/>
                <w:szCs w:val="14"/>
              </w:rPr>
              <w:t xml:space="preserve"> </w:t>
            </w:r>
            <w:r w:rsidRPr="002D6106">
              <w:rPr>
                <w:w w:val="121"/>
                <w:sz w:val="14"/>
                <w:szCs w:val="14"/>
              </w:rPr>
              <w:t>nombre,</w:t>
            </w:r>
            <w:r w:rsidRPr="002D6106">
              <w:rPr>
                <w:spacing w:val="14"/>
                <w:w w:val="121"/>
                <w:sz w:val="14"/>
                <w:szCs w:val="14"/>
              </w:rPr>
              <w:t xml:space="preserve"> </w:t>
            </w:r>
            <w:r w:rsidRPr="002D6106">
              <w:rPr>
                <w:sz w:val="14"/>
                <w:szCs w:val="14"/>
              </w:rPr>
              <w:t xml:space="preserve">elle </w:t>
            </w:r>
            <w:r w:rsidRPr="002D6106">
              <w:rPr>
                <w:spacing w:val="17"/>
                <w:sz w:val="14"/>
                <w:szCs w:val="14"/>
              </w:rPr>
              <w:t xml:space="preserve"> </w:t>
            </w:r>
            <w:r w:rsidRPr="002D6106">
              <w:rPr>
                <w:w w:val="123"/>
                <w:sz w:val="14"/>
                <w:szCs w:val="14"/>
              </w:rPr>
              <w:t>se</w:t>
            </w:r>
            <w:r w:rsidRPr="002D6106">
              <w:rPr>
                <w:spacing w:val="17"/>
                <w:w w:val="123"/>
                <w:sz w:val="14"/>
                <w:szCs w:val="14"/>
              </w:rPr>
              <w:t xml:space="preserve"> </w:t>
            </w:r>
            <w:r w:rsidRPr="002D6106">
              <w:rPr>
                <w:w w:val="123"/>
                <w:sz w:val="14"/>
                <w:szCs w:val="14"/>
              </w:rPr>
              <w:t xml:space="preserve">déroulera </w:t>
            </w:r>
            <w:r w:rsidRPr="002D6106">
              <w:rPr>
                <w:w w:val="122"/>
                <w:sz w:val="14"/>
                <w:szCs w:val="14"/>
              </w:rPr>
              <w:t>dans</w:t>
            </w:r>
            <w:r w:rsidRPr="002D6106">
              <w:rPr>
                <w:spacing w:val="29"/>
                <w:w w:val="122"/>
                <w:sz w:val="14"/>
                <w:szCs w:val="14"/>
              </w:rPr>
              <w:t xml:space="preserve"> </w:t>
            </w:r>
            <w:r w:rsidRPr="002D6106">
              <w:rPr>
                <w:w w:val="122"/>
                <w:sz w:val="14"/>
                <w:szCs w:val="14"/>
              </w:rPr>
              <w:t>notre</w:t>
            </w:r>
            <w:r w:rsidRPr="002D6106">
              <w:rPr>
                <w:spacing w:val="19"/>
                <w:w w:val="122"/>
                <w:sz w:val="14"/>
                <w:szCs w:val="14"/>
              </w:rPr>
              <w:t xml:space="preserve"> </w:t>
            </w:r>
            <w:r w:rsidRPr="002D6106">
              <w:rPr>
                <w:w w:val="122"/>
                <w:sz w:val="14"/>
                <w:szCs w:val="14"/>
              </w:rPr>
              <w:t>restaurant.</w:t>
            </w:r>
            <w:r w:rsidRPr="002D6106">
              <w:rPr>
                <w:spacing w:val="23"/>
                <w:w w:val="122"/>
                <w:sz w:val="14"/>
                <w:szCs w:val="14"/>
              </w:rPr>
              <w:t xml:space="preserve"> </w:t>
            </w:r>
            <w:r w:rsidR="003F54A3" w:rsidRPr="002D6106">
              <w:rPr>
                <w:sz w:val="14"/>
                <w:szCs w:val="14"/>
              </w:rPr>
              <w:t xml:space="preserve">La </w:t>
            </w:r>
            <w:r w:rsidRPr="002D6106">
              <w:rPr>
                <w:w w:val="117"/>
                <w:sz w:val="14"/>
                <w:szCs w:val="14"/>
              </w:rPr>
              <w:t>facturation</w:t>
            </w:r>
            <w:r w:rsidRPr="002D6106">
              <w:rPr>
                <w:spacing w:val="32"/>
                <w:w w:val="117"/>
                <w:sz w:val="14"/>
                <w:szCs w:val="14"/>
              </w:rPr>
              <w:t xml:space="preserve"> </w:t>
            </w:r>
            <w:r w:rsidRPr="002D6106">
              <w:rPr>
                <w:w w:val="117"/>
                <w:sz w:val="14"/>
                <w:szCs w:val="14"/>
              </w:rPr>
              <w:t>relat</w:t>
            </w:r>
            <w:r w:rsidRPr="002D6106">
              <w:rPr>
                <w:spacing w:val="3"/>
                <w:w w:val="117"/>
                <w:sz w:val="14"/>
                <w:szCs w:val="14"/>
              </w:rPr>
              <w:t>i</w:t>
            </w:r>
            <w:r w:rsidRPr="002D6106">
              <w:rPr>
                <w:w w:val="117"/>
                <w:sz w:val="14"/>
                <w:szCs w:val="14"/>
              </w:rPr>
              <w:t>ve</w:t>
            </w:r>
            <w:r w:rsidRPr="002D6106">
              <w:rPr>
                <w:spacing w:val="21"/>
                <w:w w:val="117"/>
                <w:sz w:val="14"/>
                <w:szCs w:val="14"/>
              </w:rPr>
              <w:t xml:space="preserve"> </w:t>
            </w:r>
            <w:r w:rsidRPr="002D6106">
              <w:rPr>
                <w:sz w:val="14"/>
                <w:szCs w:val="14"/>
              </w:rPr>
              <w:t xml:space="preserve">à </w:t>
            </w:r>
            <w:r w:rsidRPr="002D6106">
              <w:rPr>
                <w:w w:val="113"/>
                <w:sz w:val="14"/>
                <w:szCs w:val="14"/>
              </w:rPr>
              <w:t xml:space="preserve">l’utilisation </w:t>
            </w:r>
            <w:r w:rsidR="00E726E1" w:rsidRPr="002D6106">
              <w:rPr>
                <w:sz w:val="14"/>
                <w:szCs w:val="14"/>
              </w:rPr>
              <w:t xml:space="preserve">de nos salles et </w:t>
            </w:r>
            <w:r w:rsidRPr="002D6106">
              <w:rPr>
                <w:w w:val="119"/>
                <w:sz w:val="14"/>
                <w:szCs w:val="14"/>
              </w:rPr>
              <w:t>nos</w:t>
            </w:r>
            <w:r w:rsidRPr="002D6106">
              <w:rPr>
                <w:spacing w:val="3"/>
                <w:w w:val="119"/>
                <w:sz w:val="14"/>
                <w:szCs w:val="14"/>
              </w:rPr>
              <w:t xml:space="preserve"> </w:t>
            </w:r>
            <w:r w:rsidRPr="002D6106">
              <w:rPr>
                <w:w w:val="119"/>
                <w:sz w:val="14"/>
                <w:szCs w:val="14"/>
              </w:rPr>
              <w:t>salons</w:t>
            </w:r>
            <w:r w:rsidRPr="002D6106">
              <w:rPr>
                <w:spacing w:val="6"/>
                <w:w w:val="119"/>
                <w:sz w:val="14"/>
                <w:szCs w:val="14"/>
              </w:rPr>
              <w:t xml:space="preserve"> </w:t>
            </w:r>
            <w:r w:rsidRPr="002D6106">
              <w:rPr>
                <w:w w:val="119"/>
                <w:sz w:val="14"/>
                <w:szCs w:val="14"/>
              </w:rPr>
              <w:t>sera</w:t>
            </w:r>
            <w:r w:rsidRPr="002D6106">
              <w:rPr>
                <w:spacing w:val="7"/>
                <w:w w:val="119"/>
                <w:sz w:val="14"/>
                <w:szCs w:val="14"/>
              </w:rPr>
              <w:t xml:space="preserve"> </w:t>
            </w:r>
            <w:r w:rsidRPr="002D6106">
              <w:rPr>
                <w:w w:val="119"/>
                <w:sz w:val="14"/>
                <w:szCs w:val="14"/>
              </w:rPr>
              <w:t>fonction</w:t>
            </w:r>
            <w:r w:rsidRPr="002D6106">
              <w:rPr>
                <w:spacing w:val="-22"/>
                <w:w w:val="119"/>
                <w:sz w:val="14"/>
                <w:szCs w:val="14"/>
              </w:rPr>
              <w:t xml:space="preserve"> </w:t>
            </w:r>
            <w:r w:rsidRPr="002D6106">
              <w:rPr>
                <w:sz w:val="14"/>
                <w:szCs w:val="14"/>
              </w:rPr>
              <w:t>du</w:t>
            </w:r>
            <w:r w:rsidRPr="002D6106">
              <w:rPr>
                <w:spacing w:val="37"/>
                <w:sz w:val="14"/>
                <w:szCs w:val="14"/>
              </w:rPr>
              <w:t xml:space="preserve"> </w:t>
            </w:r>
            <w:r w:rsidRPr="002D6106">
              <w:rPr>
                <w:w w:val="121"/>
                <w:sz w:val="14"/>
                <w:szCs w:val="14"/>
              </w:rPr>
              <w:t>nombre</w:t>
            </w:r>
            <w:r w:rsidRPr="002D6106">
              <w:rPr>
                <w:spacing w:val="-6"/>
                <w:w w:val="121"/>
                <w:sz w:val="14"/>
                <w:szCs w:val="14"/>
              </w:rPr>
              <w:t xml:space="preserve"> </w:t>
            </w:r>
            <w:r w:rsidRPr="002D6106">
              <w:rPr>
                <w:sz w:val="14"/>
                <w:szCs w:val="14"/>
              </w:rPr>
              <w:t>de</w:t>
            </w:r>
            <w:r w:rsidRPr="002D6106">
              <w:rPr>
                <w:spacing w:val="37"/>
                <w:sz w:val="14"/>
                <w:szCs w:val="14"/>
              </w:rPr>
              <w:t xml:space="preserve"> </w:t>
            </w:r>
            <w:r w:rsidRPr="002D6106">
              <w:rPr>
                <w:w w:val="118"/>
                <w:sz w:val="14"/>
                <w:szCs w:val="14"/>
              </w:rPr>
              <w:t>pa</w:t>
            </w:r>
            <w:r w:rsidRPr="002D6106">
              <w:rPr>
                <w:spacing w:val="-5"/>
                <w:w w:val="118"/>
                <w:sz w:val="14"/>
                <w:szCs w:val="14"/>
              </w:rPr>
              <w:t>r</w:t>
            </w:r>
            <w:r w:rsidRPr="002D6106">
              <w:rPr>
                <w:w w:val="118"/>
                <w:sz w:val="14"/>
                <w:szCs w:val="14"/>
              </w:rPr>
              <w:t>ticipants</w:t>
            </w:r>
            <w:r w:rsidRPr="002D6106">
              <w:rPr>
                <w:spacing w:val="2"/>
                <w:w w:val="118"/>
                <w:sz w:val="14"/>
                <w:szCs w:val="14"/>
              </w:rPr>
              <w:t xml:space="preserve"> </w:t>
            </w:r>
            <w:r w:rsidRPr="002D6106">
              <w:rPr>
                <w:w w:val="123"/>
                <w:sz w:val="14"/>
                <w:szCs w:val="14"/>
              </w:rPr>
              <w:t xml:space="preserve">et </w:t>
            </w:r>
            <w:r w:rsidRPr="002D6106">
              <w:rPr>
                <w:w w:val="121"/>
                <w:sz w:val="14"/>
                <w:szCs w:val="14"/>
              </w:rPr>
              <w:t>des</w:t>
            </w:r>
            <w:r w:rsidRPr="002D6106">
              <w:rPr>
                <w:spacing w:val="32"/>
                <w:w w:val="121"/>
                <w:sz w:val="14"/>
                <w:szCs w:val="14"/>
              </w:rPr>
              <w:t xml:space="preserve"> </w:t>
            </w:r>
            <w:r w:rsidRPr="002D6106">
              <w:rPr>
                <w:w w:val="121"/>
                <w:sz w:val="14"/>
                <w:szCs w:val="14"/>
              </w:rPr>
              <w:t>prestations</w:t>
            </w:r>
            <w:r w:rsidRPr="002D6106">
              <w:rPr>
                <w:spacing w:val="23"/>
                <w:w w:val="121"/>
                <w:sz w:val="14"/>
                <w:szCs w:val="14"/>
              </w:rPr>
              <w:t xml:space="preserve"> </w:t>
            </w:r>
            <w:r w:rsidRPr="002D6106">
              <w:rPr>
                <w:spacing w:val="-10"/>
                <w:w w:val="121"/>
                <w:sz w:val="14"/>
                <w:szCs w:val="14"/>
              </w:rPr>
              <w:t>c</w:t>
            </w:r>
            <w:r w:rsidRPr="002D6106">
              <w:rPr>
                <w:w w:val="121"/>
                <w:sz w:val="14"/>
                <w:szCs w:val="14"/>
              </w:rPr>
              <w:t>hoisies.</w:t>
            </w:r>
            <w:r w:rsidRPr="002D6106">
              <w:rPr>
                <w:spacing w:val="9"/>
                <w:w w:val="121"/>
                <w:sz w:val="14"/>
                <w:szCs w:val="14"/>
              </w:rPr>
              <w:t xml:space="preserve"> </w:t>
            </w:r>
            <w:r w:rsidR="003F54A3" w:rsidRPr="002D6106">
              <w:rPr>
                <w:sz w:val="14"/>
                <w:szCs w:val="14"/>
              </w:rPr>
              <w:t>La Fleur</w:t>
            </w:r>
            <w:r w:rsidRPr="002D6106">
              <w:rPr>
                <w:spacing w:val="35"/>
                <w:sz w:val="14"/>
                <w:szCs w:val="14"/>
              </w:rPr>
              <w:t xml:space="preserve"> </w:t>
            </w:r>
            <w:r w:rsidRPr="002D6106">
              <w:rPr>
                <w:sz w:val="14"/>
                <w:szCs w:val="14"/>
              </w:rPr>
              <w:t xml:space="preserve">du </w:t>
            </w:r>
            <w:r w:rsidRPr="002D6106">
              <w:rPr>
                <w:spacing w:val="27"/>
                <w:sz w:val="14"/>
                <w:szCs w:val="14"/>
              </w:rPr>
              <w:t xml:space="preserve"> </w:t>
            </w:r>
            <w:r w:rsidRPr="002D6106">
              <w:rPr>
                <w:sz w:val="14"/>
                <w:szCs w:val="14"/>
              </w:rPr>
              <w:t xml:space="preserve">Lac  </w:t>
            </w:r>
            <w:r w:rsidRPr="002D6106">
              <w:rPr>
                <w:w w:val="120"/>
                <w:sz w:val="14"/>
                <w:szCs w:val="14"/>
              </w:rPr>
              <w:t>se</w:t>
            </w:r>
            <w:r w:rsidRPr="002D6106">
              <w:rPr>
                <w:spacing w:val="32"/>
                <w:w w:val="120"/>
                <w:sz w:val="14"/>
                <w:szCs w:val="14"/>
              </w:rPr>
              <w:t xml:space="preserve"> </w:t>
            </w:r>
            <w:r w:rsidRPr="002D6106">
              <w:rPr>
                <w:w w:val="120"/>
                <w:sz w:val="14"/>
                <w:szCs w:val="14"/>
              </w:rPr>
              <w:t>réserve</w:t>
            </w:r>
            <w:r w:rsidRPr="002D6106">
              <w:rPr>
                <w:spacing w:val="28"/>
                <w:w w:val="120"/>
                <w:sz w:val="14"/>
                <w:szCs w:val="14"/>
              </w:rPr>
              <w:t xml:space="preserve"> </w:t>
            </w:r>
            <w:r w:rsidRPr="002D6106">
              <w:rPr>
                <w:w w:val="120"/>
                <w:sz w:val="14"/>
                <w:szCs w:val="14"/>
              </w:rPr>
              <w:t xml:space="preserve">le </w:t>
            </w:r>
            <w:r w:rsidRPr="002D6106">
              <w:rPr>
                <w:w w:val="116"/>
                <w:sz w:val="14"/>
                <w:szCs w:val="14"/>
              </w:rPr>
              <w:t>droit</w:t>
            </w:r>
            <w:r w:rsidRPr="002D6106">
              <w:rPr>
                <w:spacing w:val="6"/>
                <w:w w:val="116"/>
                <w:sz w:val="14"/>
                <w:szCs w:val="14"/>
              </w:rPr>
              <w:t xml:space="preserve"> </w:t>
            </w:r>
            <w:r w:rsidRPr="002D6106">
              <w:rPr>
                <w:w w:val="116"/>
                <w:sz w:val="14"/>
                <w:szCs w:val="14"/>
              </w:rPr>
              <w:t>d’a</w:t>
            </w:r>
            <w:r w:rsidRPr="002D6106">
              <w:rPr>
                <w:spacing w:val="-5"/>
                <w:w w:val="116"/>
                <w:sz w:val="14"/>
                <w:szCs w:val="14"/>
              </w:rPr>
              <w:t>t</w:t>
            </w:r>
            <w:r w:rsidRPr="002D6106">
              <w:rPr>
                <w:w w:val="116"/>
                <w:sz w:val="14"/>
                <w:szCs w:val="14"/>
              </w:rPr>
              <w:t>tribuer</w:t>
            </w:r>
            <w:r w:rsidRPr="002D6106">
              <w:rPr>
                <w:spacing w:val="7"/>
                <w:w w:val="116"/>
                <w:sz w:val="14"/>
                <w:szCs w:val="14"/>
              </w:rPr>
              <w:t xml:space="preserve"> </w:t>
            </w:r>
            <w:r w:rsidRPr="002D6106">
              <w:rPr>
                <w:sz w:val="14"/>
                <w:szCs w:val="14"/>
              </w:rPr>
              <w:t xml:space="preserve">les </w:t>
            </w:r>
            <w:r w:rsidRPr="002D6106">
              <w:rPr>
                <w:spacing w:val="4"/>
                <w:sz w:val="14"/>
                <w:szCs w:val="14"/>
              </w:rPr>
              <w:t xml:space="preserve"> </w:t>
            </w:r>
            <w:r w:rsidR="002D6106" w:rsidRPr="002D6106">
              <w:rPr>
                <w:w w:val="121"/>
                <w:sz w:val="14"/>
                <w:szCs w:val="14"/>
              </w:rPr>
              <w:t>salons et de facturer la location de ceux-ci.</w:t>
            </w:r>
          </w:p>
          <w:p w:rsidR="00E726E1" w:rsidRPr="00E726E1" w:rsidRDefault="00E726E1" w:rsidP="00E726E1"/>
          <w:p w:rsidR="0049295B" w:rsidRPr="00E726E1" w:rsidRDefault="0049295B" w:rsidP="00E726E1">
            <w:pPr>
              <w:pStyle w:val="Sous-titre"/>
              <w:rPr>
                <w:w w:val="115"/>
              </w:rPr>
            </w:pPr>
            <w:r w:rsidRPr="0049295B">
              <w:rPr>
                <w:w w:val="115"/>
              </w:rPr>
              <w:t>Arrhes et Facturation</w:t>
            </w:r>
          </w:p>
          <w:p w:rsidR="003F54A3" w:rsidRDefault="00D62A15" w:rsidP="00E726E1">
            <w:pPr>
              <w:rPr>
                <w:b/>
              </w:rPr>
            </w:pPr>
            <w:r>
              <w:t>Le prix facturé par La Fleur du Lac</w:t>
            </w:r>
            <w:r w:rsidR="0049295B" w:rsidRPr="0049295B">
              <w:t xml:space="preserve"> au client-organisateur est celui dont il aura été convenu au jour de la signature du contrat sauf modification acceptée par les deux parties. Le prix sera majoré des prestations non prévues initialement mais effectivement exécutées par La Fleur du Lac à la requête du client organisateur lors de l’exécution du contrat.</w:t>
            </w:r>
            <w:r w:rsidR="0049295B" w:rsidRPr="0049295B">
              <w:br/>
              <w:t>Les factures de La Fleur du Lac sont payables à 10 jours à réception de la facture. Le paiement de la facture par carte de crédit est soumis à autorisation préalable</w:t>
            </w:r>
            <w:r w:rsidR="003F54A3">
              <w:t>.</w:t>
            </w:r>
            <w:r w:rsidR="003F54A3">
              <w:br/>
              <w:t>Pour tout report de paiement,</w:t>
            </w:r>
            <w:r w:rsidR="00E726E1" w:rsidRPr="0049295B">
              <w:rPr>
                <w:rFonts w:cs="Arial"/>
              </w:rPr>
              <w:t xml:space="preserve"> La Fleur du Lac</w:t>
            </w:r>
            <w:r w:rsidR="00E726E1" w:rsidRPr="0049295B">
              <w:t xml:space="preserve"> </w:t>
            </w:r>
            <w:r>
              <w:t>exigera</w:t>
            </w:r>
            <w:r w:rsidR="0049295B" w:rsidRPr="0049295B">
              <w:t xml:space="preserve"> les intérêts légaux à hauteur de </w:t>
            </w:r>
            <w:r>
              <w:t xml:space="preserve">1,5 %  pour chaque mois entamé. </w:t>
            </w:r>
            <w:r w:rsidR="00E726E1" w:rsidRPr="0049295B">
              <w:rPr>
                <w:rFonts w:cs="Arial"/>
              </w:rPr>
              <w:t>La Fleur du Lac</w:t>
            </w:r>
            <w:r w:rsidR="00E726E1" w:rsidRPr="0049295B">
              <w:t xml:space="preserve"> </w:t>
            </w:r>
            <w:r w:rsidR="00E726E1">
              <w:t xml:space="preserve">se </w:t>
            </w:r>
            <w:r w:rsidR="0049295B" w:rsidRPr="0049295B">
              <w:t>réserve le droit de demander jusqu’à 80 % de paiements anticipés sur la totalité de la facturation prévisible.</w:t>
            </w:r>
            <w:r w:rsidR="0049295B" w:rsidRPr="0049295B">
              <w:br/>
              <w:t xml:space="preserve">Les arrhes et dépôts de garantie dus </w:t>
            </w:r>
            <w:r w:rsidR="00E726E1">
              <w:rPr>
                <w:rFonts w:cs="Arial"/>
              </w:rPr>
              <w:t>à</w:t>
            </w:r>
            <w:r w:rsidR="00E726E1" w:rsidRPr="0049295B">
              <w:rPr>
                <w:rFonts w:cs="Arial"/>
              </w:rPr>
              <w:t xml:space="preserve"> La Fleur du Lac</w:t>
            </w:r>
            <w:r w:rsidR="00E726E1" w:rsidRPr="0049295B">
              <w:t xml:space="preserve"> </w:t>
            </w:r>
            <w:r w:rsidR="0049295B" w:rsidRPr="0049295B">
              <w:t>au titre des réservations sont à régler selon l’échéancier ci-après :</w:t>
            </w:r>
            <w:r w:rsidR="0049295B" w:rsidRPr="0049295B">
              <w:br/>
            </w:r>
            <w:r w:rsidR="0049295B" w:rsidRPr="003F54A3">
              <w:rPr>
                <w:b/>
              </w:rPr>
              <w:t>A</w:t>
            </w:r>
            <w:r w:rsidR="003F54A3">
              <w:rPr>
                <w:b/>
              </w:rPr>
              <w:t xml:space="preserve">rrhes </w:t>
            </w:r>
          </w:p>
          <w:p w:rsidR="0049295B" w:rsidRPr="003F54A3" w:rsidRDefault="003F54A3" w:rsidP="00E726E1">
            <w:pPr>
              <w:rPr>
                <w:b/>
              </w:rPr>
            </w:pPr>
            <w:r>
              <w:rPr>
                <w:b/>
              </w:rPr>
              <w:t xml:space="preserve">- </w:t>
            </w:r>
            <w:r w:rsidR="0049295B" w:rsidRPr="003F54A3">
              <w:rPr>
                <w:b/>
              </w:rPr>
              <w:t>50% coût prévis</w:t>
            </w:r>
            <w:r w:rsidR="00D62A15">
              <w:rPr>
                <w:b/>
              </w:rPr>
              <w:t>ible à la signature du contrat</w:t>
            </w:r>
          </w:p>
          <w:p w:rsidR="0049295B" w:rsidRPr="0049295B" w:rsidRDefault="003F54A3" w:rsidP="00E726E1">
            <w:r>
              <w:rPr>
                <w:b/>
              </w:rPr>
              <w:t>-</w:t>
            </w:r>
            <w:r w:rsidR="0049295B" w:rsidRPr="003F54A3">
              <w:rPr>
                <w:b/>
              </w:rPr>
              <w:t xml:space="preserve"> 30% coût prévisible au plus tard 30 jours avant l’évènement.</w:t>
            </w:r>
            <w:r w:rsidR="0049295B" w:rsidRPr="003F54A3">
              <w:rPr>
                <w:b/>
              </w:rPr>
              <w:br/>
            </w:r>
            <w:r w:rsidR="0049295B" w:rsidRPr="0049295B">
              <w:t>Extra</w:t>
            </w:r>
            <w:r w:rsidR="00D62A15">
              <w:t>s</w:t>
            </w:r>
            <w:r w:rsidR="0049295B" w:rsidRPr="0049295B">
              <w:t>/Dépenses annexes : Le client-organisateur est tenu responsable par La Fleur du Lac du paiement des dépenses annexes (extra</w:t>
            </w:r>
            <w:r w:rsidR="00D62A15">
              <w:t>s</w:t>
            </w:r>
            <w:r w:rsidR="0049295B" w:rsidRPr="0049295B">
              <w:t xml:space="preserve">) commandées directement par des participants (à l’hôtel ou au bar) au cas où une facturation individuelle n’aurait pas été demandée avant par écrit. Dans ce cas, une empreinte de carte de crédit pour chaque participant est impérativement prise à l’arrivée. </w:t>
            </w:r>
          </w:p>
          <w:p w:rsidR="003F54A3" w:rsidRPr="002D6106" w:rsidRDefault="003F54A3" w:rsidP="002D6106">
            <w:pPr>
              <w:rPr>
                <w:sz w:val="14"/>
                <w:szCs w:val="14"/>
              </w:rPr>
            </w:pPr>
            <w:r w:rsidRPr="002D6106">
              <w:rPr>
                <w:spacing w:val="-2"/>
                <w:sz w:val="14"/>
                <w:szCs w:val="14"/>
              </w:rPr>
              <w:t>L</w:t>
            </w:r>
            <w:r w:rsidRPr="002D6106">
              <w:rPr>
                <w:sz w:val="14"/>
                <w:szCs w:val="14"/>
              </w:rPr>
              <w:t>e Client</w:t>
            </w:r>
            <w:r w:rsidRPr="002D6106">
              <w:rPr>
                <w:spacing w:val="37"/>
                <w:sz w:val="14"/>
                <w:szCs w:val="14"/>
              </w:rPr>
              <w:t xml:space="preserve"> </w:t>
            </w:r>
            <w:r w:rsidRPr="002D6106">
              <w:rPr>
                <w:spacing w:val="4"/>
                <w:w w:val="119"/>
                <w:sz w:val="14"/>
                <w:szCs w:val="14"/>
              </w:rPr>
              <w:t>s</w:t>
            </w:r>
            <w:r w:rsidRPr="002D6106">
              <w:rPr>
                <w:w w:val="119"/>
                <w:sz w:val="14"/>
                <w:szCs w:val="14"/>
              </w:rPr>
              <w:t>’en</w:t>
            </w:r>
            <w:r w:rsidRPr="002D6106">
              <w:rPr>
                <w:spacing w:val="-4"/>
                <w:w w:val="119"/>
                <w:sz w:val="14"/>
                <w:szCs w:val="14"/>
              </w:rPr>
              <w:t>g</w:t>
            </w:r>
            <w:r w:rsidRPr="002D6106">
              <w:rPr>
                <w:w w:val="119"/>
                <w:sz w:val="14"/>
                <w:szCs w:val="14"/>
              </w:rPr>
              <w:t>age</w:t>
            </w:r>
            <w:r w:rsidRPr="002D6106">
              <w:rPr>
                <w:spacing w:val="32"/>
                <w:w w:val="119"/>
                <w:sz w:val="14"/>
                <w:szCs w:val="14"/>
              </w:rPr>
              <w:t xml:space="preserve"> </w:t>
            </w:r>
            <w:r w:rsidRPr="002D6106">
              <w:rPr>
                <w:sz w:val="14"/>
                <w:szCs w:val="14"/>
              </w:rPr>
              <w:t xml:space="preserve">à </w:t>
            </w:r>
            <w:r w:rsidRPr="002D6106">
              <w:rPr>
                <w:w w:val="117"/>
                <w:sz w:val="14"/>
                <w:szCs w:val="14"/>
              </w:rPr>
              <w:t>confirmer</w:t>
            </w:r>
            <w:r w:rsidRPr="002D6106">
              <w:rPr>
                <w:spacing w:val="27"/>
                <w:w w:val="117"/>
                <w:sz w:val="14"/>
                <w:szCs w:val="14"/>
              </w:rPr>
              <w:t xml:space="preserve"> </w:t>
            </w:r>
            <w:r w:rsidRPr="002D6106">
              <w:rPr>
                <w:sz w:val="14"/>
                <w:szCs w:val="14"/>
              </w:rPr>
              <w:t xml:space="preserve">le </w:t>
            </w:r>
            <w:r w:rsidRPr="002D6106">
              <w:rPr>
                <w:spacing w:val="11"/>
                <w:sz w:val="14"/>
                <w:szCs w:val="14"/>
              </w:rPr>
              <w:t xml:space="preserve"> </w:t>
            </w:r>
            <w:r w:rsidRPr="002D6106">
              <w:rPr>
                <w:w w:val="121"/>
                <w:sz w:val="14"/>
                <w:szCs w:val="14"/>
              </w:rPr>
              <w:t>nombre</w:t>
            </w:r>
            <w:r w:rsidRPr="002D6106">
              <w:rPr>
                <w:spacing w:val="26"/>
                <w:w w:val="121"/>
                <w:sz w:val="14"/>
                <w:szCs w:val="14"/>
              </w:rPr>
              <w:t xml:space="preserve"> </w:t>
            </w:r>
            <w:r w:rsidRPr="002D6106">
              <w:rPr>
                <w:sz w:val="14"/>
                <w:szCs w:val="14"/>
              </w:rPr>
              <w:t xml:space="preserve">de </w:t>
            </w:r>
            <w:r w:rsidRPr="002D6106">
              <w:rPr>
                <w:spacing w:val="29"/>
                <w:sz w:val="14"/>
                <w:szCs w:val="14"/>
              </w:rPr>
              <w:t xml:space="preserve"> </w:t>
            </w:r>
            <w:r w:rsidRPr="002D6106">
              <w:rPr>
                <w:w w:val="123"/>
                <w:sz w:val="14"/>
                <w:szCs w:val="14"/>
              </w:rPr>
              <w:t>co</w:t>
            </w:r>
            <w:r w:rsidRPr="002D6106">
              <w:rPr>
                <w:spacing w:val="-4"/>
                <w:w w:val="123"/>
                <w:sz w:val="14"/>
                <w:szCs w:val="14"/>
              </w:rPr>
              <w:t>n</w:t>
            </w:r>
            <w:r w:rsidRPr="002D6106">
              <w:rPr>
                <w:w w:val="123"/>
                <w:sz w:val="14"/>
                <w:szCs w:val="14"/>
              </w:rPr>
              <w:t>v</w:t>
            </w:r>
            <w:r w:rsidRPr="002D6106">
              <w:rPr>
                <w:spacing w:val="4"/>
                <w:w w:val="123"/>
                <w:sz w:val="14"/>
                <w:szCs w:val="14"/>
              </w:rPr>
              <w:t>i</w:t>
            </w:r>
            <w:r w:rsidRPr="002D6106">
              <w:rPr>
                <w:w w:val="123"/>
                <w:sz w:val="14"/>
                <w:szCs w:val="14"/>
              </w:rPr>
              <w:t>ves</w:t>
            </w:r>
            <w:r w:rsidRPr="002D6106">
              <w:rPr>
                <w:spacing w:val="-9"/>
                <w:w w:val="123"/>
                <w:sz w:val="14"/>
                <w:szCs w:val="14"/>
              </w:rPr>
              <w:t xml:space="preserve"> </w:t>
            </w:r>
            <w:r w:rsidRPr="002D6106">
              <w:rPr>
                <w:w w:val="123"/>
                <w:sz w:val="14"/>
                <w:szCs w:val="14"/>
              </w:rPr>
              <w:t xml:space="preserve">une </w:t>
            </w:r>
            <w:r w:rsidRPr="002D6106">
              <w:rPr>
                <w:w w:val="122"/>
                <w:sz w:val="14"/>
                <w:szCs w:val="14"/>
              </w:rPr>
              <w:t>semaine</w:t>
            </w:r>
            <w:r w:rsidRPr="002D6106">
              <w:rPr>
                <w:spacing w:val="15"/>
                <w:w w:val="122"/>
                <w:sz w:val="14"/>
                <w:szCs w:val="14"/>
              </w:rPr>
              <w:t xml:space="preserve"> </w:t>
            </w:r>
            <w:r w:rsidRPr="002D6106">
              <w:rPr>
                <w:sz w:val="14"/>
                <w:szCs w:val="14"/>
              </w:rPr>
              <w:t xml:space="preserve">à </w:t>
            </w:r>
            <w:r w:rsidRPr="002D6106">
              <w:rPr>
                <w:spacing w:val="2"/>
                <w:sz w:val="14"/>
                <w:szCs w:val="14"/>
              </w:rPr>
              <w:t xml:space="preserve"> </w:t>
            </w:r>
            <w:r w:rsidRPr="002D6106">
              <w:rPr>
                <w:w w:val="117"/>
                <w:sz w:val="14"/>
                <w:szCs w:val="14"/>
              </w:rPr>
              <w:t xml:space="preserve">l’avance. </w:t>
            </w:r>
            <w:r w:rsidRPr="002D6106">
              <w:rPr>
                <w:spacing w:val="-3"/>
                <w:w w:val="117"/>
                <w:sz w:val="14"/>
                <w:szCs w:val="14"/>
              </w:rPr>
              <w:t>J</w:t>
            </w:r>
            <w:r w:rsidRPr="002D6106">
              <w:rPr>
                <w:w w:val="117"/>
                <w:sz w:val="14"/>
                <w:szCs w:val="14"/>
              </w:rPr>
              <w:t>usqu’à</w:t>
            </w:r>
            <w:r w:rsidRPr="002D6106">
              <w:rPr>
                <w:spacing w:val="38"/>
                <w:w w:val="117"/>
                <w:sz w:val="14"/>
                <w:szCs w:val="14"/>
              </w:rPr>
              <w:t xml:space="preserve"> </w:t>
            </w:r>
            <w:r w:rsidRPr="002D6106">
              <w:rPr>
                <w:sz w:val="14"/>
                <w:szCs w:val="14"/>
              </w:rPr>
              <w:t>48</w:t>
            </w:r>
            <w:r w:rsidRPr="002D6106">
              <w:rPr>
                <w:spacing w:val="2"/>
                <w:sz w:val="14"/>
                <w:szCs w:val="14"/>
              </w:rPr>
              <w:t xml:space="preserve"> </w:t>
            </w:r>
            <w:r w:rsidRPr="002D6106">
              <w:rPr>
                <w:w w:val="121"/>
                <w:sz w:val="14"/>
                <w:szCs w:val="14"/>
              </w:rPr>
              <w:t>heures</w:t>
            </w:r>
            <w:r w:rsidRPr="002D6106">
              <w:rPr>
                <w:spacing w:val="24"/>
                <w:w w:val="121"/>
                <w:sz w:val="14"/>
                <w:szCs w:val="14"/>
              </w:rPr>
              <w:t xml:space="preserve"> </w:t>
            </w:r>
            <w:r w:rsidRPr="002D6106">
              <w:rPr>
                <w:w w:val="121"/>
                <w:sz w:val="14"/>
                <w:szCs w:val="14"/>
              </w:rPr>
              <w:t>avant,</w:t>
            </w:r>
            <w:r w:rsidRPr="002D6106">
              <w:rPr>
                <w:spacing w:val="8"/>
                <w:w w:val="121"/>
                <w:sz w:val="14"/>
                <w:szCs w:val="14"/>
              </w:rPr>
              <w:t xml:space="preserve"> </w:t>
            </w:r>
            <w:r w:rsidRPr="002D6106">
              <w:rPr>
                <w:w w:val="121"/>
                <w:sz w:val="14"/>
                <w:szCs w:val="14"/>
              </w:rPr>
              <w:t>une</w:t>
            </w:r>
            <w:r w:rsidRPr="002D6106">
              <w:rPr>
                <w:spacing w:val="20"/>
                <w:w w:val="121"/>
                <w:sz w:val="14"/>
                <w:szCs w:val="14"/>
              </w:rPr>
              <w:t xml:space="preserve"> </w:t>
            </w:r>
            <w:r w:rsidRPr="002D6106">
              <w:rPr>
                <w:w w:val="121"/>
                <w:sz w:val="14"/>
                <w:szCs w:val="14"/>
              </w:rPr>
              <w:t xml:space="preserve">réduction </w:t>
            </w:r>
            <w:r w:rsidRPr="002D6106">
              <w:rPr>
                <w:w w:val="118"/>
                <w:sz w:val="14"/>
                <w:szCs w:val="14"/>
              </w:rPr>
              <w:t>maximale</w:t>
            </w:r>
            <w:r w:rsidRPr="002D6106">
              <w:rPr>
                <w:spacing w:val="2"/>
                <w:w w:val="118"/>
                <w:sz w:val="14"/>
                <w:szCs w:val="14"/>
              </w:rPr>
              <w:t xml:space="preserve"> </w:t>
            </w:r>
            <w:r w:rsidRPr="002D6106">
              <w:rPr>
                <w:sz w:val="14"/>
                <w:szCs w:val="14"/>
              </w:rPr>
              <w:t>de</w:t>
            </w:r>
            <w:r w:rsidRPr="002D6106">
              <w:rPr>
                <w:spacing w:val="4"/>
                <w:sz w:val="14"/>
                <w:szCs w:val="14"/>
              </w:rPr>
              <w:t xml:space="preserve"> </w:t>
            </w:r>
            <w:r w:rsidRPr="002D6106">
              <w:rPr>
                <w:spacing w:val="-9"/>
                <w:sz w:val="14"/>
                <w:szCs w:val="14"/>
              </w:rPr>
              <w:t>1</w:t>
            </w:r>
            <w:r w:rsidRPr="002D6106">
              <w:rPr>
                <w:sz w:val="14"/>
                <w:szCs w:val="14"/>
              </w:rPr>
              <w:t>0%</w:t>
            </w:r>
            <w:r w:rsidRPr="002D6106">
              <w:rPr>
                <w:spacing w:val="35"/>
                <w:sz w:val="14"/>
                <w:szCs w:val="14"/>
              </w:rPr>
              <w:t xml:space="preserve"> </w:t>
            </w:r>
            <w:r w:rsidRPr="002D6106">
              <w:rPr>
                <w:w w:val="123"/>
                <w:sz w:val="14"/>
                <w:szCs w:val="14"/>
              </w:rPr>
              <w:t>sera</w:t>
            </w:r>
            <w:r w:rsidRPr="002D6106">
              <w:rPr>
                <w:spacing w:val="2"/>
                <w:w w:val="123"/>
                <w:sz w:val="14"/>
                <w:szCs w:val="14"/>
              </w:rPr>
              <w:t xml:space="preserve"> </w:t>
            </w:r>
            <w:r w:rsidRPr="002D6106">
              <w:rPr>
                <w:w w:val="123"/>
                <w:sz w:val="14"/>
                <w:szCs w:val="14"/>
              </w:rPr>
              <w:t>admise</w:t>
            </w:r>
            <w:r w:rsidRPr="002D6106">
              <w:rPr>
                <w:spacing w:val="-9"/>
                <w:w w:val="123"/>
                <w:sz w:val="14"/>
                <w:szCs w:val="14"/>
              </w:rPr>
              <w:t xml:space="preserve"> </w:t>
            </w:r>
            <w:r w:rsidRPr="002D6106">
              <w:rPr>
                <w:w w:val="123"/>
                <w:sz w:val="14"/>
                <w:szCs w:val="14"/>
              </w:rPr>
              <w:t>sans</w:t>
            </w:r>
            <w:r w:rsidRPr="002D6106">
              <w:rPr>
                <w:spacing w:val="5"/>
                <w:w w:val="123"/>
                <w:sz w:val="14"/>
                <w:szCs w:val="14"/>
              </w:rPr>
              <w:t xml:space="preserve"> </w:t>
            </w:r>
            <w:r w:rsidR="002D6106" w:rsidRPr="002D6106">
              <w:rPr>
                <w:sz w:val="14"/>
                <w:szCs w:val="14"/>
              </w:rPr>
              <w:t>frais</w:t>
            </w:r>
            <w:r w:rsidRPr="002D6106">
              <w:rPr>
                <w:spacing w:val="12"/>
                <w:sz w:val="14"/>
                <w:szCs w:val="14"/>
              </w:rPr>
              <w:t xml:space="preserve"> </w:t>
            </w:r>
            <w:r w:rsidRPr="002D6106">
              <w:rPr>
                <w:w w:val="121"/>
                <w:sz w:val="14"/>
                <w:szCs w:val="14"/>
              </w:rPr>
              <w:t>pour</w:t>
            </w:r>
            <w:r w:rsidRPr="002D6106">
              <w:rPr>
                <w:spacing w:val="1"/>
                <w:w w:val="121"/>
                <w:sz w:val="14"/>
                <w:szCs w:val="14"/>
              </w:rPr>
              <w:t xml:space="preserve"> </w:t>
            </w:r>
            <w:r w:rsidRPr="002D6106">
              <w:rPr>
                <w:w w:val="111"/>
                <w:sz w:val="14"/>
                <w:szCs w:val="14"/>
              </w:rPr>
              <w:t>l’or</w:t>
            </w:r>
            <w:r w:rsidRPr="002D6106">
              <w:rPr>
                <w:spacing w:val="-3"/>
                <w:w w:val="111"/>
                <w:sz w:val="14"/>
                <w:szCs w:val="14"/>
              </w:rPr>
              <w:t>g</w:t>
            </w:r>
            <w:r w:rsidRPr="002D6106">
              <w:rPr>
                <w:w w:val="121"/>
                <w:sz w:val="14"/>
                <w:szCs w:val="14"/>
              </w:rPr>
              <w:t>anisateu</w:t>
            </w:r>
            <w:r w:rsidRPr="002D6106">
              <w:rPr>
                <w:spacing w:val="-9"/>
                <w:w w:val="121"/>
                <w:sz w:val="14"/>
                <w:szCs w:val="14"/>
              </w:rPr>
              <w:t>r</w:t>
            </w:r>
            <w:r w:rsidRPr="002D6106">
              <w:rPr>
                <w:w w:val="111"/>
                <w:sz w:val="14"/>
                <w:szCs w:val="14"/>
              </w:rPr>
              <w:t>.</w:t>
            </w:r>
          </w:p>
          <w:p w:rsidR="0049295B" w:rsidRPr="0049295B" w:rsidRDefault="0049295B" w:rsidP="003F54A3">
            <w:pPr>
              <w:rPr>
                <w:rFonts w:cs="Arial"/>
              </w:rPr>
            </w:pPr>
          </w:p>
          <w:p w:rsidR="0049295B" w:rsidRPr="0049295B" w:rsidRDefault="0049295B" w:rsidP="00E726E1">
            <w:pPr>
              <w:rPr>
                <w:rFonts w:cs="Arial"/>
              </w:rPr>
            </w:pPr>
            <w:r w:rsidRPr="0049295B">
              <w:rPr>
                <w:rFonts w:eastAsia="Times New Roman" w:cs="Arial"/>
                <w:b/>
                <w:spacing w:val="-6"/>
                <w:w w:val="91"/>
              </w:rPr>
              <w:t>F</w:t>
            </w:r>
            <w:r w:rsidRPr="0049295B">
              <w:rPr>
                <w:rFonts w:eastAsia="Times New Roman" w:cs="Arial"/>
                <w:b/>
                <w:w w:val="113"/>
              </w:rPr>
              <w:t>ac</w:t>
            </w:r>
            <w:r w:rsidRPr="0049295B">
              <w:rPr>
                <w:rFonts w:eastAsia="Times New Roman" w:cs="Arial"/>
                <w:b/>
                <w:spacing w:val="-2"/>
                <w:w w:val="113"/>
              </w:rPr>
              <w:t>t</w:t>
            </w:r>
            <w:r w:rsidRPr="0049295B">
              <w:rPr>
                <w:rFonts w:eastAsia="Times New Roman" w:cs="Arial"/>
                <w:b/>
              </w:rPr>
              <w:t>u</w:t>
            </w:r>
            <w:r w:rsidRPr="0049295B">
              <w:rPr>
                <w:rFonts w:eastAsia="Times New Roman" w:cs="Arial"/>
                <w:b/>
                <w:spacing w:val="-3"/>
              </w:rPr>
              <w:t>r</w:t>
            </w:r>
            <w:r w:rsidRPr="0049295B">
              <w:rPr>
                <w:rFonts w:eastAsia="Times New Roman" w:cs="Arial"/>
                <w:b/>
                <w:w w:val="112"/>
              </w:rPr>
              <w:t>ation</w:t>
            </w:r>
          </w:p>
          <w:p w:rsidR="0049295B" w:rsidRPr="002D6106" w:rsidRDefault="0049295B" w:rsidP="00E726E1">
            <w:pPr>
              <w:rPr>
                <w:rFonts w:cs="Arial"/>
                <w:sz w:val="14"/>
                <w:szCs w:val="14"/>
              </w:rPr>
            </w:pPr>
            <w:r w:rsidRPr="002D6106">
              <w:rPr>
                <w:rFonts w:eastAsia="Times New Roman" w:cs="Arial"/>
                <w:spacing w:val="-32"/>
                <w:sz w:val="14"/>
                <w:szCs w:val="14"/>
              </w:rPr>
              <w:t>L</w:t>
            </w:r>
            <w:r w:rsidRPr="002D6106">
              <w:rPr>
                <w:rFonts w:eastAsia="Times New Roman" w:cs="Arial"/>
                <w:sz w:val="14"/>
                <w:szCs w:val="14"/>
              </w:rPr>
              <w:t xml:space="preserve">’hôtel </w:t>
            </w:r>
            <w:r w:rsidRPr="002D6106">
              <w:rPr>
                <w:rFonts w:eastAsia="Times New Roman" w:cs="Arial"/>
                <w:w w:val="119"/>
                <w:sz w:val="14"/>
                <w:szCs w:val="14"/>
              </w:rPr>
              <w:t>devra</w:t>
            </w:r>
            <w:r w:rsidRPr="002D6106">
              <w:rPr>
                <w:rFonts w:eastAsia="Times New Roman" w:cs="Arial"/>
                <w:spacing w:val="5"/>
                <w:w w:val="119"/>
                <w:sz w:val="14"/>
                <w:szCs w:val="14"/>
              </w:rPr>
              <w:t xml:space="preserve"> </w:t>
            </w:r>
            <w:r w:rsidRPr="002D6106">
              <w:rPr>
                <w:rFonts w:eastAsia="Times New Roman" w:cs="Arial"/>
                <w:w w:val="119"/>
                <w:sz w:val="14"/>
                <w:szCs w:val="14"/>
              </w:rPr>
              <w:t>sa</w:t>
            </w:r>
            <w:r w:rsidRPr="002D6106">
              <w:rPr>
                <w:rFonts w:eastAsia="Times New Roman" w:cs="Arial"/>
                <w:spacing w:val="-2"/>
                <w:w w:val="119"/>
                <w:sz w:val="14"/>
                <w:szCs w:val="14"/>
              </w:rPr>
              <w:t>v</w:t>
            </w:r>
            <w:r w:rsidRPr="002D6106">
              <w:rPr>
                <w:rFonts w:eastAsia="Times New Roman" w:cs="Arial"/>
                <w:w w:val="119"/>
                <w:sz w:val="14"/>
                <w:szCs w:val="14"/>
              </w:rPr>
              <w:t>oir</w:t>
            </w:r>
            <w:r w:rsidRPr="002D6106">
              <w:rPr>
                <w:rFonts w:eastAsia="Times New Roman" w:cs="Arial"/>
                <w:spacing w:val="-1"/>
                <w:w w:val="119"/>
                <w:sz w:val="14"/>
                <w:szCs w:val="14"/>
              </w:rPr>
              <w:t xml:space="preserve"> </w:t>
            </w:r>
            <w:r w:rsidRPr="002D6106">
              <w:rPr>
                <w:rFonts w:eastAsia="Times New Roman" w:cs="Arial"/>
                <w:sz w:val="14"/>
                <w:szCs w:val="14"/>
              </w:rPr>
              <w:t>:</w:t>
            </w:r>
          </w:p>
          <w:p w:rsidR="0049295B" w:rsidRPr="002D6106" w:rsidRDefault="0049295B" w:rsidP="00E726E1">
            <w:pPr>
              <w:rPr>
                <w:sz w:val="14"/>
                <w:szCs w:val="14"/>
              </w:rPr>
            </w:pPr>
            <w:r w:rsidRPr="002D6106">
              <w:rPr>
                <w:sz w:val="14"/>
                <w:szCs w:val="14"/>
              </w:rPr>
              <w:t>•</w:t>
            </w:r>
            <w:r w:rsidRPr="002D6106">
              <w:rPr>
                <w:spacing w:val="17"/>
                <w:sz w:val="14"/>
                <w:szCs w:val="14"/>
              </w:rPr>
              <w:t xml:space="preserve"> </w:t>
            </w:r>
            <w:r w:rsidRPr="002D6106">
              <w:rPr>
                <w:sz w:val="14"/>
                <w:szCs w:val="14"/>
              </w:rPr>
              <w:t>à</w:t>
            </w:r>
            <w:r w:rsidRPr="002D6106">
              <w:rPr>
                <w:spacing w:val="27"/>
                <w:sz w:val="14"/>
                <w:szCs w:val="14"/>
              </w:rPr>
              <w:t xml:space="preserve"> </w:t>
            </w:r>
            <w:r w:rsidRPr="002D6106">
              <w:rPr>
                <w:w w:val="120"/>
                <w:sz w:val="14"/>
                <w:szCs w:val="14"/>
              </w:rPr>
              <w:t>quel</w:t>
            </w:r>
            <w:r w:rsidRPr="002D6106">
              <w:rPr>
                <w:spacing w:val="-2"/>
                <w:w w:val="120"/>
                <w:sz w:val="14"/>
                <w:szCs w:val="14"/>
              </w:rPr>
              <w:t xml:space="preserve"> </w:t>
            </w:r>
            <w:r w:rsidRPr="002D6106">
              <w:rPr>
                <w:w w:val="120"/>
                <w:sz w:val="14"/>
                <w:szCs w:val="14"/>
              </w:rPr>
              <w:t>nom</w:t>
            </w:r>
            <w:r w:rsidRPr="002D6106">
              <w:rPr>
                <w:spacing w:val="4"/>
                <w:w w:val="120"/>
                <w:sz w:val="14"/>
                <w:szCs w:val="14"/>
              </w:rPr>
              <w:t xml:space="preserve"> </w:t>
            </w:r>
            <w:r w:rsidRPr="002D6106">
              <w:rPr>
                <w:sz w:val="14"/>
                <w:szCs w:val="14"/>
              </w:rPr>
              <w:t>la</w:t>
            </w:r>
            <w:r w:rsidRPr="002D6106">
              <w:rPr>
                <w:spacing w:val="26"/>
                <w:sz w:val="14"/>
                <w:szCs w:val="14"/>
              </w:rPr>
              <w:t xml:space="preserve"> </w:t>
            </w:r>
            <w:r w:rsidRPr="002D6106">
              <w:rPr>
                <w:w w:val="118"/>
                <w:sz w:val="14"/>
                <w:szCs w:val="14"/>
              </w:rPr>
              <w:t>facture</w:t>
            </w:r>
            <w:r w:rsidRPr="002D6106">
              <w:rPr>
                <w:spacing w:val="2"/>
                <w:w w:val="118"/>
                <w:sz w:val="14"/>
                <w:szCs w:val="14"/>
              </w:rPr>
              <w:t xml:space="preserve"> </w:t>
            </w:r>
            <w:r w:rsidR="003F54A3" w:rsidRPr="002D6106">
              <w:rPr>
                <w:sz w:val="14"/>
                <w:szCs w:val="14"/>
              </w:rPr>
              <w:t>doit</w:t>
            </w:r>
            <w:r w:rsidRPr="002D6106">
              <w:rPr>
                <w:spacing w:val="11"/>
                <w:sz w:val="14"/>
                <w:szCs w:val="14"/>
              </w:rPr>
              <w:t xml:space="preserve"> </w:t>
            </w:r>
            <w:r w:rsidRPr="002D6106">
              <w:rPr>
                <w:w w:val="120"/>
                <w:sz w:val="14"/>
                <w:szCs w:val="14"/>
              </w:rPr>
              <w:t>être</w:t>
            </w:r>
            <w:r w:rsidRPr="002D6106">
              <w:rPr>
                <w:spacing w:val="6"/>
                <w:w w:val="120"/>
                <w:sz w:val="14"/>
                <w:szCs w:val="14"/>
              </w:rPr>
              <w:t xml:space="preserve"> </w:t>
            </w:r>
            <w:r w:rsidRPr="002D6106">
              <w:rPr>
                <w:w w:val="120"/>
                <w:sz w:val="14"/>
                <w:szCs w:val="14"/>
              </w:rPr>
              <w:t>établie</w:t>
            </w:r>
          </w:p>
          <w:p w:rsidR="0049295B" w:rsidRPr="002D6106" w:rsidRDefault="0049295B" w:rsidP="00E726E1">
            <w:pPr>
              <w:rPr>
                <w:sz w:val="14"/>
                <w:szCs w:val="14"/>
              </w:rPr>
            </w:pPr>
            <w:r w:rsidRPr="002D6106">
              <w:rPr>
                <w:sz w:val="14"/>
                <w:szCs w:val="14"/>
              </w:rPr>
              <w:t>•</w:t>
            </w:r>
            <w:r w:rsidRPr="002D6106">
              <w:rPr>
                <w:spacing w:val="17"/>
                <w:sz w:val="14"/>
                <w:szCs w:val="14"/>
              </w:rPr>
              <w:t xml:space="preserve"> </w:t>
            </w:r>
            <w:r w:rsidRPr="002D6106">
              <w:rPr>
                <w:spacing w:val="3"/>
                <w:w w:val="104"/>
                <w:sz w:val="14"/>
                <w:szCs w:val="14"/>
              </w:rPr>
              <w:t>s</w:t>
            </w:r>
            <w:r w:rsidRPr="002D6106">
              <w:rPr>
                <w:w w:val="104"/>
                <w:sz w:val="14"/>
                <w:szCs w:val="14"/>
              </w:rPr>
              <w:t>’il</w:t>
            </w:r>
            <w:r w:rsidRPr="002D6106">
              <w:rPr>
                <w:spacing w:val="8"/>
                <w:w w:val="104"/>
                <w:sz w:val="14"/>
                <w:szCs w:val="14"/>
              </w:rPr>
              <w:t xml:space="preserve"> </w:t>
            </w:r>
            <w:r w:rsidRPr="002D6106">
              <w:rPr>
                <w:sz w:val="14"/>
                <w:szCs w:val="14"/>
              </w:rPr>
              <w:t xml:space="preserve">est </w:t>
            </w:r>
            <w:r w:rsidRPr="002D6106">
              <w:rPr>
                <w:w w:val="120"/>
                <w:sz w:val="14"/>
                <w:szCs w:val="14"/>
              </w:rPr>
              <w:t>prévu</w:t>
            </w:r>
            <w:r w:rsidRPr="002D6106">
              <w:rPr>
                <w:spacing w:val="-3"/>
                <w:w w:val="120"/>
                <w:sz w:val="14"/>
                <w:szCs w:val="14"/>
              </w:rPr>
              <w:t xml:space="preserve"> </w:t>
            </w:r>
            <w:r w:rsidRPr="002D6106">
              <w:rPr>
                <w:w w:val="120"/>
                <w:sz w:val="14"/>
                <w:szCs w:val="14"/>
              </w:rPr>
              <w:t>que</w:t>
            </w:r>
            <w:r w:rsidRPr="002D6106">
              <w:rPr>
                <w:spacing w:val="8"/>
                <w:w w:val="120"/>
                <w:sz w:val="14"/>
                <w:szCs w:val="14"/>
              </w:rPr>
              <w:t xml:space="preserve"> </w:t>
            </w:r>
            <w:r w:rsidRPr="002D6106">
              <w:rPr>
                <w:spacing w:val="-10"/>
                <w:w w:val="120"/>
                <w:sz w:val="14"/>
                <w:szCs w:val="14"/>
              </w:rPr>
              <w:t>c</w:t>
            </w:r>
            <w:r w:rsidRPr="002D6106">
              <w:rPr>
                <w:w w:val="120"/>
                <w:sz w:val="14"/>
                <w:szCs w:val="14"/>
              </w:rPr>
              <w:t>haque</w:t>
            </w:r>
            <w:r w:rsidRPr="002D6106">
              <w:rPr>
                <w:spacing w:val="8"/>
                <w:w w:val="120"/>
                <w:sz w:val="14"/>
                <w:szCs w:val="14"/>
              </w:rPr>
              <w:t xml:space="preserve"> </w:t>
            </w:r>
            <w:r w:rsidRPr="002D6106">
              <w:rPr>
                <w:w w:val="120"/>
                <w:sz w:val="14"/>
                <w:szCs w:val="14"/>
              </w:rPr>
              <w:t>pa</w:t>
            </w:r>
            <w:r w:rsidRPr="002D6106">
              <w:rPr>
                <w:spacing w:val="-5"/>
                <w:w w:val="120"/>
                <w:sz w:val="14"/>
                <w:szCs w:val="14"/>
              </w:rPr>
              <w:t>r</w:t>
            </w:r>
            <w:r w:rsidRPr="002D6106">
              <w:rPr>
                <w:w w:val="120"/>
                <w:sz w:val="14"/>
                <w:szCs w:val="14"/>
              </w:rPr>
              <w:t>ticipant</w:t>
            </w:r>
            <w:r w:rsidRPr="002D6106">
              <w:rPr>
                <w:spacing w:val="-15"/>
                <w:w w:val="120"/>
                <w:sz w:val="14"/>
                <w:szCs w:val="14"/>
              </w:rPr>
              <w:t xml:space="preserve"> </w:t>
            </w:r>
            <w:r w:rsidRPr="002D6106">
              <w:rPr>
                <w:w w:val="120"/>
                <w:sz w:val="14"/>
                <w:szCs w:val="14"/>
              </w:rPr>
              <w:t>paie</w:t>
            </w:r>
            <w:r w:rsidRPr="002D6106">
              <w:rPr>
                <w:spacing w:val="1"/>
                <w:w w:val="120"/>
                <w:sz w:val="14"/>
                <w:szCs w:val="14"/>
              </w:rPr>
              <w:t xml:space="preserve"> </w:t>
            </w:r>
            <w:r w:rsidRPr="002D6106">
              <w:rPr>
                <w:w w:val="120"/>
                <w:sz w:val="14"/>
                <w:szCs w:val="14"/>
              </w:rPr>
              <w:t>lui-même</w:t>
            </w:r>
            <w:r w:rsidRPr="002D6106">
              <w:rPr>
                <w:spacing w:val="-17"/>
                <w:w w:val="120"/>
                <w:sz w:val="14"/>
                <w:szCs w:val="14"/>
              </w:rPr>
              <w:t xml:space="preserve"> </w:t>
            </w:r>
            <w:r w:rsidRPr="002D6106">
              <w:rPr>
                <w:w w:val="120"/>
                <w:sz w:val="14"/>
                <w:szCs w:val="14"/>
              </w:rPr>
              <w:t>sa</w:t>
            </w:r>
            <w:r w:rsidRPr="002D6106">
              <w:rPr>
                <w:spacing w:val="9"/>
                <w:w w:val="120"/>
                <w:sz w:val="14"/>
                <w:szCs w:val="14"/>
              </w:rPr>
              <w:t xml:space="preserve"> </w:t>
            </w:r>
            <w:r w:rsidRPr="002D6106">
              <w:rPr>
                <w:w w:val="121"/>
                <w:sz w:val="14"/>
                <w:szCs w:val="14"/>
              </w:rPr>
              <w:t>pa</w:t>
            </w:r>
            <w:r w:rsidRPr="002D6106">
              <w:rPr>
                <w:spacing w:val="-4"/>
                <w:w w:val="121"/>
                <w:sz w:val="14"/>
                <w:szCs w:val="14"/>
              </w:rPr>
              <w:t>r</w:t>
            </w:r>
            <w:r w:rsidRPr="002D6106">
              <w:rPr>
                <w:w w:val="120"/>
                <w:sz w:val="14"/>
                <w:szCs w:val="14"/>
              </w:rPr>
              <w:t>t</w:t>
            </w:r>
          </w:p>
          <w:p w:rsidR="0049295B" w:rsidRPr="002D6106" w:rsidRDefault="0049295B" w:rsidP="00E726E1">
            <w:pPr>
              <w:rPr>
                <w:sz w:val="14"/>
                <w:szCs w:val="14"/>
              </w:rPr>
            </w:pPr>
            <w:r w:rsidRPr="002D6106">
              <w:rPr>
                <w:sz w:val="14"/>
                <w:szCs w:val="14"/>
              </w:rPr>
              <w:t>•</w:t>
            </w:r>
            <w:r w:rsidRPr="002D6106">
              <w:rPr>
                <w:spacing w:val="17"/>
                <w:sz w:val="14"/>
                <w:szCs w:val="14"/>
              </w:rPr>
              <w:t xml:space="preserve"> </w:t>
            </w:r>
            <w:r w:rsidRPr="002D6106">
              <w:rPr>
                <w:spacing w:val="3"/>
                <w:w w:val="104"/>
                <w:sz w:val="14"/>
                <w:szCs w:val="14"/>
              </w:rPr>
              <w:t>s</w:t>
            </w:r>
            <w:r w:rsidRPr="002D6106">
              <w:rPr>
                <w:w w:val="104"/>
                <w:sz w:val="14"/>
                <w:szCs w:val="14"/>
              </w:rPr>
              <w:t>’il</w:t>
            </w:r>
            <w:r w:rsidRPr="002D6106">
              <w:rPr>
                <w:spacing w:val="8"/>
                <w:w w:val="104"/>
                <w:sz w:val="14"/>
                <w:szCs w:val="14"/>
              </w:rPr>
              <w:t xml:space="preserve"> </w:t>
            </w:r>
            <w:r w:rsidRPr="002D6106">
              <w:rPr>
                <w:sz w:val="14"/>
                <w:szCs w:val="14"/>
              </w:rPr>
              <w:t xml:space="preserve">doit </w:t>
            </w:r>
            <w:r w:rsidRPr="002D6106">
              <w:rPr>
                <w:w w:val="122"/>
                <w:sz w:val="14"/>
                <w:szCs w:val="14"/>
              </w:rPr>
              <w:t>payer</w:t>
            </w:r>
            <w:r w:rsidRPr="002D6106">
              <w:rPr>
                <w:spacing w:val="-7"/>
                <w:w w:val="122"/>
                <w:sz w:val="14"/>
                <w:szCs w:val="14"/>
              </w:rPr>
              <w:t xml:space="preserve"> </w:t>
            </w:r>
            <w:r w:rsidRPr="002D6106">
              <w:rPr>
                <w:w w:val="122"/>
                <w:sz w:val="14"/>
                <w:szCs w:val="14"/>
              </w:rPr>
              <w:t>seulement ses</w:t>
            </w:r>
            <w:r w:rsidRPr="002D6106">
              <w:rPr>
                <w:spacing w:val="10"/>
                <w:w w:val="122"/>
                <w:sz w:val="14"/>
                <w:szCs w:val="14"/>
              </w:rPr>
              <w:t xml:space="preserve"> </w:t>
            </w:r>
            <w:r w:rsidRPr="002D6106">
              <w:rPr>
                <w:w w:val="122"/>
                <w:sz w:val="14"/>
                <w:szCs w:val="14"/>
              </w:rPr>
              <w:t>extras</w:t>
            </w:r>
          </w:p>
          <w:p w:rsidR="0049295B" w:rsidRPr="002D6106" w:rsidRDefault="0049295B" w:rsidP="00E726E1">
            <w:pPr>
              <w:rPr>
                <w:sz w:val="14"/>
                <w:szCs w:val="14"/>
              </w:rPr>
            </w:pPr>
            <w:r w:rsidRPr="002D6106">
              <w:rPr>
                <w:sz w:val="14"/>
                <w:szCs w:val="14"/>
              </w:rPr>
              <w:t>•</w:t>
            </w:r>
            <w:r w:rsidRPr="002D6106">
              <w:rPr>
                <w:spacing w:val="9"/>
                <w:sz w:val="14"/>
                <w:szCs w:val="14"/>
              </w:rPr>
              <w:t xml:space="preserve"> </w:t>
            </w:r>
            <w:r w:rsidRPr="002D6106">
              <w:rPr>
                <w:spacing w:val="3"/>
                <w:w w:val="104"/>
                <w:sz w:val="14"/>
                <w:szCs w:val="14"/>
              </w:rPr>
              <w:t>s</w:t>
            </w:r>
            <w:r w:rsidRPr="002D6106">
              <w:rPr>
                <w:w w:val="104"/>
                <w:sz w:val="14"/>
                <w:szCs w:val="14"/>
              </w:rPr>
              <w:t>’il</w:t>
            </w:r>
            <w:r w:rsidRPr="002D6106">
              <w:rPr>
                <w:spacing w:val="8"/>
                <w:w w:val="104"/>
                <w:sz w:val="14"/>
                <w:szCs w:val="14"/>
              </w:rPr>
              <w:t xml:space="preserve"> </w:t>
            </w:r>
            <w:r w:rsidRPr="002D6106">
              <w:rPr>
                <w:sz w:val="14"/>
                <w:szCs w:val="14"/>
              </w:rPr>
              <w:t xml:space="preserve">faut </w:t>
            </w:r>
            <w:r w:rsidRPr="002D6106">
              <w:rPr>
                <w:w w:val="118"/>
                <w:sz w:val="14"/>
                <w:szCs w:val="14"/>
              </w:rPr>
              <w:t>exclure</w:t>
            </w:r>
            <w:r w:rsidRPr="002D6106">
              <w:rPr>
                <w:spacing w:val="-3"/>
                <w:w w:val="118"/>
                <w:sz w:val="14"/>
                <w:szCs w:val="14"/>
              </w:rPr>
              <w:t xml:space="preserve"> </w:t>
            </w:r>
            <w:r w:rsidRPr="002D6106">
              <w:rPr>
                <w:w w:val="118"/>
                <w:sz w:val="14"/>
                <w:szCs w:val="14"/>
              </w:rPr>
              <w:t>quelques</w:t>
            </w:r>
            <w:r w:rsidRPr="002D6106">
              <w:rPr>
                <w:spacing w:val="25"/>
                <w:w w:val="118"/>
                <w:sz w:val="14"/>
                <w:szCs w:val="14"/>
              </w:rPr>
              <w:t xml:space="preserve"> </w:t>
            </w:r>
            <w:r w:rsidRPr="002D6106">
              <w:rPr>
                <w:w w:val="118"/>
                <w:sz w:val="14"/>
                <w:szCs w:val="14"/>
              </w:rPr>
              <w:t>i</w:t>
            </w:r>
            <w:r w:rsidRPr="002D6106">
              <w:rPr>
                <w:spacing w:val="-4"/>
                <w:w w:val="118"/>
                <w:sz w:val="14"/>
                <w:szCs w:val="14"/>
              </w:rPr>
              <w:t>n</w:t>
            </w:r>
            <w:r w:rsidRPr="002D6106">
              <w:rPr>
                <w:w w:val="118"/>
                <w:sz w:val="14"/>
                <w:szCs w:val="14"/>
              </w:rPr>
              <w:t>vités</w:t>
            </w:r>
            <w:r w:rsidRPr="002D6106">
              <w:rPr>
                <w:spacing w:val="-6"/>
                <w:w w:val="118"/>
                <w:sz w:val="14"/>
                <w:szCs w:val="14"/>
              </w:rPr>
              <w:t xml:space="preserve"> </w:t>
            </w:r>
            <w:r w:rsidR="003F54A3" w:rsidRPr="002D6106">
              <w:rPr>
                <w:sz w:val="14"/>
                <w:szCs w:val="14"/>
              </w:rPr>
              <w:t>du</w:t>
            </w:r>
            <w:r w:rsidRPr="002D6106">
              <w:rPr>
                <w:spacing w:val="4"/>
                <w:sz w:val="14"/>
                <w:szCs w:val="14"/>
              </w:rPr>
              <w:t xml:space="preserve"> </w:t>
            </w:r>
            <w:r w:rsidRPr="002D6106">
              <w:rPr>
                <w:w w:val="121"/>
                <w:sz w:val="14"/>
                <w:szCs w:val="14"/>
              </w:rPr>
              <w:t>paiement</w:t>
            </w:r>
            <w:r w:rsidRPr="002D6106">
              <w:rPr>
                <w:spacing w:val="1"/>
                <w:w w:val="121"/>
                <w:sz w:val="14"/>
                <w:szCs w:val="14"/>
              </w:rPr>
              <w:t xml:space="preserve"> </w:t>
            </w:r>
            <w:r w:rsidRPr="002D6106">
              <w:rPr>
                <w:sz w:val="14"/>
                <w:szCs w:val="14"/>
              </w:rPr>
              <w:t>et</w:t>
            </w:r>
            <w:r w:rsidRPr="002D6106">
              <w:rPr>
                <w:spacing w:val="35"/>
                <w:sz w:val="14"/>
                <w:szCs w:val="14"/>
              </w:rPr>
              <w:t xml:space="preserve"> </w:t>
            </w:r>
            <w:r w:rsidRPr="002D6106">
              <w:rPr>
                <w:w w:val="123"/>
                <w:sz w:val="14"/>
                <w:szCs w:val="14"/>
              </w:rPr>
              <w:t>quels</w:t>
            </w:r>
            <w:r w:rsidRPr="002D6106">
              <w:rPr>
                <w:spacing w:val="-7"/>
                <w:w w:val="123"/>
                <w:sz w:val="14"/>
                <w:szCs w:val="14"/>
              </w:rPr>
              <w:t xml:space="preserve"> </w:t>
            </w:r>
            <w:r w:rsidRPr="002D6106">
              <w:rPr>
                <w:w w:val="123"/>
                <w:sz w:val="14"/>
                <w:szCs w:val="14"/>
              </w:rPr>
              <w:t>sont</w:t>
            </w:r>
            <w:r w:rsidR="00E726E1" w:rsidRPr="002D6106">
              <w:rPr>
                <w:w w:val="123"/>
                <w:sz w:val="14"/>
                <w:szCs w:val="14"/>
              </w:rPr>
              <w:t xml:space="preserve"> </w:t>
            </w:r>
            <w:r w:rsidRPr="002D6106">
              <w:rPr>
                <w:w w:val="121"/>
                <w:sz w:val="14"/>
                <w:szCs w:val="14"/>
              </w:rPr>
              <w:t>leu</w:t>
            </w:r>
            <w:r w:rsidRPr="002D6106">
              <w:rPr>
                <w:spacing w:val="4"/>
                <w:w w:val="121"/>
                <w:sz w:val="14"/>
                <w:szCs w:val="14"/>
              </w:rPr>
              <w:t>r</w:t>
            </w:r>
            <w:r w:rsidRPr="002D6106">
              <w:rPr>
                <w:w w:val="121"/>
                <w:sz w:val="14"/>
                <w:szCs w:val="14"/>
              </w:rPr>
              <w:t>s</w:t>
            </w:r>
            <w:r w:rsidRPr="002D6106">
              <w:rPr>
                <w:spacing w:val="-3"/>
                <w:w w:val="121"/>
                <w:sz w:val="14"/>
                <w:szCs w:val="14"/>
              </w:rPr>
              <w:t xml:space="preserve"> </w:t>
            </w:r>
            <w:r w:rsidRPr="002D6106">
              <w:rPr>
                <w:w w:val="121"/>
                <w:sz w:val="14"/>
                <w:szCs w:val="14"/>
              </w:rPr>
              <w:t>noms.</w:t>
            </w:r>
          </w:p>
          <w:p w:rsidR="0049295B" w:rsidRPr="002D6106" w:rsidRDefault="0049295B" w:rsidP="00E726E1">
            <w:pPr>
              <w:rPr>
                <w:sz w:val="14"/>
                <w:szCs w:val="14"/>
              </w:rPr>
            </w:pPr>
            <w:r w:rsidRPr="002D6106">
              <w:rPr>
                <w:spacing w:val="-2"/>
                <w:sz w:val="14"/>
                <w:szCs w:val="14"/>
              </w:rPr>
              <w:t>L</w:t>
            </w:r>
            <w:r w:rsidRPr="002D6106">
              <w:rPr>
                <w:sz w:val="14"/>
                <w:szCs w:val="14"/>
              </w:rPr>
              <w:t xml:space="preserve">e </w:t>
            </w:r>
            <w:r w:rsidRPr="002D6106">
              <w:rPr>
                <w:w w:val="121"/>
                <w:sz w:val="14"/>
                <w:szCs w:val="14"/>
              </w:rPr>
              <w:t>paiement</w:t>
            </w:r>
            <w:r w:rsidRPr="002D6106">
              <w:rPr>
                <w:spacing w:val="34"/>
                <w:w w:val="121"/>
                <w:sz w:val="14"/>
                <w:szCs w:val="14"/>
              </w:rPr>
              <w:t xml:space="preserve"> </w:t>
            </w:r>
            <w:r w:rsidRPr="002D6106">
              <w:rPr>
                <w:w w:val="121"/>
                <w:sz w:val="14"/>
                <w:szCs w:val="14"/>
              </w:rPr>
              <w:t>des</w:t>
            </w:r>
            <w:r w:rsidRPr="002D6106">
              <w:rPr>
                <w:spacing w:val="42"/>
                <w:w w:val="121"/>
                <w:sz w:val="14"/>
                <w:szCs w:val="14"/>
              </w:rPr>
              <w:t xml:space="preserve"> </w:t>
            </w:r>
            <w:r w:rsidRPr="002D6106">
              <w:rPr>
                <w:w w:val="121"/>
                <w:sz w:val="14"/>
                <w:szCs w:val="14"/>
              </w:rPr>
              <w:t>factures</w:t>
            </w:r>
            <w:r w:rsidRPr="002D6106">
              <w:rPr>
                <w:spacing w:val="23"/>
                <w:w w:val="121"/>
                <w:sz w:val="14"/>
                <w:szCs w:val="14"/>
              </w:rPr>
              <w:t xml:space="preserve"> </w:t>
            </w:r>
            <w:r w:rsidRPr="002D6106">
              <w:rPr>
                <w:sz w:val="14"/>
                <w:szCs w:val="14"/>
              </w:rPr>
              <w:t xml:space="preserve">est  </w:t>
            </w:r>
            <w:r w:rsidRPr="002D6106">
              <w:rPr>
                <w:spacing w:val="6"/>
                <w:sz w:val="14"/>
                <w:szCs w:val="14"/>
              </w:rPr>
              <w:t xml:space="preserve"> </w:t>
            </w:r>
            <w:r w:rsidR="003F54A3" w:rsidRPr="002D6106">
              <w:rPr>
                <w:sz w:val="14"/>
                <w:szCs w:val="14"/>
              </w:rPr>
              <w:t>à</w:t>
            </w:r>
            <w:r w:rsidRPr="002D6106">
              <w:rPr>
                <w:spacing w:val="20"/>
                <w:sz w:val="14"/>
                <w:szCs w:val="14"/>
              </w:rPr>
              <w:t xml:space="preserve"> </w:t>
            </w:r>
            <w:r w:rsidRPr="002D6106">
              <w:rPr>
                <w:w w:val="120"/>
                <w:sz w:val="14"/>
                <w:szCs w:val="14"/>
              </w:rPr>
              <w:t>e</w:t>
            </w:r>
            <w:r w:rsidRPr="002D6106">
              <w:rPr>
                <w:spacing w:val="-5"/>
                <w:w w:val="120"/>
                <w:sz w:val="14"/>
                <w:szCs w:val="14"/>
              </w:rPr>
              <w:t>f</w:t>
            </w:r>
            <w:r w:rsidRPr="002D6106">
              <w:rPr>
                <w:w w:val="120"/>
                <w:sz w:val="14"/>
                <w:szCs w:val="14"/>
              </w:rPr>
              <w:t>fectuer</w:t>
            </w:r>
            <w:r w:rsidRPr="002D6106">
              <w:rPr>
                <w:spacing w:val="18"/>
                <w:w w:val="120"/>
                <w:sz w:val="14"/>
                <w:szCs w:val="14"/>
              </w:rPr>
              <w:t xml:space="preserve"> </w:t>
            </w:r>
            <w:r w:rsidRPr="002D6106">
              <w:rPr>
                <w:w w:val="120"/>
                <w:sz w:val="14"/>
                <w:szCs w:val="14"/>
              </w:rPr>
              <w:t>dans</w:t>
            </w:r>
            <w:r w:rsidRPr="002D6106">
              <w:rPr>
                <w:spacing w:val="46"/>
                <w:w w:val="120"/>
                <w:sz w:val="14"/>
                <w:szCs w:val="14"/>
              </w:rPr>
              <w:t xml:space="preserve"> </w:t>
            </w:r>
            <w:r w:rsidRPr="002D6106">
              <w:rPr>
                <w:sz w:val="14"/>
                <w:szCs w:val="14"/>
              </w:rPr>
              <w:t xml:space="preserve">un </w:t>
            </w:r>
            <w:r w:rsidRPr="002D6106">
              <w:rPr>
                <w:w w:val="123"/>
                <w:sz w:val="14"/>
                <w:szCs w:val="14"/>
              </w:rPr>
              <w:t>délai</w:t>
            </w:r>
            <w:r w:rsidRPr="002D6106">
              <w:rPr>
                <w:spacing w:val="14"/>
                <w:w w:val="123"/>
                <w:sz w:val="14"/>
                <w:szCs w:val="14"/>
              </w:rPr>
              <w:t xml:space="preserve"> </w:t>
            </w:r>
            <w:r w:rsidRPr="002D6106">
              <w:rPr>
                <w:w w:val="123"/>
                <w:sz w:val="14"/>
                <w:szCs w:val="14"/>
              </w:rPr>
              <w:t>de</w:t>
            </w:r>
            <w:r w:rsidR="00E726E1" w:rsidRPr="002D6106">
              <w:rPr>
                <w:sz w:val="14"/>
                <w:szCs w:val="14"/>
              </w:rPr>
              <w:t xml:space="preserve"> </w:t>
            </w:r>
            <w:r w:rsidRPr="002D6106">
              <w:rPr>
                <w:sz w:val="14"/>
                <w:szCs w:val="14"/>
              </w:rPr>
              <w:t>10</w:t>
            </w:r>
            <w:r w:rsidRPr="002D6106">
              <w:rPr>
                <w:spacing w:val="27"/>
                <w:sz w:val="14"/>
                <w:szCs w:val="14"/>
              </w:rPr>
              <w:t xml:space="preserve"> </w:t>
            </w:r>
            <w:r w:rsidRPr="002D6106">
              <w:rPr>
                <w:w w:val="117"/>
                <w:sz w:val="14"/>
                <w:szCs w:val="14"/>
              </w:rPr>
              <w:t>jou</w:t>
            </w:r>
            <w:r w:rsidRPr="002D6106">
              <w:rPr>
                <w:spacing w:val="3"/>
                <w:w w:val="117"/>
                <w:sz w:val="14"/>
                <w:szCs w:val="14"/>
              </w:rPr>
              <w:t>r</w:t>
            </w:r>
            <w:r w:rsidRPr="002D6106">
              <w:rPr>
                <w:w w:val="121"/>
                <w:sz w:val="14"/>
                <w:szCs w:val="14"/>
              </w:rPr>
              <w:t>s.</w:t>
            </w:r>
          </w:p>
          <w:p w:rsidR="0049295B" w:rsidRPr="002D6106" w:rsidRDefault="0049295B" w:rsidP="00E726E1">
            <w:pPr>
              <w:rPr>
                <w:sz w:val="14"/>
                <w:szCs w:val="14"/>
              </w:rPr>
            </w:pPr>
          </w:p>
          <w:p w:rsidR="0049295B" w:rsidRPr="003F54A3" w:rsidRDefault="0049295B" w:rsidP="00D62A15">
            <w:pPr>
              <w:rPr>
                <w:rFonts w:cs="Arial"/>
                <w:szCs w:val="16"/>
              </w:rPr>
            </w:pPr>
            <w:r w:rsidRPr="002D6106">
              <w:rPr>
                <w:rFonts w:eastAsia="Times New Roman" w:cs="Arial"/>
                <w:spacing w:val="-2"/>
                <w:w w:val="91"/>
                <w:sz w:val="14"/>
                <w:szCs w:val="14"/>
              </w:rPr>
              <w:t>L</w:t>
            </w:r>
            <w:r w:rsidRPr="002D6106">
              <w:rPr>
                <w:rFonts w:eastAsia="Times New Roman" w:cs="Arial"/>
                <w:w w:val="126"/>
                <w:sz w:val="14"/>
                <w:szCs w:val="14"/>
              </w:rPr>
              <w:t>es</w:t>
            </w:r>
            <w:r w:rsidRPr="002D6106">
              <w:rPr>
                <w:rFonts w:eastAsia="Times New Roman" w:cs="Arial"/>
                <w:sz w:val="14"/>
                <w:szCs w:val="14"/>
              </w:rPr>
              <w:t xml:space="preserve"> prix </w:t>
            </w:r>
            <w:r w:rsidRPr="002D6106">
              <w:rPr>
                <w:rFonts w:eastAsia="Times New Roman" w:cs="Arial"/>
                <w:w w:val="123"/>
                <w:sz w:val="14"/>
                <w:szCs w:val="14"/>
              </w:rPr>
              <w:t>indiqués</w:t>
            </w:r>
            <w:r w:rsidRPr="002D6106">
              <w:rPr>
                <w:rFonts w:eastAsia="Times New Roman" w:cs="Arial"/>
                <w:spacing w:val="-9"/>
                <w:w w:val="123"/>
                <w:sz w:val="14"/>
                <w:szCs w:val="14"/>
              </w:rPr>
              <w:t xml:space="preserve"> </w:t>
            </w:r>
            <w:r w:rsidRPr="002D6106">
              <w:rPr>
                <w:rFonts w:eastAsia="Times New Roman" w:cs="Arial"/>
                <w:w w:val="123"/>
                <w:sz w:val="14"/>
                <w:szCs w:val="14"/>
              </w:rPr>
              <w:t>sont</w:t>
            </w:r>
            <w:r w:rsidRPr="002D6106">
              <w:rPr>
                <w:rFonts w:eastAsia="Times New Roman" w:cs="Arial"/>
                <w:spacing w:val="13"/>
                <w:w w:val="123"/>
                <w:sz w:val="14"/>
                <w:szCs w:val="14"/>
              </w:rPr>
              <w:t xml:space="preserve"> </w:t>
            </w:r>
            <w:r w:rsidRPr="002D6106">
              <w:rPr>
                <w:rFonts w:eastAsia="Times New Roman" w:cs="Arial"/>
                <w:w w:val="123"/>
                <w:sz w:val="14"/>
                <w:szCs w:val="14"/>
              </w:rPr>
              <w:t>applicables</w:t>
            </w:r>
            <w:r w:rsidRPr="002D6106">
              <w:rPr>
                <w:rFonts w:eastAsia="Times New Roman" w:cs="Arial"/>
                <w:spacing w:val="-23"/>
                <w:w w:val="123"/>
                <w:sz w:val="14"/>
                <w:szCs w:val="14"/>
              </w:rPr>
              <w:t xml:space="preserve"> </w:t>
            </w:r>
            <w:r w:rsidRPr="002D6106">
              <w:rPr>
                <w:rFonts w:eastAsia="Times New Roman" w:cs="Arial"/>
                <w:w w:val="123"/>
                <w:sz w:val="14"/>
                <w:szCs w:val="14"/>
              </w:rPr>
              <w:t>pour</w:t>
            </w:r>
            <w:r w:rsidRPr="002D6106">
              <w:rPr>
                <w:rFonts w:eastAsia="Times New Roman" w:cs="Arial"/>
                <w:spacing w:val="7"/>
                <w:w w:val="123"/>
                <w:sz w:val="14"/>
                <w:szCs w:val="14"/>
              </w:rPr>
              <w:t xml:space="preserve"> </w:t>
            </w:r>
            <w:r w:rsidRPr="002D6106">
              <w:rPr>
                <w:rFonts w:eastAsia="Times New Roman" w:cs="Arial"/>
                <w:w w:val="123"/>
                <w:sz w:val="14"/>
                <w:szCs w:val="14"/>
              </w:rPr>
              <w:t>toute</w:t>
            </w:r>
            <w:r w:rsidRPr="002D6106">
              <w:rPr>
                <w:rFonts w:eastAsia="Times New Roman" w:cs="Arial"/>
                <w:spacing w:val="10"/>
                <w:w w:val="123"/>
                <w:sz w:val="14"/>
                <w:szCs w:val="14"/>
              </w:rPr>
              <w:t xml:space="preserve"> </w:t>
            </w:r>
            <w:r w:rsidRPr="002D6106">
              <w:rPr>
                <w:rFonts w:eastAsia="Times New Roman" w:cs="Arial"/>
                <w:w w:val="123"/>
                <w:sz w:val="14"/>
                <w:szCs w:val="14"/>
              </w:rPr>
              <w:t>commande</w:t>
            </w:r>
            <w:r w:rsidRPr="002D6106">
              <w:rPr>
                <w:rFonts w:eastAsia="Times New Roman" w:cs="Arial"/>
                <w:spacing w:val="-1"/>
                <w:w w:val="123"/>
                <w:sz w:val="14"/>
                <w:szCs w:val="14"/>
              </w:rPr>
              <w:t xml:space="preserve"> </w:t>
            </w:r>
            <w:r w:rsidRPr="002D6106">
              <w:rPr>
                <w:rFonts w:eastAsia="Times New Roman" w:cs="Arial"/>
                <w:w w:val="123"/>
                <w:sz w:val="14"/>
                <w:szCs w:val="14"/>
              </w:rPr>
              <w:t xml:space="preserve">de </w:t>
            </w:r>
            <w:r w:rsidRPr="002D6106">
              <w:rPr>
                <w:rFonts w:eastAsia="Times New Roman" w:cs="Arial"/>
                <w:w w:val="120"/>
                <w:sz w:val="14"/>
                <w:szCs w:val="14"/>
              </w:rPr>
              <w:t>repas</w:t>
            </w:r>
            <w:r w:rsidRPr="002D6106">
              <w:rPr>
                <w:rFonts w:eastAsia="Times New Roman" w:cs="Arial"/>
                <w:spacing w:val="19"/>
                <w:w w:val="120"/>
                <w:sz w:val="14"/>
                <w:szCs w:val="14"/>
              </w:rPr>
              <w:t xml:space="preserve"> </w:t>
            </w:r>
            <w:r w:rsidRPr="002D6106">
              <w:rPr>
                <w:rFonts w:eastAsia="Times New Roman" w:cs="Arial"/>
                <w:w w:val="120"/>
                <w:sz w:val="14"/>
                <w:szCs w:val="14"/>
              </w:rPr>
              <w:t>acceptée</w:t>
            </w:r>
            <w:r w:rsidRPr="002D6106">
              <w:rPr>
                <w:rFonts w:eastAsia="Times New Roman" w:cs="Arial"/>
                <w:spacing w:val="14"/>
                <w:w w:val="120"/>
                <w:sz w:val="14"/>
                <w:szCs w:val="14"/>
              </w:rPr>
              <w:t xml:space="preserve"> </w:t>
            </w:r>
            <w:r w:rsidRPr="002D6106">
              <w:rPr>
                <w:rFonts w:eastAsia="Times New Roman" w:cs="Arial"/>
                <w:w w:val="120"/>
                <w:sz w:val="14"/>
                <w:szCs w:val="14"/>
              </w:rPr>
              <w:t>avec</w:t>
            </w:r>
            <w:r w:rsidRPr="002D6106">
              <w:rPr>
                <w:rFonts w:eastAsia="Times New Roman" w:cs="Arial"/>
                <w:spacing w:val="3"/>
                <w:w w:val="120"/>
                <w:sz w:val="14"/>
                <w:szCs w:val="14"/>
              </w:rPr>
              <w:t xml:space="preserve"> </w:t>
            </w:r>
            <w:r w:rsidRPr="002D6106">
              <w:rPr>
                <w:rFonts w:eastAsia="Times New Roman" w:cs="Arial"/>
                <w:w w:val="120"/>
                <w:sz w:val="14"/>
                <w:szCs w:val="14"/>
              </w:rPr>
              <w:t>ce</w:t>
            </w:r>
            <w:r w:rsidRPr="002D6106">
              <w:rPr>
                <w:rFonts w:eastAsia="Times New Roman" w:cs="Arial"/>
                <w:spacing w:val="-5"/>
                <w:w w:val="120"/>
                <w:sz w:val="14"/>
                <w:szCs w:val="14"/>
              </w:rPr>
              <w:t>t</w:t>
            </w:r>
            <w:r w:rsidRPr="002D6106">
              <w:rPr>
                <w:rFonts w:eastAsia="Times New Roman" w:cs="Arial"/>
                <w:w w:val="120"/>
                <w:sz w:val="14"/>
                <w:szCs w:val="14"/>
              </w:rPr>
              <w:t>te</w:t>
            </w:r>
            <w:r w:rsidRPr="002D6106">
              <w:rPr>
                <w:rFonts w:eastAsia="Times New Roman" w:cs="Arial"/>
                <w:spacing w:val="11"/>
                <w:w w:val="120"/>
                <w:sz w:val="14"/>
                <w:szCs w:val="14"/>
              </w:rPr>
              <w:t xml:space="preserve"> </w:t>
            </w:r>
            <w:r w:rsidRPr="002D6106">
              <w:rPr>
                <w:rFonts w:eastAsia="Times New Roman" w:cs="Arial"/>
                <w:w w:val="120"/>
                <w:sz w:val="14"/>
                <w:szCs w:val="14"/>
              </w:rPr>
              <w:t xml:space="preserve">édition </w:t>
            </w:r>
            <w:r w:rsidR="003F54A3" w:rsidRPr="002D6106">
              <w:rPr>
                <w:rFonts w:eastAsia="Times New Roman" w:cs="Arial"/>
                <w:sz w:val="14"/>
                <w:szCs w:val="14"/>
              </w:rPr>
              <w:t>de</w:t>
            </w:r>
            <w:r w:rsidRPr="002D6106">
              <w:rPr>
                <w:rFonts w:eastAsia="Times New Roman" w:cs="Arial"/>
                <w:spacing w:val="12"/>
                <w:sz w:val="14"/>
                <w:szCs w:val="14"/>
              </w:rPr>
              <w:t xml:space="preserve"> </w:t>
            </w:r>
            <w:r w:rsidRPr="002D6106">
              <w:rPr>
                <w:rFonts w:eastAsia="Times New Roman" w:cs="Arial"/>
                <w:w w:val="119"/>
                <w:sz w:val="14"/>
                <w:szCs w:val="14"/>
              </w:rPr>
              <w:t>propositions.</w:t>
            </w:r>
            <w:r w:rsidRPr="002D6106">
              <w:rPr>
                <w:rFonts w:eastAsia="Times New Roman" w:cs="Arial"/>
                <w:spacing w:val="9"/>
                <w:w w:val="119"/>
                <w:sz w:val="14"/>
                <w:szCs w:val="14"/>
              </w:rPr>
              <w:t xml:space="preserve"> </w:t>
            </w:r>
            <w:r w:rsidRPr="002D6106">
              <w:rPr>
                <w:rFonts w:eastAsia="Times New Roman" w:cs="Arial"/>
                <w:sz w:val="14"/>
                <w:szCs w:val="14"/>
              </w:rPr>
              <w:t xml:space="preserve">Nos </w:t>
            </w:r>
            <w:r w:rsidRPr="002D6106">
              <w:rPr>
                <w:rFonts w:eastAsia="Times New Roman" w:cs="Arial"/>
                <w:w w:val="113"/>
                <w:sz w:val="14"/>
                <w:szCs w:val="14"/>
              </w:rPr>
              <w:t xml:space="preserve">prix </w:t>
            </w:r>
            <w:r w:rsidRPr="002D6106">
              <w:rPr>
                <w:rFonts w:eastAsia="Times New Roman" w:cs="Arial"/>
                <w:spacing w:val="4"/>
                <w:w w:val="118"/>
                <w:sz w:val="14"/>
                <w:szCs w:val="14"/>
              </w:rPr>
              <w:t>s</w:t>
            </w:r>
            <w:r w:rsidR="00E726E1" w:rsidRPr="002D6106">
              <w:rPr>
                <w:rFonts w:eastAsia="Times New Roman" w:cs="Arial"/>
                <w:w w:val="118"/>
                <w:sz w:val="14"/>
                <w:szCs w:val="14"/>
              </w:rPr>
              <w:t>’entendent</w:t>
            </w:r>
            <w:r w:rsidRPr="002D6106">
              <w:rPr>
                <w:rFonts w:eastAsia="Times New Roman" w:cs="Arial"/>
                <w:spacing w:val="6"/>
                <w:w w:val="118"/>
                <w:sz w:val="14"/>
                <w:szCs w:val="14"/>
              </w:rPr>
              <w:t xml:space="preserve"> </w:t>
            </w:r>
            <w:r w:rsidRPr="002D6106">
              <w:rPr>
                <w:rFonts w:eastAsia="Times New Roman" w:cs="Arial"/>
                <w:w w:val="118"/>
                <w:sz w:val="14"/>
                <w:szCs w:val="14"/>
              </w:rPr>
              <w:t>avec</w:t>
            </w:r>
            <w:r w:rsidRPr="002D6106">
              <w:rPr>
                <w:rFonts w:eastAsia="Times New Roman" w:cs="Arial"/>
                <w:spacing w:val="40"/>
                <w:w w:val="118"/>
                <w:sz w:val="14"/>
                <w:szCs w:val="14"/>
              </w:rPr>
              <w:t xml:space="preserve"> </w:t>
            </w:r>
            <w:r w:rsidR="00D62A15">
              <w:rPr>
                <w:rFonts w:eastAsia="Times New Roman" w:cs="Arial"/>
                <w:spacing w:val="40"/>
                <w:w w:val="118"/>
                <w:sz w:val="14"/>
                <w:szCs w:val="14"/>
              </w:rPr>
              <w:t>8</w:t>
            </w:r>
            <w:r w:rsidRPr="002D6106">
              <w:rPr>
                <w:rFonts w:eastAsia="Times New Roman" w:cs="Arial"/>
                <w:sz w:val="14"/>
                <w:szCs w:val="14"/>
              </w:rPr>
              <w:t>% de T</w:t>
            </w:r>
            <w:r w:rsidRPr="002D6106">
              <w:rPr>
                <w:rFonts w:eastAsia="Times New Roman" w:cs="Arial"/>
                <w:spacing w:val="-9"/>
                <w:sz w:val="14"/>
                <w:szCs w:val="14"/>
              </w:rPr>
              <w:t>V</w:t>
            </w:r>
            <w:r w:rsidR="00D62A15">
              <w:rPr>
                <w:rFonts w:eastAsia="Times New Roman" w:cs="Arial"/>
                <w:sz w:val="14"/>
                <w:szCs w:val="14"/>
              </w:rPr>
              <w:t>A (restauration) et 3.8% (hébergement).</w:t>
            </w:r>
          </w:p>
        </w:tc>
        <w:tc>
          <w:tcPr>
            <w:tcW w:w="5228" w:type="dxa"/>
          </w:tcPr>
          <w:p w:rsidR="0049295B" w:rsidRPr="0049295B" w:rsidRDefault="0049295B" w:rsidP="00E726E1">
            <w:pPr>
              <w:pStyle w:val="Sous-titre"/>
            </w:pPr>
            <w:r w:rsidRPr="0049295B">
              <w:t>Annulation &amp; Frais d’annulation</w:t>
            </w:r>
          </w:p>
          <w:p w:rsidR="00E726E1" w:rsidRDefault="0049295B" w:rsidP="00E726E1">
            <w:pPr>
              <w:rPr>
                <w:rFonts w:cs="Arial"/>
              </w:rPr>
            </w:pPr>
            <w:r w:rsidRPr="0049295B">
              <w:rPr>
                <w:rFonts w:cs="Arial"/>
              </w:rPr>
              <w:t xml:space="preserve">Si une manifestation ne peut se dérouler pour des raisons hors </w:t>
            </w:r>
            <w:r w:rsidR="00D62A15">
              <w:rPr>
                <w:rFonts w:cs="Arial"/>
              </w:rPr>
              <w:t>de la raison de La Fleur du Lac</w:t>
            </w:r>
            <w:r w:rsidRPr="0049295B">
              <w:rPr>
                <w:rFonts w:cs="Arial"/>
              </w:rPr>
              <w:t>, ou si le début de la manifestation est repoussée sans accord préalable écrit de La Fleur du Lac, des frais d’annulation seront facturés au client-organisateur.</w:t>
            </w:r>
            <w:r w:rsidRPr="0049295B">
              <w:rPr>
                <w:rFonts w:cs="Arial"/>
              </w:rPr>
              <w:br/>
              <w:t>Ces frais porteront sur :</w:t>
            </w:r>
            <w:r w:rsidRPr="0049295B">
              <w:rPr>
                <w:rFonts w:cs="Arial"/>
              </w:rPr>
              <w:br/>
              <w:t>* La location des salles, salons et équipements,</w:t>
            </w:r>
            <w:r w:rsidRPr="0049295B">
              <w:rPr>
                <w:rFonts w:cs="Arial"/>
              </w:rPr>
              <w:br/>
              <w:t>* Les prestations complémentaires qui étaient prévu</w:t>
            </w:r>
            <w:r w:rsidR="00D62A15">
              <w:rPr>
                <w:rFonts w:cs="Arial"/>
              </w:rPr>
              <w:t>e</w:t>
            </w:r>
            <w:r w:rsidRPr="0049295B">
              <w:rPr>
                <w:rFonts w:cs="Arial"/>
              </w:rPr>
              <w:t>s, en particulier repas et boissons.</w:t>
            </w:r>
            <w:r w:rsidRPr="0049295B">
              <w:rPr>
                <w:rFonts w:cs="Arial"/>
              </w:rPr>
              <w:br/>
              <w:t>* La location des chambres.</w:t>
            </w:r>
            <w:r w:rsidRPr="0049295B">
              <w:rPr>
                <w:rFonts w:cs="Arial"/>
              </w:rPr>
              <w:br/>
              <w:t>* Prestations extérieures commandées auprès de l’hôtel (restauration, animations sportives et culturel</w:t>
            </w:r>
            <w:r w:rsidR="00D62A15">
              <w:rPr>
                <w:rFonts w:cs="Arial"/>
              </w:rPr>
              <w:t>le</w:t>
            </w:r>
            <w:r w:rsidRPr="0049295B">
              <w:rPr>
                <w:rFonts w:cs="Arial"/>
              </w:rPr>
              <w:t>s)</w:t>
            </w:r>
            <w:r w:rsidRPr="0049295B">
              <w:rPr>
                <w:rFonts w:cs="Arial"/>
              </w:rPr>
              <w:br/>
              <w:t>* Transferts</w:t>
            </w:r>
            <w:r w:rsidRPr="0049295B">
              <w:rPr>
                <w:rFonts w:cs="Arial"/>
              </w:rPr>
              <w:br/>
              <w:t>La base de calcul des frais d’annulation est constituée par les devis établis par La Fleur du Lac lors de la confirmation de la demande.</w:t>
            </w:r>
            <w:r w:rsidRPr="0049295B">
              <w:rPr>
                <w:rFonts w:cs="Arial"/>
              </w:rPr>
              <w:br/>
              <w:t>Les conditions d’application des frais d’annulation sont :</w:t>
            </w:r>
            <w:r w:rsidRPr="0049295B">
              <w:rPr>
                <w:rFonts w:cs="Arial"/>
              </w:rPr>
              <w:br/>
              <w:t xml:space="preserve">Dès la signature du contrat : Les arrhes restent acquises à La Fleur du Lac en cas d’annulation par le client-organisateur. </w:t>
            </w:r>
          </w:p>
          <w:p w:rsidR="00D62A15" w:rsidRDefault="0049295B" w:rsidP="00E726E1">
            <w:pPr>
              <w:rPr>
                <w:rFonts w:cs="Arial"/>
              </w:rPr>
            </w:pPr>
            <w:r w:rsidRPr="003F54A3">
              <w:rPr>
                <w:rFonts w:cs="Arial"/>
                <w:b/>
              </w:rPr>
              <w:t xml:space="preserve">* Plus de 30 jours avant l’arrivée, annulation complète ou partielle : les frais s’élèveront à 10% du montant total </w:t>
            </w:r>
            <w:r w:rsidR="00E726E1" w:rsidRPr="003F54A3">
              <w:rPr>
                <w:rFonts w:cs="Arial"/>
                <w:b/>
              </w:rPr>
              <w:t>des arrhes versé</w:t>
            </w:r>
            <w:r w:rsidR="00D62A15">
              <w:rPr>
                <w:rFonts w:cs="Arial"/>
                <w:b/>
              </w:rPr>
              <w:t>e</w:t>
            </w:r>
            <w:r w:rsidR="00E726E1" w:rsidRPr="003F54A3">
              <w:rPr>
                <w:rFonts w:cs="Arial"/>
                <w:b/>
              </w:rPr>
              <w:t xml:space="preserve">s à la </w:t>
            </w:r>
            <w:r w:rsidRPr="003F54A3">
              <w:rPr>
                <w:rFonts w:cs="Arial"/>
                <w:b/>
              </w:rPr>
              <w:t>date</w:t>
            </w:r>
            <w:r w:rsidR="00E726E1" w:rsidRPr="003F54A3">
              <w:rPr>
                <w:rFonts w:cs="Arial"/>
                <w:b/>
              </w:rPr>
              <w:t xml:space="preserve"> d’annulation</w:t>
            </w:r>
            <w:r w:rsidRPr="003F54A3">
              <w:rPr>
                <w:rFonts w:cs="Arial"/>
                <w:b/>
              </w:rPr>
              <w:t>. Passé ce délai la totalité des a</w:t>
            </w:r>
            <w:r w:rsidR="00D62A15">
              <w:rPr>
                <w:rFonts w:cs="Arial"/>
                <w:b/>
              </w:rPr>
              <w:t xml:space="preserve">rrhes est conservée par </w:t>
            </w:r>
            <w:r w:rsidRPr="003F54A3">
              <w:rPr>
                <w:rFonts w:cs="Arial"/>
                <w:b/>
              </w:rPr>
              <w:t>La Fleur du Lac.</w:t>
            </w:r>
            <w:r w:rsidRPr="003F54A3">
              <w:rPr>
                <w:rFonts w:cs="Arial"/>
                <w:b/>
              </w:rPr>
              <w:br/>
            </w:r>
            <w:r w:rsidRPr="0049295B">
              <w:rPr>
                <w:rFonts w:cs="Arial"/>
              </w:rPr>
              <w:t>Défaillance La Fleur du Lac : Dans le ca</w:t>
            </w:r>
            <w:r w:rsidR="00D62A15">
              <w:rPr>
                <w:rFonts w:cs="Arial"/>
              </w:rPr>
              <w:t xml:space="preserve">s où La Fleur du Lac ne peut </w:t>
            </w:r>
            <w:r w:rsidRPr="0049295B">
              <w:rPr>
                <w:rFonts w:cs="Arial"/>
              </w:rPr>
              <w:t>remplir ses obligations convenues au présent contrat à cause de circonstances imprévues : cas de force majeure hors de son contrôle, tous les règlements déjà effectués seront remboursés au client-organisateur.</w:t>
            </w:r>
            <w:r w:rsidRPr="0049295B">
              <w:rPr>
                <w:rFonts w:cs="Arial"/>
              </w:rPr>
              <w:br/>
              <w:t>Aucun préjudice ne pourra être allégué ; le client-organisateur ne pourra faire état d’une quelconque demande de dédommagement.</w:t>
            </w:r>
            <w:r w:rsidRPr="0049295B">
              <w:rPr>
                <w:rFonts w:cs="Arial"/>
              </w:rPr>
              <w:br/>
              <w:t>Par circonstances imprévues, mentionnées ci-dessus, s’entendent par exemple :</w:t>
            </w:r>
            <w:r w:rsidRPr="0049295B">
              <w:rPr>
                <w:rFonts w:cs="Arial"/>
              </w:rPr>
              <w:br/>
              <w:t>* Coupure d’alimentation en électricité ou en gaz du fait de la commune.</w:t>
            </w:r>
            <w:r w:rsidRPr="0049295B">
              <w:rPr>
                <w:rFonts w:cs="Arial"/>
              </w:rPr>
              <w:br/>
              <w:t xml:space="preserve">* Défaillance brutale du système de chauffage </w:t>
            </w:r>
          </w:p>
          <w:p w:rsidR="000E766A" w:rsidRPr="00D62A15" w:rsidRDefault="0049295B" w:rsidP="000E766A">
            <w:pPr>
              <w:rPr>
                <w:rFonts w:cs="Arial"/>
              </w:rPr>
            </w:pPr>
            <w:r w:rsidRPr="0049295B">
              <w:rPr>
                <w:rFonts w:cs="Arial"/>
              </w:rPr>
              <w:t>* Feux de toutes sortes (et résultant</w:t>
            </w:r>
            <w:r w:rsidR="00D62A15">
              <w:rPr>
                <w:rFonts w:cs="Arial"/>
              </w:rPr>
              <w:t xml:space="preserve"> de quelque cause que ce soit)</w:t>
            </w:r>
            <w:r w:rsidRPr="0049295B">
              <w:rPr>
                <w:rFonts w:cs="Arial"/>
              </w:rPr>
              <w:br/>
            </w:r>
            <w:r w:rsidRPr="000E766A">
              <w:rPr>
                <w:rFonts w:cs="Arial"/>
              </w:rPr>
              <w:t>*</w:t>
            </w:r>
            <w:r w:rsidR="000E766A" w:rsidRPr="000E766A">
              <w:rPr>
                <w:rFonts w:cs="Arial"/>
              </w:rPr>
              <w:t>Catastrophes</w:t>
            </w:r>
            <w:r w:rsidR="000E766A">
              <w:rPr>
                <w:rFonts w:cs="Arial"/>
              </w:rPr>
              <w:t xml:space="preserve"> naturelles ou politiques</w:t>
            </w:r>
          </w:p>
          <w:p w:rsidR="0049295B" w:rsidRPr="0049295B" w:rsidRDefault="0049295B" w:rsidP="00E726E1">
            <w:pPr>
              <w:rPr>
                <w:w w:val="111"/>
              </w:rPr>
            </w:pPr>
            <w:r w:rsidRPr="0049295B">
              <w:rPr>
                <w:rFonts w:cs="Arial"/>
              </w:rPr>
              <w:br/>
            </w:r>
          </w:p>
          <w:p w:rsidR="0049295B" w:rsidRPr="0049295B" w:rsidRDefault="0049295B" w:rsidP="00E726E1">
            <w:pPr>
              <w:pStyle w:val="Sous-titre"/>
            </w:pPr>
            <w:r w:rsidRPr="0049295B">
              <w:t>Discipline, Pertes &amp; Dommages, Responsabilité et Assurances</w:t>
            </w:r>
          </w:p>
          <w:p w:rsidR="0049295B" w:rsidRPr="0049295B" w:rsidRDefault="0049295B" w:rsidP="00E726E1">
            <w:r w:rsidRPr="0049295B">
              <w:t>La bonne tenue physique et morale est de rigueur. Sont interdits les actes susceptibles d’entraîner une gêne pour le public, de provoquer des troubles, de causer des dommag</w:t>
            </w:r>
            <w:r>
              <w:t>es matériels.</w:t>
            </w:r>
            <w:r>
              <w:br/>
              <w:t>Le responsable</w:t>
            </w:r>
            <w:r w:rsidRPr="0049295B">
              <w:t xml:space="preserve"> de la salle mettra en garde toute personne qui, ne se conformera pas aux prescriptions du présent règlement et, dans les cas extrêmes d’agitation et de mauvaise tenue, fera appel aux services </w:t>
            </w:r>
            <w:r w:rsidR="00D62A15">
              <w:t>compétents.</w:t>
            </w:r>
            <w:r w:rsidRPr="0049295B">
              <w:br/>
            </w:r>
            <w:r w:rsidR="00E726E1">
              <w:t>U</w:t>
            </w:r>
            <w:r w:rsidRPr="0049295B">
              <w:t>n rapport sera rédigé si des usagers ont dégradé du matériel. Le coût des réparations résultant de ces dégradations sera à la charge du client-organisateur.</w:t>
            </w:r>
            <w:r w:rsidRPr="0049295B">
              <w:br/>
              <w:t xml:space="preserve">Les objets d’exposition et autres apportés doivent être retirés </w:t>
            </w:r>
            <w:r w:rsidR="00D62A15">
              <w:t xml:space="preserve">immédiatement </w:t>
            </w:r>
            <w:r w:rsidRPr="0049295B">
              <w:t>après la fin de la manifestation.</w:t>
            </w:r>
            <w:r w:rsidRPr="0049295B">
              <w:br/>
              <w:t xml:space="preserve">Le client-organisateur doit répondre des pertes et dommages qui ont été causés dans l’enceinte de l’Etablissement par ses collaborateurs ou autre main-d’œuvre, de même que par les participants de la manifestation, ainsi que les pertes et dommages qu’il a causé lui-même. </w:t>
            </w:r>
            <w:r w:rsidRPr="0049295B">
              <w:br/>
              <w:t xml:space="preserve">Le client-organisateur dégage la responsabilité </w:t>
            </w:r>
            <w:r>
              <w:t xml:space="preserve">de </w:t>
            </w:r>
            <w:r w:rsidRPr="0049295B">
              <w:rPr>
                <w:rFonts w:cs="Arial"/>
              </w:rPr>
              <w:t xml:space="preserve">La Fleur du Lac </w:t>
            </w:r>
            <w:r w:rsidRPr="0049295B">
              <w:t xml:space="preserve">pour les dommages de quelque nature qu’ils soient qui pourraient être occasionnés aux objets ou par des objets exposés dans ses salons, qu’il s’agisse de dégâts causés par incendie et/ou explosion, par fuite d’eau ou par des vols qui pourraient les affecter. </w:t>
            </w:r>
            <w:r w:rsidRPr="0049295B">
              <w:br/>
            </w:r>
            <w:r w:rsidR="00E726E1" w:rsidRPr="0049295B">
              <w:rPr>
                <w:rFonts w:cs="Arial"/>
              </w:rPr>
              <w:t xml:space="preserve">La Fleur du Lac </w:t>
            </w:r>
            <w:r w:rsidRPr="0049295B">
              <w:t>ou son personnel ne pourront être tenus responsables des pertes ou vols de quelque nature que ce soit, affectant le client organisateur, les participants ou les visiteurs.</w:t>
            </w:r>
          </w:p>
          <w:p w:rsidR="0049295B" w:rsidRDefault="0049295B" w:rsidP="00E726E1"/>
          <w:p w:rsidR="0049295B" w:rsidRPr="00823FAD" w:rsidRDefault="0049295B" w:rsidP="00E726E1">
            <w:pPr>
              <w:rPr>
                <w:rFonts w:cs="Arial"/>
                <w:szCs w:val="16"/>
              </w:rPr>
            </w:pPr>
            <w:r w:rsidRPr="00823FAD">
              <w:rPr>
                <w:rFonts w:eastAsia="Times New Roman" w:cs="Arial"/>
                <w:b/>
                <w:spacing w:val="-3"/>
                <w:szCs w:val="16"/>
              </w:rPr>
              <w:t>F</w:t>
            </w:r>
            <w:r w:rsidRPr="00823FAD">
              <w:rPr>
                <w:rFonts w:eastAsia="Times New Roman" w:cs="Arial"/>
                <w:b/>
                <w:szCs w:val="16"/>
              </w:rPr>
              <w:t>or</w:t>
            </w:r>
            <w:r w:rsidRPr="00823FAD">
              <w:rPr>
                <w:rFonts w:eastAsia="Times New Roman" w:cs="Arial"/>
                <w:b/>
                <w:spacing w:val="9"/>
                <w:szCs w:val="16"/>
              </w:rPr>
              <w:t xml:space="preserve"> </w:t>
            </w:r>
            <w:r w:rsidRPr="00823FAD">
              <w:rPr>
                <w:rFonts w:eastAsia="Times New Roman" w:cs="Arial"/>
                <w:b/>
                <w:w w:val="95"/>
                <w:szCs w:val="16"/>
              </w:rPr>
              <w:t>ju</w:t>
            </w:r>
            <w:r w:rsidRPr="00823FAD">
              <w:rPr>
                <w:rFonts w:eastAsia="Times New Roman" w:cs="Arial"/>
                <w:b/>
                <w:spacing w:val="-6"/>
                <w:w w:val="95"/>
                <w:szCs w:val="16"/>
              </w:rPr>
              <w:t>r</w:t>
            </w:r>
            <w:r w:rsidRPr="00823FAD">
              <w:rPr>
                <w:rFonts w:eastAsia="Times New Roman" w:cs="Arial"/>
                <w:b/>
                <w:w w:val="110"/>
                <w:szCs w:val="16"/>
              </w:rPr>
              <w:t>idique</w:t>
            </w:r>
          </w:p>
          <w:p w:rsidR="0049295B" w:rsidRPr="0049295B" w:rsidRDefault="0049295B" w:rsidP="00E726E1">
            <w:r w:rsidRPr="00823FAD">
              <w:rPr>
                <w:rFonts w:eastAsia="Times New Roman" w:cs="Arial"/>
                <w:spacing w:val="-6"/>
                <w:w w:val="119"/>
                <w:szCs w:val="16"/>
              </w:rPr>
              <w:t>P</w:t>
            </w:r>
            <w:r w:rsidRPr="00823FAD">
              <w:rPr>
                <w:rFonts w:eastAsia="Times New Roman" w:cs="Arial"/>
                <w:w w:val="119"/>
                <w:szCs w:val="16"/>
              </w:rPr>
              <w:t>our</w:t>
            </w:r>
            <w:r w:rsidRPr="00823FAD">
              <w:rPr>
                <w:rFonts w:eastAsia="Times New Roman" w:cs="Arial"/>
                <w:spacing w:val="-4"/>
                <w:w w:val="119"/>
                <w:szCs w:val="16"/>
              </w:rPr>
              <w:t xml:space="preserve"> </w:t>
            </w:r>
            <w:r w:rsidRPr="00823FAD">
              <w:rPr>
                <w:rFonts w:eastAsia="Times New Roman" w:cs="Arial"/>
                <w:w w:val="119"/>
                <w:szCs w:val="16"/>
              </w:rPr>
              <w:t>tout</w:t>
            </w:r>
            <w:r w:rsidRPr="00823FAD">
              <w:rPr>
                <w:rFonts w:eastAsia="Times New Roman" w:cs="Arial"/>
                <w:spacing w:val="6"/>
                <w:w w:val="119"/>
                <w:szCs w:val="16"/>
              </w:rPr>
              <w:t xml:space="preserve"> </w:t>
            </w:r>
            <w:r w:rsidRPr="00823FAD">
              <w:rPr>
                <w:rFonts w:eastAsia="Times New Roman" w:cs="Arial"/>
                <w:szCs w:val="16"/>
              </w:rPr>
              <w:t>litige, le</w:t>
            </w:r>
            <w:r w:rsidRPr="00823FAD">
              <w:rPr>
                <w:rFonts w:eastAsia="Times New Roman" w:cs="Arial"/>
                <w:spacing w:val="26"/>
                <w:szCs w:val="16"/>
              </w:rPr>
              <w:t xml:space="preserve"> </w:t>
            </w:r>
            <w:r w:rsidRPr="00823FAD">
              <w:rPr>
                <w:rFonts w:eastAsia="Times New Roman" w:cs="Arial"/>
                <w:szCs w:val="16"/>
              </w:rPr>
              <w:t>for</w:t>
            </w:r>
            <w:r w:rsidRPr="00823FAD">
              <w:rPr>
                <w:rFonts w:eastAsia="Times New Roman" w:cs="Arial"/>
                <w:spacing w:val="35"/>
                <w:szCs w:val="16"/>
              </w:rPr>
              <w:t xml:space="preserve"> </w:t>
            </w:r>
            <w:r w:rsidRPr="00823FAD">
              <w:rPr>
                <w:rFonts w:eastAsia="Times New Roman" w:cs="Arial"/>
                <w:w w:val="117"/>
                <w:szCs w:val="16"/>
              </w:rPr>
              <w:t>juridique</w:t>
            </w:r>
            <w:r w:rsidRPr="00823FAD">
              <w:rPr>
                <w:rFonts w:eastAsia="Times New Roman" w:cs="Arial"/>
                <w:spacing w:val="2"/>
                <w:w w:val="117"/>
                <w:szCs w:val="16"/>
              </w:rPr>
              <w:t xml:space="preserve"> </w:t>
            </w:r>
            <w:r w:rsidRPr="00823FAD">
              <w:rPr>
                <w:rFonts w:eastAsia="Times New Roman" w:cs="Arial"/>
                <w:szCs w:val="16"/>
              </w:rPr>
              <w:t>est à</w:t>
            </w:r>
            <w:r w:rsidRPr="00823FAD">
              <w:rPr>
                <w:rFonts w:eastAsia="Times New Roman" w:cs="Arial"/>
                <w:spacing w:val="27"/>
                <w:szCs w:val="16"/>
              </w:rPr>
              <w:t xml:space="preserve"> </w:t>
            </w:r>
            <w:r w:rsidRPr="00823FAD">
              <w:rPr>
                <w:rFonts w:eastAsia="Times New Roman" w:cs="Arial"/>
                <w:w w:val="117"/>
                <w:szCs w:val="16"/>
              </w:rPr>
              <w:t>Morges.</w:t>
            </w:r>
          </w:p>
        </w:tc>
      </w:tr>
    </w:tbl>
    <w:p w:rsidR="0049295B" w:rsidRDefault="0049295B" w:rsidP="002D6106"/>
    <w:sectPr w:rsidR="0049295B" w:rsidSect="004929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5B"/>
    <w:rsid w:val="00021226"/>
    <w:rsid w:val="000E766A"/>
    <w:rsid w:val="002D6106"/>
    <w:rsid w:val="003F54A3"/>
    <w:rsid w:val="0049295B"/>
    <w:rsid w:val="008505ED"/>
    <w:rsid w:val="00C26F0F"/>
    <w:rsid w:val="00CE7348"/>
    <w:rsid w:val="00D30D11"/>
    <w:rsid w:val="00D62A15"/>
    <w:rsid w:val="00E35DEC"/>
    <w:rsid w:val="00E726E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4AAF22-0C42-4029-B891-9EAF0E8F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295B"/>
    <w:pPr>
      <w:spacing w:after="0"/>
    </w:pPr>
    <w:rPr>
      <w:rFonts w:ascii="Arial" w:hAnsi="Arial"/>
      <w:sz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92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E726E1"/>
    <w:pPr>
      <w:numPr>
        <w:ilvl w:val="1"/>
      </w:numPr>
      <w:spacing w:after="160"/>
    </w:pPr>
    <w:rPr>
      <w:rFonts w:asciiTheme="minorHAnsi" w:eastAsiaTheme="minorEastAsia" w:hAnsiTheme="minorHAnsi"/>
      <w:color w:val="5A5A5A" w:themeColor="text1" w:themeTint="A5"/>
      <w:spacing w:val="15"/>
      <w:sz w:val="22"/>
    </w:rPr>
  </w:style>
  <w:style w:type="character" w:customStyle="1" w:styleId="Sous-titreCar">
    <w:name w:val="Sous-titre Car"/>
    <w:basedOn w:val="Policepardfaut"/>
    <w:link w:val="Sous-titre"/>
    <w:uiPriority w:val="11"/>
    <w:rsid w:val="00E726E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1172</Words>
  <Characters>6450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Karen Ymar</dc:creator>
  <cp:lastModifiedBy>Karen Ymar</cp:lastModifiedBy>
  <cp:revision>2</cp:revision>
  <dcterms:created xsi:type="dcterms:W3CDTF">2017-01-23T16:55:00Z</dcterms:created>
  <dcterms:modified xsi:type="dcterms:W3CDTF">2017-01-23T16:55:00Z</dcterms:modified>
</cp:coreProperties>
</file>