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0D67B" w14:textId="77777777" w:rsidR="00531512" w:rsidRDefault="00531512" w:rsidP="00531512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>МИНИСТЕРСТВО ОБРАЗОВАНИЯ РЕСПУБЛИКИ</w:t>
      </w:r>
      <w:r w:rsidRPr="003F1DE6">
        <w:rPr>
          <w:b/>
          <w:bCs/>
          <w:color w:val="000000" w:themeColor="text1"/>
          <w:sz w:val="32"/>
          <w:szCs w:val="32"/>
        </w:rPr>
        <w:t xml:space="preserve"> </w:t>
      </w:r>
      <w:r w:rsidRPr="10CF7E45">
        <w:rPr>
          <w:b/>
          <w:bCs/>
          <w:color w:val="000000" w:themeColor="text1"/>
          <w:sz w:val="32"/>
          <w:szCs w:val="32"/>
        </w:rPr>
        <w:t xml:space="preserve">БЕЛАРУСЬ </w:t>
      </w:r>
      <w:r w:rsidRPr="003F1DE6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</w:r>
      <w:r w:rsidRPr="10CF7E45"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  <w:r w:rsidRPr="003F1DE6">
        <w:rPr>
          <w:color w:val="000000" w:themeColor="text1"/>
          <w:sz w:val="32"/>
          <w:szCs w:val="32"/>
        </w:rPr>
        <w:t xml:space="preserve"> </w:t>
      </w:r>
      <w:r w:rsidRPr="007528F2">
        <w:rPr>
          <w:rFonts w:eastAsia="Arial"/>
          <w:b/>
          <w:bCs/>
          <w:color w:val="000000" w:themeColor="text1"/>
          <w:sz w:val="32"/>
          <w:szCs w:val="32"/>
        </w:rPr>
        <w:t>ФАКУЛЬТЕТ ПРИКЛАДНОЙ МАТЕМАТИКИ И ИНФОРМАТИКИ</w:t>
      </w:r>
      <w:r w:rsidRPr="003F1DE6">
        <w:rPr>
          <w:color w:val="000000" w:themeColor="text1"/>
          <w:sz w:val="32"/>
          <w:szCs w:val="32"/>
        </w:rPr>
        <w:t xml:space="preserve"> </w:t>
      </w:r>
    </w:p>
    <w:p w14:paraId="0A30F897" w14:textId="1E48E7A3" w:rsidR="00531512" w:rsidRDefault="00531512" w:rsidP="00531512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 xml:space="preserve">Кафедра </w:t>
      </w:r>
      <w:r w:rsidRPr="00531512">
        <w:rPr>
          <w:b/>
          <w:bCs/>
          <w:color w:val="000000" w:themeColor="text1"/>
          <w:sz w:val="32"/>
          <w:szCs w:val="32"/>
        </w:rPr>
        <w:t>компьютерных технологий и систем</w:t>
      </w:r>
    </w:p>
    <w:p w14:paraId="13BD6C69" w14:textId="77777777" w:rsidR="00531512" w:rsidRDefault="00531512" w:rsidP="00531512">
      <w:pPr>
        <w:spacing w:before="240"/>
        <w:jc w:val="center"/>
        <w:rPr>
          <w:b/>
          <w:bCs/>
          <w:color w:val="000000" w:themeColor="text1"/>
          <w:sz w:val="32"/>
          <w:szCs w:val="32"/>
        </w:rPr>
      </w:pPr>
    </w:p>
    <w:p w14:paraId="64F4AA6B" w14:textId="77777777" w:rsidR="00531512" w:rsidRDefault="00531512" w:rsidP="00531512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193AC681" w14:textId="21E22B71" w:rsidR="00531512" w:rsidRDefault="00531512" w:rsidP="00531512">
      <w:pPr>
        <w:spacing w:line="276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ОСНОВЫ ОБРАБОТКИ ЦИФРОВЫХ ИЗОБРАЖЕНИЙ: ЛИНЕЙНОЕ КОНТРАСТИРОВАНИЕ, ЭКВИЛИЗАЦИЯ ГИСТОГРАММЫ, НИЗКОЧАСТОТНЫЕ ФИЛЬТРЫ</w:t>
      </w:r>
    </w:p>
    <w:p w14:paraId="7EDE1176" w14:textId="77777777" w:rsidR="00531512" w:rsidRDefault="00531512" w:rsidP="00531512">
      <w:pPr>
        <w:spacing w:line="276" w:lineRule="auto"/>
        <w:jc w:val="center"/>
        <w:rPr>
          <w:color w:val="000000" w:themeColor="text1"/>
          <w:sz w:val="32"/>
          <w:szCs w:val="32"/>
        </w:rPr>
      </w:pPr>
    </w:p>
    <w:p w14:paraId="2850CA77" w14:textId="3678C1C5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Лабораторная работа</w:t>
      </w:r>
      <w:r w:rsidRPr="10CF7E4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№2</w:t>
      </w:r>
    </w:p>
    <w:p w14:paraId="3E73EE9A" w14:textId="1D8E18A3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00956CB4" w14:textId="77777777" w:rsidR="00531512" w:rsidRDefault="00531512" w:rsidP="00531512">
      <w:pPr>
        <w:spacing w:line="276" w:lineRule="auto"/>
        <w:rPr>
          <w:color w:val="000000" w:themeColor="text1"/>
          <w:szCs w:val="28"/>
        </w:rPr>
      </w:pPr>
    </w:p>
    <w:p w14:paraId="7F77F84C" w14:textId="45F6196C" w:rsidR="00531512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Войтукевича Руслана Юрьевича</w:t>
      </w:r>
      <w:r>
        <w:rPr>
          <w:color w:val="000000" w:themeColor="text1"/>
          <w:szCs w:val="28"/>
        </w:rPr>
        <w:br/>
        <w:t xml:space="preserve">обучающегося 3 курса специальности </w:t>
      </w:r>
      <w:r>
        <w:rPr>
          <w:color w:val="000000" w:themeColor="text1"/>
          <w:szCs w:val="28"/>
        </w:rPr>
        <w:br/>
        <w:t>«Информатика»</w:t>
      </w:r>
    </w:p>
    <w:p w14:paraId="387D83AE" w14:textId="77777777" w:rsidR="00531512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</w:p>
    <w:p w14:paraId="42318A32" w14:textId="2158F465" w:rsidR="00531512" w:rsidRPr="00BC4424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Преподаватель</w:t>
      </w:r>
      <w:r w:rsidRPr="00BC4424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</w:p>
    <w:p w14:paraId="018F6DCB" w14:textId="402DFAEA" w:rsidR="00531512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Старший преподаватель кафедры КТС</w:t>
      </w:r>
    </w:p>
    <w:p w14:paraId="7673BF1D" w14:textId="5895AEC5" w:rsidR="00531512" w:rsidRPr="003F1DE6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Соловей Сергей Сергеевич</w:t>
      </w:r>
    </w:p>
    <w:p w14:paraId="5177A87B" w14:textId="77777777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7687601B" w14:textId="77777777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427EDB74" w14:textId="1E33B9A8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41662A0A" w14:textId="07678A78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2A37BFFD" w14:textId="37CD0EB3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17B5BD7F" w14:textId="77777777" w:rsidR="00531512" w:rsidRDefault="00531512" w:rsidP="00531512">
      <w:pPr>
        <w:pStyle w:val="a3"/>
        <w:rPr>
          <w:color w:val="000000" w:themeColor="text1"/>
          <w:sz w:val="25"/>
          <w:szCs w:val="25"/>
        </w:rPr>
      </w:pPr>
    </w:p>
    <w:p w14:paraId="32336823" w14:textId="77777777" w:rsidR="00531512" w:rsidRDefault="00531512" w:rsidP="00531512">
      <w:pPr>
        <w:pStyle w:val="a3"/>
        <w:rPr>
          <w:color w:val="000000" w:themeColor="text1"/>
          <w:sz w:val="25"/>
          <w:szCs w:val="25"/>
        </w:rPr>
      </w:pPr>
    </w:p>
    <w:p w14:paraId="7E5C452A" w14:textId="69E3CC83" w:rsidR="00531512" w:rsidRDefault="00531512" w:rsidP="00531512">
      <w:pPr>
        <w:jc w:val="center"/>
        <w:rPr>
          <w:szCs w:val="28"/>
        </w:rPr>
      </w:pPr>
      <w:r>
        <w:rPr>
          <w:szCs w:val="28"/>
        </w:rPr>
        <w:t>Минск,</w:t>
      </w:r>
      <w:r w:rsidRPr="0060792C">
        <w:rPr>
          <w:szCs w:val="28"/>
        </w:rPr>
        <w:t xml:space="preserve"> 202</w:t>
      </w:r>
      <w:r>
        <w:rPr>
          <w:szCs w:val="28"/>
        </w:rPr>
        <w:t>5</w:t>
      </w:r>
    </w:p>
    <w:p w14:paraId="6E6E487C" w14:textId="4259A5BB" w:rsidR="00BC46C5" w:rsidRDefault="00531512" w:rsidP="00D32594">
      <w:pPr>
        <w:pStyle w:val="1"/>
        <w:spacing w:before="120"/>
      </w:pPr>
      <w:r>
        <w:br w:type="page"/>
      </w:r>
      <w:r w:rsidRPr="00531512">
        <w:lastRenderedPageBreak/>
        <w:t>Введение</w:t>
      </w:r>
    </w:p>
    <w:p w14:paraId="7C5BE6A1" w14:textId="6EB641E2" w:rsidR="00531512" w:rsidRDefault="00531512" w:rsidP="00630EDC">
      <w:pPr>
        <w:spacing w:before="120" w:after="360"/>
      </w:pPr>
      <w:r>
        <w:t xml:space="preserve">Целью данной лабораторной работы является </w:t>
      </w:r>
      <w:r w:rsidR="00D32594">
        <w:t xml:space="preserve">практическая реализация таких методов обработки изображений, как линейное контрастирование, </w:t>
      </w:r>
      <w:r w:rsidR="00D32594" w:rsidRPr="00D32594">
        <w:t>эквализация</w:t>
      </w:r>
      <w:r w:rsidR="00D32594">
        <w:t xml:space="preserve"> гистограммы с построением гистограммы, фильтр Гаусса и однородный усредняющий фильтр</w:t>
      </w:r>
      <w:r w:rsidR="00630EDC">
        <w:t>.</w:t>
      </w:r>
    </w:p>
    <w:p w14:paraId="6AA1E100" w14:textId="78FFE27A" w:rsidR="00D32594" w:rsidRDefault="00D32594" w:rsidP="00630EDC">
      <w:pPr>
        <w:pStyle w:val="1"/>
        <w:spacing w:before="120"/>
      </w:pPr>
      <w:r>
        <w:t>Данные</w:t>
      </w:r>
    </w:p>
    <w:p w14:paraId="0BA055CA" w14:textId="610A5F6E" w:rsidR="00D32594" w:rsidRDefault="00630EDC" w:rsidP="00630EDC">
      <w:pPr>
        <w:spacing w:before="120" w:after="360"/>
      </w:pPr>
      <w:r>
        <w:t>Большая часть изображений, используемых для демонстрации функционала, была найдена в сети интернет. Некоторые изображения были взяты из лекций.</w:t>
      </w:r>
    </w:p>
    <w:p w14:paraId="58627295" w14:textId="3AD7CE3E" w:rsidR="00630EDC" w:rsidRDefault="00630EDC" w:rsidP="00327CF9">
      <w:pPr>
        <w:pStyle w:val="1"/>
      </w:pPr>
      <w:r>
        <w:t>Демонстрация результата</w:t>
      </w:r>
    </w:p>
    <w:p w14:paraId="7183CCF9" w14:textId="77777777" w:rsidR="00327CF9" w:rsidRDefault="00327CF9" w:rsidP="00327CF9">
      <w:pPr>
        <w:keepNext/>
        <w:spacing w:before="240"/>
        <w:jc w:val="center"/>
      </w:pPr>
      <w:r w:rsidRPr="00327CF9">
        <w:rPr>
          <w:noProof/>
        </w:rPr>
        <w:drawing>
          <wp:inline distT="0" distB="0" distL="0" distR="0" wp14:anchorId="2D4946E0" wp14:editId="08FF6E63">
            <wp:extent cx="4191000" cy="255178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354" cy="257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CF9">
        <w:rPr>
          <w:noProof/>
        </w:rPr>
        <w:drawing>
          <wp:inline distT="0" distB="0" distL="0" distR="0" wp14:anchorId="4A058528" wp14:editId="40E4BCBD">
            <wp:extent cx="4191000" cy="25768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407" cy="25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E935" w14:textId="6E238C1A" w:rsidR="00630EDC" w:rsidRDefault="00327CF9" w:rsidP="00327CF9">
      <w:pPr>
        <w:pStyle w:val="a7"/>
      </w:pPr>
      <w:r>
        <w:t>Изображение и его гистограмма до (сверху) и после (снизу) линейного контрастирования</w:t>
      </w:r>
    </w:p>
    <w:p w14:paraId="64C2A28D" w14:textId="4A3A7A7F" w:rsidR="00003C35" w:rsidRPr="00003C35" w:rsidRDefault="007F077E" w:rsidP="00003C35">
      <w:r>
        <w:t>Мы видим, что линейное контрастирование действительно расширяет диапазон яркостей.</w:t>
      </w:r>
    </w:p>
    <w:p w14:paraId="5652CFEA" w14:textId="41FF329A" w:rsidR="00327CF9" w:rsidRDefault="00327CF9" w:rsidP="00327CF9"/>
    <w:p w14:paraId="6D77488D" w14:textId="77777777" w:rsidR="00327CF9" w:rsidRDefault="00327CF9" w:rsidP="00327CF9">
      <w:pPr>
        <w:keepNext/>
        <w:jc w:val="center"/>
      </w:pPr>
      <w:r w:rsidRPr="00327CF9">
        <w:rPr>
          <w:noProof/>
        </w:rPr>
        <w:drawing>
          <wp:inline distT="0" distB="0" distL="0" distR="0" wp14:anchorId="469A8AF9" wp14:editId="4F53248D">
            <wp:extent cx="5940425" cy="33693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BAD" w14:textId="23CCDEA4" w:rsidR="00327CF9" w:rsidRDefault="00327CF9" w:rsidP="00327CF9">
      <w:pPr>
        <w:pStyle w:val="a7"/>
      </w:pPr>
      <w:r>
        <w:t>Изображение до эквализации гистограммы</w:t>
      </w:r>
    </w:p>
    <w:p w14:paraId="058606FC" w14:textId="77777777" w:rsidR="00327CF9" w:rsidRPr="00327CF9" w:rsidRDefault="00327CF9" w:rsidP="00327CF9"/>
    <w:p w14:paraId="08928E30" w14:textId="77777777" w:rsidR="00327CF9" w:rsidRDefault="00327CF9" w:rsidP="00327CF9">
      <w:pPr>
        <w:keepNext/>
      </w:pPr>
      <w:r w:rsidRPr="00327CF9">
        <w:rPr>
          <w:noProof/>
        </w:rPr>
        <w:drawing>
          <wp:inline distT="0" distB="0" distL="0" distR="0" wp14:anchorId="65A2C984" wp14:editId="7C2147D0">
            <wp:extent cx="5940425" cy="3374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1603" w14:textId="7076FEF3" w:rsidR="00327CF9" w:rsidRPr="00003C35" w:rsidRDefault="00327CF9" w:rsidP="007F077E">
      <w:pPr>
        <w:pStyle w:val="a7"/>
      </w:pPr>
      <w:r>
        <w:t xml:space="preserve">Изображение после эквализации каждой компоненты </w:t>
      </w:r>
      <w:r>
        <w:rPr>
          <w:lang w:val="en-US"/>
        </w:rPr>
        <w:t>RGB</w:t>
      </w:r>
    </w:p>
    <w:p w14:paraId="38FAF19C" w14:textId="77777777" w:rsidR="00327CF9" w:rsidRDefault="00327CF9" w:rsidP="00327CF9">
      <w:pPr>
        <w:keepNext/>
      </w:pPr>
      <w:r w:rsidRPr="00327CF9">
        <w:rPr>
          <w:noProof/>
          <w:lang w:val="en-US"/>
        </w:rPr>
        <w:lastRenderedPageBreak/>
        <w:drawing>
          <wp:inline distT="0" distB="0" distL="0" distR="0" wp14:anchorId="1386FA08" wp14:editId="3266845F">
            <wp:extent cx="5940425" cy="33712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7B2B" w14:textId="201FAC96" w:rsidR="00327CF9" w:rsidRDefault="00327CF9" w:rsidP="00327CF9">
      <w:pPr>
        <w:pStyle w:val="a7"/>
        <w:rPr>
          <w:lang w:val="en-US"/>
        </w:rPr>
      </w:pPr>
      <w:r>
        <w:t xml:space="preserve">Изображение после эквализации только компоненты яркости в </w:t>
      </w:r>
      <w:r>
        <w:rPr>
          <w:lang w:val="en-US"/>
        </w:rPr>
        <w:t>HSV</w:t>
      </w:r>
    </w:p>
    <w:p w14:paraId="7A2CB727" w14:textId="5FEFCBBD" w:rsidR="007F077E" w:rsidRPr="007F077E" w:rsidRDefault="007F077E" w:rsidP="007F077E">
      <w:r>
        <w:t>Видно, что гистограммы изображений, полученных после обработки более равномерные, т.е. уровни яркости равномернее покрывают диапазон допустимых значений. К тому же видим разницу между гистограммами, представленными на двух нижних изображениях</w:t>
      </w:r>
      <w:r w:rsidR="00FD153A">
        <w:t>, что связано с различным подходом к эквализации.</w:t>
      </w:r>
    </w:p>
    <w:p w14:paraId="26165E21" w14:textId="4325EE9B" w:rsidR="00327CF9" w:rsidRDefault="00327CF9" w:rsidP="00327CF9"/>
    <w:p w14:paraId="4AEE0993" w14:textId="02AD69E4" w:rsidR="00327CF9" w:rsidRDefault="00327CF9" w:rsidP="001F7DC7">
      <w:pPr>
        <w:keepNext/>
        <w:jc w:val="center"/>
      </w:pPr>
      <w:r>
        <w:rPr>
          <w:noProof/>
        </w:rPr>
        <w:drawing>
          <wp:inline distT="0" distB="0" distL="0" distR="0" wp14:anchorId="7D1AB240" wp14:editId="1CA99C8E">
            <wp:extent cx="1638300" cy="194075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3440" cy="19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CF9">
        <w:rPr>
          <w:noProof/>
        </w:rPr>
        <w:drawing>
          <wp:inline distT="0" distB="0" distL="0" distR="0" wp14:anchorId="3F83C35D" wp14:editId="0CC0127C">
            <wp:extent cx="1531007" cy="1949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8084" cy="195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DC7" w:rsidRPr="00327CF9">
        <w:rPr>
          <w:noProof/>
        </w:rPr>
        <w:drawing>
          <wp:inline distT="0" distB="0" distL="0" distR="0" wp14:anchorId="2C5C852F" wp14:editId="5E29BFBC">
            <wp:extent cx="1593949" cy="19431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9929" cy="19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8940" w14:textId="20AAED9C" w:rsidR="00327CF9" w:rsidRDefault="00327CF9" w:rsidP="00D61DCA">
      <w:pPr>
        <w:pStyle w:val="a7"/>
        <w:spacing w:after="360"/>
        <w:rPr>
          <w:noProof/>
        </w:rPr>
      </w:pPr>
      <w:r>
        <w:t>Изображение до (слева) и после применения однородного усредняющего фильтра</w:t>
      </w:r>
      <w:r w:rsidR="001F7DC7">
        <w:t xml:space="preserve"> (посередине)</w:t>
      </w:r>
      <w:r>
        <w:t xml:space="preserve"> и</w:t>
      </w:r>
      <w:r w:rsidR="001F7DC7">
        <w:t xml:space="preserve"> </w:t>
      </w:r>
      <w:r>
        <w:t>фильтра Гаусса</w:t>
      </w:r>
      <w:r w:rsidRPr="00327CF9">
        <w:rPr>
          <w:noProof/>
        </w:rPr>
        <w:t xml:space="preserve"> </w:t>
      </w:r>
      <w:r w:rsidR="001F7DC7">
        <w:rPr>
          <w:noProof/>
        </w:rPr>
        <w:t>(справа)</w:t>
      </w:r>
    </w:p>
    <w:p w14:paraId="586A4114" w14:textId="6B7BD8CB" w:rsidR="00C53F97" w:rsidRPr="00C53F97" w:rsidRDefault="00C53F97" w:rsidP="00C53F97">
      <w:r>
        <w:t>При реализации алгоритмов сглаживания стоит учитывать, что размер ядра напрямую влияет на «радикальность» изменений. Простыми словами, чем больше размер ядра, тем сильнее изображение будет размыто.</w:t>
      </w:r>
    </w:p>
    <w:p w14:paraId="2DC3D586" w14:textId="41F59F74" w:rsidR="001418D1" w:rsidRDefault="001418D1" w:rsidP="00D61DCA">
      <w:pPr>
        <w:pStyle w:val="1"/>
      </w:pPr>
      <w:r>
        <w:lastRenderedPageBreak/>
        <w:t>Выводы</w:t>
      </w:r>
    </w:p>
    <w:p w14:paraId="55971BD1" w14:textId="4B9EE602" w:rsidR="001418D1" w:rsidRDefault="001418D1" w:rsidP="00D61DCA">
      <w:pPr>
        <w:spacing w:before="240"/>
      </w:pPr>
      <w:r>
        <w:t xml:space="preserve">В ходе выполнения лабораторной работы были изучены и применены основные методы обработки цифровых изображений. Разработка интерфейса на базе HTML5/CSS/JavaScript обеспечила широкую совместимость приложения и возможность его использования в различных браузерах без необходимости установки дополнительного программного обеспечения. Проведённое тестирование подтвердило корректность работы реализованных функций. </w:t>
      </w:r>
    </w:p>
    <w:p w14:paraId="06F2F817" w14:textId="450D0CA5" w:rsidR="001418D1" w:rsidRPr="001418D1" w:rsidRDefault="001418D1" w:rsidP="001418D1">
      <w:r>
        <w:t>Полученные результаты показали, что выбранные методы обработки позволяют эффективно изменять характеристики изображений, улучшать их визуальное восприятие и выполнять базовые операции по повышению качества.</w:t>
      </w:r>
      <w:r w:rsidR="00C53F97">
        <w:t xml:space="preserve"> </w:t>
      </w:r>
      <w:r>
        <w:t>Лабораторная работа способствовала закреплению теоретических знаний и формированию практических навыков разработки и тестирования инструментов для цифровой обработки изображений.</w:t>
      </w:r>
    </w:p>
    <w:sectPr w:rsidR="001418D1" w:rsidRPr="00141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12"/>
    <w:rsid w:val="00003C35"/>
    <w:rsid w:val="001418D1"/>
    <w:rsid w:val="001F7DC7"/>
    <w:rsid w:val="00327CF9"/>
    <w:rsid w:val="003977FE"/>
    <w:rsid w:val="00531512"/>
    <w:rsid w:val="00630EDC"/>
    <w:rsid w:val="007C3C1C"/>
    <w:rsid w:val="007F077E"/>
    <w:rsid w:val="00AF62C2"/>
    <w:rsid w:val="00BC46C5"/>
    <w:rsid w:val="00C53F97"/>
    <w:rsid w:val="00D32594"/>
    <w:rsid w:val="00D61DCA"/>
    <w:rsid w:val="00F044E5"/>
    <w:rsid w:val="00F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A62B"/>
  <w15:chartTrackingRefBased/>
  <w15:docId w15:val="{FBD7B049-1E07-4EDC-A4BB-44D5F45E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51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151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31512"/>
    <w:pPr>
      <w:tabs>
        <w:tab w:val="center" w:pos="4513"/>
        <w:tab w:val="right" w:pos="9026"/>
      </w:tabs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5315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5315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3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3151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327CF9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B26C0-4F25-4990-991B-CA730F79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Vaitukevich</dc:creator>
  <cp:keywords/>
  <dc:description/>
  <cp:lastModifiedBy>Ruslan Vaitukevich</cp:lastModifiedBy>
  <cp:revision>6</cp:revision>
  <dcterms:created xsi:type="dcterms:W3CDTF">2025-11-20T19:36:00Z</dcterms:created>
  <dcterms:modified xsi:type="dcterms:W3CDTF">2025-11-21T15:22:00Z</dcterms:modified>
</cp:coreProperties>
</file>