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21B" w:rsidRPr="00E42E4D" w:rsidRDefault="0014721B" w:rsidP="0014721B">
      <w:pPr>
        <w:spacing w:after="0" w:line="240" w:lineRule="auto"/>
        <w:jc w:val="center"/>
        <w:rPr>
          <w:rFonts w:ascii="Times New Roman" w:hAnsi="Times New Roman"/>
          <w:sz w:val="40"/>
        </w:rPr>
      </w:pPr>
      <w:r w:rsidRPr="00E42E4D">
        <w:rPr>
          <w:rFonts w:ascii="Times New Roman" w:hAnsi="Times New Roman"/>
          <w:sz w:val="40"/>
        </w:rPr>
        <w:t>HELPING HANDS</w:t>
      </w:r>
    </w:p>
    <w:p w:rsidR="0014721B" w:rsidRPr="00E42E4D" w:rsidRDefault="007074E5" w:rsidP="0014721B">
      <w:pPr>
        <w:spacing w:after="0" w:line="240" w:lineRule="auto"/>
        <w:jc w:val="center"/>
        <w:rPr>
          <w:rFonts w:ascii="Times New Roman" w:hAnsi="Times New Roman"/>
          <w:sz w:val="32"/>
          <w:szCs w:val="32"/>
          <w:u w:val="single"/>
        </w:rPr>
      </w:pPr>
      <w:r w:rsidRPr="00E42E4D">
        <w:rPr>
          <w:rFonts w:ascii="Times New Roman" w:hAnsi="Times New Roman"/>
          <w:sz w:val="32"/>
          <w:szCs w:val="32"/>
          <w:u w:val="single"/>
        </w:rPr>
        <w:t>Finance Department (F</w:t>
      </w:r>
      <w:r w:rsidR="0014721B" w:rsidRPr="00E42E4D">
        <w:rPr>
          <w:rFonts w:ascii="Times New Roman" w:hAnsi="Times New Roman"/>
          <w:sz w:val="32"/>
          <w:szCs w:val="32"/>
          <w:u w:val="single"/>
        </w:rPr>
        <w:t>D)</w:t>
      </w:r>
    </w:p>
    <w:p w:rsidR="0014721B" w:rsidRPr="00E42E4D" w:rsidRDefault="0014721B" w:rsidP="0014721B">
      <w:pPr>
        <w:tabs>
          <w:tab w:val="left" w:pos="1410"/>
        </w:tabs>
        <w:spacing w:after="0" w:line="240" w:lineRule="auto"/>
        <w:jc w:val="both"/>
        <w:rPr>
          <w:rFonts w:ascii="Times New Roman" w:hAnsi="Times New Roman"/>
          <w:sz w:val="24"/>
          <w:szCs w:val="24"/>
        </w:rPr>
      </w:pPr>
    </w:p>
    <w:p w:rsidR="0014721B" w:rsidRPr="00E42E4D" w:rsidRDefault="0014721B" w:rsidP="0014721B">
      <w:pPr>
        <w:numPr>
          <w:ilvl w:val="0"/>
          <w:numId w:val="1"/>
        </w:numPr>
        <w:jc w:val="both"/>
        <w:rPr>
          <w:rFonts w:ascii="Times New Roman" w:hAnsi="Times New Roman"/>
          <w:b/>
          <w:sz w:val="24"/>
          <w:szCs w:val="24"/>
        </w:rPr>
      </w:pPr>
      <w:r w:rsidRPr="00E42E4D">
        <w:rPr>
          <w:rFonts w:ascii="Times New Roman" w:hAnsi="Times New Roman"/>
          <w:b/>
          <w:sz w:val="24"/>
          <w:szCs w:val="24"/>
        </w:rPr>
        <w:t>Objective</w:t>
      </w:r>
    </w:p>
    <w:p w:rsidR="0014721B" w:rsidRPr="00E42E4D" w:rsidRDefault="007074E5" w:rsidP="0014721B">
      <w:pPr>
        <w:pStyle w:val="ListParagraph"/>
        <w:numPr>
          <w:ilvl w:val="0"/>
          <w:numId w:val="12"/>
        </w:numPr>
        <w:jc w:val="both"/>
        <w:rPr>
          <w:rFonts w:ascii="Times New Roman" w:hAnsi="Times New Roman"/>
          <w:sz w:val="24"/>
          <w:szCs w:val="24"/>
        </w:rPr>
      </w:pPr>
      <w:r w:rsidRPr="00E42E4D">
        <w:rPr>
          <w:rFonts w:ascii="Times New Roman" w:hAnsi="Times New Roman"/>
          <w:sz w:val="24"/>
          <w:szCs w:val="24"/>
        </w:rPr>
        <w:t xml:space="preserve">Collect and distribution of helping hands fund in effective manner. </w:t>
      </w:r>
    </w:p>
    <w:p w:rsidR="0014721B" w:rsidRPr="00E42E4D" w:rsidRDefault="007074E5" w:rsidP="007074E5">
      <w:pPr>
        <w:numPr>
          <w:ilvl w:val="0"/>
          <w:numId w:val="1"/>
        </w:numPr>
        <w:jc w:val="both"/>
        <w:rPr>
          <w:rFonts w:ascii="Times New Roman" w:hAnsi="Times New Roman"/>
          <w:sz w:val="24"/>
          <w:szCs w:val="24"/>
        </w:rPr>
      </w:pPr>
      <w:r w:rsidRPr="00E42E4D">
        <w:rPr>
          <w:rFonts w:ascii="Times New Roman" w:hAnsi="Times New Roman"/>
          <w:b/>
          <w:sz w:val="24"/>
          <w:szCs w:val="24"/>
        </w:rPr>
        <w:t>Functions of FD</w:t>
      </w:r>
    </w:p>
    <w:p w:rsidR="0092700E" w:rsidRPr="00E42E4D" w:rsidRDefault="007074E5" w:rsidP="0092700E">
      <w:pPr>
        <w:pStyle w:val="ListParagraph"/>
        <w:numPr>
          <w:ilvl w:val="1"/>
          <w:numId w:val="18"/>
        </w:numPr>
        <w:jc w:val="both"/>
        <w:rPr>
          <w:rFonts w:ascii="Times New Roman" w:hAnsi="Times New Roman"/>
          <w:sz w:val="24"/>
          <w:szCs w:val="24"/>
        </w:rPr>
      </w:pPr>
      <w:r w:rsidRPr="00E42E4D">
        <w:rPr>
          <w:rFonts w:ascii="Times New Roman" w:hAnsi="Times New Roman"/>
          <w:sz w:val="24"/>
          <w:szCs w:val="24"/>
        </w:rPr>
        <w:t xml:space="preserve">Collection of Money </w:t>
      </w:r>
    </w:p>
    <w:p w:rsidR="004E204E" w:rsidRPr="00E42E4D" w:rsidRDefault="004E204E" w:rsidP="0092700E">
      <w:pPr>
        <w:pStyle w:val="ListParagraph"/>
        <w:numPr>
          <w:ilvl w:val="1"/>
          <w:numId w:val="18"/>
        </w:numPr>
        <w:jc w:val="both"/>
        <w:rPr>
          <w:rFonts w:ascii="Times New Roman" w:hAnsi="Times New Roman"/>
          <w:sz w:val="24"/>
          <w:szCs w:val="24"/>
        </w:rPr>
      </w:pPr>
      <w:r w:rsidRPr="00E42E4D">
        <w:rPr>
          <w:rFonts w:ascii="Times New Roman" w:hAnsi="Times New Roman"/>
          <w:sz w:val="24"/>
          <w:szCs w:val="24"/>
        </w:rPr>
        <w:t>Allocations and distribution of Money</w:t>
      </w:r>
    </w:p>
    <w:p w:rsidR="004E204E" w:rsidRPr="00E42E4D" w:rsidRDefault="004E204E" w:rsidP="0092700E">
      <w:pPr>
        <w:pStyle w:val="ListParagraph"/>
        <w:numPr>
          <w:ilvl w:val="1"/>
          <w:numId w:val="18"/>
        </w:numPr>
        <w:jc w:val="both"/>
        <w:rPr>
          <w:rFonts w:ascii="Times New Roman" w:hAnsi="Times New Roman"/>
          <w:sz w:val="24"/>
          <w:szCs w:val="24"/>
        </w:rPr>
      </w:pPr>
      <w:r w:rsidRPr="00E42E4D">
        <w:rPr>
          <w:rFonts w:ascii="Times New Roman" w:hAnsi="Times New Roman"/>
          <w:sz w:val="24"/>
          <w:szCs w:val="24"/>
        </w:rPr>
        <w:t>One time investment and Stationary</w:t>
      </w:r>
    </w:p>
    <w:p w:rsidR="004E204E" w:rsidRPr="00E42E4D" w:rsidRDefault="004E204E" w:rsidP="004E204E">
      <w:pPr>
        <w:pStyle w:val="ListParagraph"/>
        <w:ind w:left="1440"/>
        <w:jc w:val="both"/>
        <w:rPr>
          <w:rFonts w:ascii="Times New Roman" w:hAnsi="Times New Roman"/>
          <w:sz w:val="24"/>
          <w:szCs w:val="24"/>
        </w:rPr>
      </w:pPr>
    </w:p>
    <w:p w:rsidR="0014721B" w:rsidRPr="00E42E4D" w:rsidRDefault="009C3719" w:rsidP="0014721B">
      <w:pPr>
        <w:pStyle w:val="ListParagraph"/>
        <w:numPr>
          <w:ilvl w:val="0"/>
          <w:numId w:val="1"/>
        </w:numPr>
        <w:jc w:val="both"/>
        <w:rPr>
          <w:rFonts w:ascii="Times New Roman" w:hAnsi="Times New Roman"/>
          <w:sz w:val="24"/>
          <w:szCs w:val="24"/>
        </w:rPr>
      </w:pPr>
      <w:r w:rsidRPr="00E42E4D">
        <w:rPr>
          <w:rFonts w:ascii="Times New Roman" w:hAnsi="Times New Roman"/>
          <w:b/>
          <w:sz w:val="24"/>
          <w:szCs w:val="24"/>
        </w:rPr>
        <w:t>Struct</w:t>
      </w:r>
      <w:r w:rsidR="00C86BF3">
        <w:rPr>
          <w:rFonts w:ascii="Times New Roman" w:hAnsi="Times New Roman"/>
          <w:b/>
          <w:sz w:val="24"/>
          <w:szCs w:val="24"/>
        </w:rPr>
        <w:t>ure of Finance</w:t>
      </w:r>
      <w:r w:rsidR="0092700E" w:rsidRPr="00E42E4D">
        <w:rPr>
          <w:rFonts w:ascii="Times New Roman" w:hAnsi="Times New Roman"/>
          <w:b/>
          <w:sz w:val="24"/>
          <w:szCs w:val="24"/>
        </w:rPr>
        <w:t xml:space="preserve"> Department (F</w:t>
      </w:r>
      <w:r w:rsidR="0014721B" w:rsidRPr="00E42E4D">
        <w:rPr>
          <w:rFonts w:ascii="Times New Roman" w:hAnsi="Times New Roman"/>
          <w:b/>
          <w:sz w:val="24"/>
          <w:szCs w:val="24"/>
        </w:rPr>
        <w:t>D)</w:t>
      </w:r>
    </w:p>
    <w:p w:rsidR="0014721B" w:rsidRPr="00E42E4D" w:rsidRDefault="0014721B" w:rsidP="0014721B">
      <w:pPr>
        <w:ind w:firstLine="720"/>
        <w:jc w:val="both"/>
        <w:rPr>
          <w:rFonts w:ascii="Times New Roman" w:hAnsi="Times New Roman"/>
          <w:b/>
          <w:sz w:val="24"/>
          <w:szCs w:val="24"/>
        </w:rPr>
      </w:pPr>
      <w:r w:rsidRPr="00E42E4D">
        <w:rPr>
          <w:rFonts w:ascii="Times New Roman" w:hAnsi="Times New Roman"/>
          <w:b/>
          <w:sz w:val="24"/>
          <w:szCs w:val="24"/>
        </w:rPr>
        <w:t>Faculty Members</w:t>
      </w:r>
    </w:p>
    <w:p w:rsidR="0014721B" w:rsidRPr="00E42E4D" w:rsidRDefault="0092700E" w:rsidP="0014721B">
      <w:pPr>
        <w:spacing w:after="0" w:line="240" w:lineRule="auto"/>
        <w:ind w:firstLine="720"/>
        <w:jc w:val="both"/>
        <w:rPr>
          <w:rFonts w:ascii="Times New Roman" w:hAnsi="Times New Roman"/>
          <w:sz w:val="24"/>
          <w:szCs w:val="24"/>
        </w:rPr>
      </w:pPr>
      <w:r w:rsidRPr="00E42E4D">
        <w:rPr>
          <w:rFonts w:ascii="Times New Roman" w:hAnsi="Times New Roman"/>
          <w:b/>
          <w:sz w:val="24"/>
          <w:szCs w:val="24"/>
        </w:rPr>
        <w:t>Joint Secretary of F</w:t>
      </w:r>
      <w:r w:rsidR="0014721B" w:rsidRPr="00E42E4D">
        <w:rPr>
          <w:rFonts w:ascii="Times New Roman" w:hAnsi="Times New Roman"/>
          <w:b/>
          <w:sz w:val="24"/>
          <w:szCs w:val="24"/>
        </w:rPr>
        <w:t>D:</w:t>
      </w:r>
      <w:r w:rsidRPr="00E42E4D">
        <w:rPr>
          <w:rFonts w:ascii="Times New Roman" w:hAnsi="Times New Roman"/>
          <w:sz w:val="24"/>
          <w:szCs w:val="24"/>
        </w:rPr>
        <w:t>Sunil Raiyani</w:t>
      </w:r>
      <w:r w:rsidR="009C3719" w:rsidRPr="00E42E4D">
        <w:rPr>
          <w:rFonts w:ascii="Times New Roman" w:hAnsi="Times New Roman"/>
          <w:sz w:val="24"/>
          <w:szCs w:val="24"/>
        </w:rPr>
        <w:t xml:space="preserve">, </w:t>
      </w:r>
      <w:r w:rsidRPr="00E42E4D">
        <w:rPr>
          <w:rFonts w:ascii="Times New Roman" w:hAnsi="Times New Roman"/>
          <w:sz w:val="24"/>
          <w:szCs w:val="24"/>
        </w:rPr>
        <w:t>Dept. of Civil</w:t>
      </w:r>
      <w:r w:rsidR="009B627B">
        <w:rPr>
          <w:rFonts w:ascii="Times New Roman" w:hAnsi="Times New Roman"/>
          <w:sz w:val="24"/>
          <w:szCs w:val="24"/>
        </w:rPr>
        <w:t xml:space="preserve"> </w:t>
      </w:r>
      <w:r w:rsidR="00EE68AF">
        <w:rPr>
          <w:rFonts w:ascii="Times New Roman" w:hAnsi="Times New Roman"/>
          <w:sz w:val="24"/>
          <w:szCs w:val="24"/>
        </w:rPr>
        <w:t>(</w:t>
      </w:r>
      <w:r w:rsidRPr="00E42E4D">
        <w:rPr>
          <w:rFonts w:ascii="Times New Roman" w:hAnsi="Times New Roman"/>
          <w:sz w:val="24"/>
          <w:szCs w:val="24"/>
        </w:rPr>
        <w:t>sunil.raiyani</w:t>
      </w:r>
      <w:r w:rsidR="00327B46" w:rsidRPr="00E42E4D">
        <w:rPr>
          <w:rFonts w:ascii="Times New Roman" w:hAnsi="Times New Roman"/>
          <w:sz w:val="24"/>
          <w:szCs w:val="24"/>
        </w:rPr>
        <w:t>@rgukt.in</w:t>
      </w:r>
      <w:r w:rsidR="00EE68AF">
        <w:rPr>
          <w:rFonts w:ascii="Times New Roman" w:hAnsi="Times New Roman"/>
          <w:sz w:val="24"/>
          <w:szCs w:val="24"/>
        </w:rPr>
        <w:t>)</w:t>
      </w:r>
    </w:p>
    <w:p w:rsidR="0014721B" w:rsidRPr="00E42E4D" w:rsidRDefault="0014721B" w:rsidP="0014721B">
      <w:pPr>
        <w:spacing w:after="0" w:line="240" w:lineRule="auto"/>
        <w:ind w:firstLine="720"/>
        <w:jc w:val="both"/>
        <w:rPr>
          <w:rFonts w:ascii="Times New Roman" w:hAnsi="Times New Roman"/>
          <w:sz w:val="24"/>
          <w:szCs w:val="24"/>
        </w:rPr>
      </w:pPr>
    </w:p>
    <w:p w:rsidR="0014721B" w:rsidRPr="00E42E4D" w:rsidRDefault="0014721B" w:rsidP="00CB281E">
      <w:pPr>
        <w:ind w:firstLine="720"/>
        <w:jc w:val="both"/>
        <w:rPr>
          <w:rFonts w:ascii="Times New Roman" w:hAnsi="Times New Roman"/>
          <w:b/>
          <w:sz w:val="24"/>
          <w:szCs w:val="24"/>
        </w:rPr>
      </w:pPr>
      <w:r w:rsidRPr="00E42E4D">
        <w:rPr>
          <w:rFonts w:ascii="Times New Roman" w:hAnsi="Times New Roman"/>
          <w:b/>
          <w:sz w:val="24"/>
          <w:szCs w:val="24"/>
        </w:rPr>
        <w:t>Student EC Members</w:t>
      </w:r>
    </w:p>
    <w:tbl>
      <w:tblPr>
        <w:tblW w:w="8731"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53"/>
        <w:gridCol w:w="1221"/>
        <w:gridCol w:w="901"/>
        <w:gridCol w:w="1032"/>
        <w:gridCol w:w="2772"/>
        <w:gridCol w:w="1552"/>
      </w:tblGrid>
      <w:tr w:rsidR="0092700E" w:rsidRPr="00E42E4D" w:rsidTr="00CB281E">
        <w:tc>
          <w:tcPr>
            <w:tcW w:w="1253"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b/>
                <w:sz w:val="24"/>
                <w:szCs w:val="24"/>
              </w:rPr>
            </w:pPr>
            <w:r w:rsidRPr="00E42E4D">
              <w:rPr>
                <w:rFonts w:ascii="Times New Roman" w:hAnsi="Times New Roman"/>
                <w:b/>
                <w:sz w:val="24"/>
                <w:szCs w:val="24"/>
              </w:rPr>
              <w:t>Name</w:t>
            </w:r>
          </w:p>
        </w:tc>
        <w:tc>
          <w:tcPr>
            <w:tcW w:w="1221"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b/>
                <w:sz w:val="24"/>
                <w:szCs w:val="24"/>
              </w:rPr>
            </w:pPr>
            <w:r w:rsidRPr="00E42E4D">
              <w:rPr>
                <w:rFonts w:ascii="Times New Roman" w:hAnsi="Times New Roman"/>
                <w:b/>
                <w:sz w:val="24"/>
                <w:szCs w:val="24"/>
              </w:rPr>
              <w:t>ID</w:t>
            </w:r>
          </w:p>
        </w:tc>
        <w:tc>
          <w:tcPr>
            <w:tcW w:w="901"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b/>
                <w:sz w:val="24"/>
                <w:szCs w:val="24"/>
              </w:rPr>
            </w:pPr>
            <w:r w:rsidRPr="00E42E4D">
              <w:rPr>
                <w:rFonts w:ascii="Times New Roman" w:hAnsi="Times New Roman"/>
                <w:b/>
                <w:sz w:val="24"/>
                <w:szCs w:val="24"/>
              </w:rPr>
              <w:t>Batch</w:t>
            </w:r>
          </w:p>
        </w:tc>
        <w:tc>
          <w:tcPr>
            <w:tcW w:w="1032"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b/>
                <w:sz w:val="24"/>
                <w:szCs w:val="24"/>
              </w:rPr>
            </w:pPr>
            <w:r w:rsidRPr="00E42E4D">
              <w:rPr>
                <w:rFonts w:ascii="Times New Roman" w:hAnsi="Times New Roman"/>
                <w:b/>
                <w:sz w:val="24"/>
                <w:szCs w:val="24"/>
              </w:rPr>
              <w:t>Branch</w:t>
            </w:r>
          </w:p>
        </w:tc>
        <w:tc>
          <w:tcPr>
            <w:tcW w:w="2772"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b/>
                <w:sz w:val="24"/>
                <w:szCs w:val="24"/>
              </w:rPr>
            </w:pPr>
            <w:r w:rsidRPr="00E42E4D">
              <w:rPr>
                <w:rFonts w:ascii="Times New Roman" w:hAnsi="Times New Roman"/>
                <w:b/>
                <w:sz w:val="24"/>
                <w:szCs w:val="24"/>
              </w:rPr>
              <w:t>E-mail</w:t>
            </w:r>
          </w:p>
        </w:tc>
        <w:tc>
          <w:tcPr>
            <w:tcW w:w="1552"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b/>
                <w:sz w:val="24"/>
                <w:szCs w:val="24"/>
              </w:rPr>
            </w:pPr>
            <w:r w:rsidRPr="00E42E4D">
              <w:rPr>
                <w:rFonts w:ascii="Times New Roman" w:hAnsi="Times New Roman"/>
                <w:b/>
                <w:sz w:val="24"/>
                <w:szCs w:val="24"/>
              </w:rPr>
              <w:t>Phone .no</w:t>
            </w:r>
          </w:p>
        </w:tc>
      </w:tr>
      <w:tr w:rsidR="0092700E" w:rsidRPr="00E42E4D" w:rsidTr="00CB281E">
        <w:tc>
          <w:tcPr>
            <w:tcW w:w="1253"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rsidP="009C3719">
            <w:pPr>
              <w:spacing w:after="0" w:line="240" w:lineRule="auto"/>
              <w:jc w:val="both"/>
              <w:rPr>
                <w:rFonts w:ascii="Times New Roman" w:hAnsi="Times New Roman"/>
                <w:sz w:val="24"/>
                <w:szCs w:val="24"/>
              </w:rPr>
            </w:pPr>
            <w:r w:rsidRPr="00E42E4D">
              <w:rPr>
                <w:rFonts w:ascii="Times New Roman" w:hAnsi="Times New Roman"/>
                <w:sz w:val="24"/>
                <w:szCs w:val="24"/>
              </w:rPr>
              <w:t>J. Sai Teja</w:t>
            </w:r>
          </w:p>
        </w:tc>
        <w:tc>
          <w:tcPr>
            <w:tcW w:w="1221"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sz w:val="24"/>
                <w:szCs w:val="24"/>
              </w:rPr>
            </w:pPr>
            <w:r w:rsidRPr="00E42E4D">
              <w:rPr>
                <w:rFonts w:ascii="Times New Roman" w:hAnsi="Times New Roman"/>
                <w:sz w:val="24"/>
                <w:szCs w:val="24"/>
              </w:rPr>
              <w:t>N090492</w:t>
            </w:r>
          </w:p>
        </w:tc>
        <w:tc>
          <w:tcPr>
            <w:tcW w:w="901"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sz w:val="24"/>
                <w:szCs w:val="24"/>
              </w:rPr>
            </w:pPr>
            <w:r w:rsidRPr="00E42E4D">
              <w:rPr>
                <w:rFonts w:ascii="Times New Roman" w:hAnsi="Times New Roman"/>
                <w:sz w:val="24"/>
                <w:szCs w:val="24"/>
              </w:rPr>
              <w:t>E-3</w:t>
            </w:r>
          </w:p>
        </w:tc>
        <w:tc>
          <w:tcPr>
            <w:tcW w:w="1032"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sz w:val="24"/>
                <w:szCs w:val="24"/>
              </w:rPr>
            </w:pPr>
            <w:r w:rsidRPr="00E42E4D">
              <w:rPr>
                <w:rFonts w:ascii="Times New Roman" w:hAnsi="Times New Roman"/>
                <w:sz w:val="24"/>
                <w:szCs w:val="24"/>
              </w:rPr>
              <w:t>Mech</w:t>
            </w:r>
          </w:p>
        </w:tc>
        <w:tc>
          <w:tcPr>
            <w:tcW w:w="2772"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sz w:val="24"/>
                <w:szCs w:val="24"/>
              </w:rPr>
            </w:pPr>
            <w:r w:rsidRPr="00E42E4D">
              <w:rPr>
                <w:rFonts w:ascii="Times New Roman" w:hAnsi="Times New Roman"/>
                <w:sz w:val="24"/>
                <w:szCs w:val="24"/>
              </w:rPr>
              <w:t>saiteja.jutru@gmail.com</w:t>
            </w:r>
          </w:p>
        </w:tc>
        <w:tc>
          <w:tcPr>
            <w:tcW w:w="1552" w:type="dxa"/>
            <w:tcBorders>
              <w:top w:val="single" w:sz="4" w:space="0" w:color="000000"/>
              <w:left w:val="single" w:sz="4" w:space="0" w:color="000000"/>
              <w:bottom w:val="single" w:sz="4" w:space="0" w:color="000000"/>
              <w:right w:val="single" w:sz="4" w:space="0" w:color="000000"/>
            </w:tcBorders>
            <w:hideMark/>
          </w:tcPr>
          <w:p w:rsidR="0092700E" w:rsidRPr="00E42E4D" w:rsidRDefault="0092700E">
            <w:pPr>
              <w:spacing w:after="0" w:line="240" w:lineRule="auto"/>
              <w:jc w:val="both"/>
              <w:rPr>
                <w:rFonts w:ascii="Times New Roman" w:hAnsi="Times New Roman"/>
                <w:sz w:val="24"/>
                <w:szCs w:val="24"/>
              </w:rPr>
            </w:pPr>
            <w:r w:rsidRPr="00E42E4D">
              <w:rPr>
                <w:rFonts w:ascii="Times New Roman" w:hAnsi="Times New Roman"/>
                <w:sz w:val="24"/>
                <w:szCs w:val="24"/>
              </w:rPr>
              <w:t>9052558980</w:t>
            </w:r>
          </w:p>
        </w:tc>
      </w:tr>
    </w:tbl>
    <w:p w:rsidR="0092700E" w:rsidRPr="00E42E4D" w:rsidRDefault="0092700E" w:rsidP="0092700E">
      <w:pPr>
        <w:pStyle w:val="ListParagraph"/>
        <w:ind w:left="1080"/>
        <w:jc w:val="both"/>
        <w:rPr>
          <w:rFonts w:ascii="Times New Roman" w:hAnsi="Times New Roman"/>
          <w:b/>
          <w:sz w:val="24"/>
          <w:szCs w:val="24"/>
        </w:rPr>
      </w:pPr>
    </w:p>
    <w:p w:rsidR="0014721B" w:rsidRPr="00E42E4D" w:rsidRDefault="0014721B" w:rsidP="0092700E">
      <w:pPr>
        <w:pStyle w:val="ListParagraph"/>
        <w:numPr>
          <w:ilvl w:val="0"/>
          <w:numId w:val="1"/>
        </w:numPr>
        <w:jc w:val="both"/>
        <w:rPr>
          <w:rFonts w:ascii="Times New Roman" w:hAnsi="Times New Roman"/>
          <w:b/>
          <w:sz w:val="28"/>
          <w:szCs w:val="28"/>
        </w:rPr>
      </w:pPr>
      <w:r w:rsidRPr="00E42E4D">
        <w:rPr>
          <w:rFonts w:ascii="Times New Roman" w:hAnsi="Times New Roman"/>
          <w:b/>
          <w:sz w:val="24"/>
          <w:szCs w:val="24"/>
        </w:rPr>
        <w:t>Process of Functioning:</w:t>
      </w:r>
    </w:p>
    <w:p w:rsidR="0092700E" w:rsidRPr="00E42E4D" w:rsidRDefault="0092700E" w:rsidP="0092700E">
      <w:pPr>
        <w:jc w:val="center"/>
        <w:rPr>
          <w:rFonts w:ascii="Times New Roman" w:hAnsi="Times New Roman"/>
          <w:b/>
          <w:sz w:val="28"/>
          <w:szCs w:val="28"/>
          <w:u w:val="single"/>
        </w:rPr>
      </w:pPr>
      <w:r w:rsidRPr="00E42E4D">
        <w:rPr>
          <w:rFonts w:ascii="Times New Roman" w:hAnsi="Times New Roman"/>
          <w:b/>
          <w:sz w:val="28"/>
          <w:szCs w:val="28"/>
          <w:highlight w:val="lightGray"/>
          <w:u w:val="single"/>
        </w:rPr>
        <w:t>Collection of Money</w:t>
      </w:r>
    </w:p>
    <w:p w:rsidR="0092700E" w:rsidRPr="00E42E4D" w:rsidRDefault="0092700E" w:rsidP="0092700E">
      <w:pPr>
        <w:pStyle w:val="ListParagraph"/>
        <w:numPr>
          <w:ilvl w:val="0"/>
          <w:numId w:val="15"/>
        </w:numPr>
        <w:jc w:val="both"/>
        <w:rPr>
          <w:rFonts w:ascii="Times New Roman" w:hAnsi="Times New Roman"/>
          <w:sz w:val="24"/>
          <w:szCs w:val="24"/>
        </w:rPr>
      </w:pPr>
      <w:r w:rsidRPr="00E42E4D">
        <w:rPr>
          <w:rFonts w:ascii="Times New Roman" w:hAnsi="Times New Roman"/>
          <w:sz w:val="24"/>
          <w:szCs w:val="24"/>
        </w:rPr>
        <w:t>Collection of money will be happen most probably three</w:t>
      </w:r>
      <w:r w:rsidRPr="00E42E4D">
        <w:rPr>
          <w:rFonts w:ascii="Times New Roman" w:hAnsi="Times New Roman"/>
          <w:sz w:val="24"/>
          <w:szCs w:val="24"/>
          <w:vertAlign w:val="superscript"/>
        </w:rPr>
        <w:t>#</w:t>
      </w:r>
      <w:r w:rsidRPr="00E42E4D">
        <w:rPr>
          <w:rFonts w:ascii="Times New Roman" w:hAnsi="Times New Roman"/>
          <w:sz w:val="24"/>
          <w:szCs w:val="24"/>
        </w:rPr>
        <w:t xml:space="preserve"> way.</w:t>
      </w:r>
    </w:p>
    <w:p w:rsidR="0092700E" w:rsidRPr="00E42E4D" w:rsidRDefault="0092700E" w:rsidP="0092700E">
      <w:pPr>
        <w:pStyle w:val="ListParagraph"/>
        <w:numPr>
          <w:ilvl w:val="0"/>
          <w:numId w:val="16"/>
        </w:numPr>
        <w:jc w:val="both"/>
        <w:rPr>
          <w:rFonts w:ascii="Times New Roman" w:hAnsi="Times New Roman"/>
          <w:color w:val="FF0000"/>
          <w:sz w:val="24"/>
          <w:szCs w:val="24"/>
        </w:rPr>
      </w:pPr>
      <w:r w:rsidRPr="00E42E4D">
        <w:rPr>
          <w:rFonts w:ascii="Times New Roman" w:hAnsi="Times New Roman"/>
          <w:color w:val="000000" w:themeColor="text1"/>
          <w:sz w:val="24"/>
          <w:szCs w:val="24"/>
        </w:rPr>
        <w:t>Collection of the money from the students every week on Tuesday at study hours. If that is holiday, it will be done on the next of that day i.e. Wednesday.</w:t>
      </w:r>
    </w:p>
    <w:p w:rsidR="0092700E" w:rsidRPr="00E42E4D" w:rsidRDefault="0092700E" w:rsidP="0092700E">
      <w:pPr>
        <w:pStyle w:val="ListParagraph"/>
        <w:numPr>
          <w:ilvl w:val="0"/>
          <w:numId w:val="16"/>
        </w:numPr>
        <w:jc w:val="both"/>
        <w:rPr>
          <w:rFonts w:ascii="Times New Roman" w:hAnsi="Times New Roman"/>
          <w:sz w:val="24"/>
          <w:szCs w:val="24"/>
        </w:rPr>
      </w:pPr>
      <w:r w:rsidRPr="00E42E4D">
        <w:rPr>
          <w:rFonts w:ascii="Times New Roman" w:hAnsi="Times New Roman"/>
          <w:sz w:val="24"/>
          <w:szCs w:val="24"/>
        </w:rPr>
        <w:t>Selling the used rough books by students every year</w:t>
      </w:r>
      <w:r w:rsidR="00A81EE1" w:rsidRPr="00E42E4D">
        <w:rPr>
          <w:rFonts w:ascii="Times New Roman" w:hAnsi="Times New Roman"/>
          <w:sz w:val="24"/>
          <w:szCs w:val="24"/>
        </w:rPr>
        <w:t>.</w:t>
      </w:r>
    </w:p>
    <w:p w:rsidR="00A81EE1" w:rsidRPr="00E42E4D" w:rsidRDefault="0092700E" w:rsidP="00A81EE1">
      <w:pPr>
        <w:pStyle w:val="ListParagraph"/>
        <w:numPr>
          <w:ilvl w:val="0"/>
          <w:numId w:val="16"/>
        </w:numPr>
        <w:jc w:val="both"/>
        <w:rPr>
          <w:rFonts w:ascii="Times New Roman" w:hAnsi="Times New Roman"/>
          <w:sz w:val="24"/>
          <w:szCs w:val="24"/>
        </w:rPr>
      </w:pPr>
      <w:r w:rsidRPr="00E42E4D">
        <w:rPr>
          <w:rFonts w:ascii="Times New Roman" w:hAnsi="Times New Roman"/>
          <w:sz w:val="24"/>
          <w:szCs w:val="24"/>
        </w:rPr>
        <w:t>Collection</w:t>
      </w:r>
      <w:r w:rsidR="00A81EE1" w:rsidRPr="00E42E4D">
        <w:rPr>
          <w:rFonts w:ascii="Times New Roman" w:hAnsi="Times New Roman"/>
          <w:sz w:val="24"/>
          <w:szCs w:val="24"/>
        </w:rPr>
        <w:t xml:space="preserve"> of the money from the drop box and donor.</w:t>
      </w:r>
    </w:p>
    <w:p w:rsidR="0092700E" w:rsidRPr="00E42E4D" w:rsidRDefault="00CB281E" w:rsidP="00CB281E">
      <w:pPr>
        <w:jc w:val="center"/>
        <w:rPr>
          <w:rFonts w:ascii="Times New Roman" w:hAnsi="Times New Roman"/>
          <w:b/>
          <w:sz w:val="28"/>
          <w:szCs w:val="28"/>
          <w:u w:val="single"/>
        </w:rPr>
      </w:pPr>
      <w:r w:rsidRPr="00E42E4D">
        <w:rPr>
          <w:rFonts w:ascii="Times New Roman" w:hAnsi="Times New Roman"/>
          <w:noProof/>
          <w:sz w:val="28"/>
          <w:szCs w:val="28"/>
          <w:lang w:val="en-IN" w:eastAsia="en-IN"/>
        </w:rPr>
        <w:drawing>
          <wp:inline distT="0" distB="0" distL="0" distR="0">
            <wp:extent cx="5639864" cy="2349062"/>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FD.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85166" cy="2367931"/>
                    </a:xfrm>
                    <a:prstGeom prst="rect">
                      <a:avLst/>
                    </a:prstGeom>
                  </pic:spPr>
                </pic:pic>
              </a:graphicData>
            </a:graphic>
          </wp:inline>
        </w:drawing>
      </w:r>
    </w:p>
    <w:p w:rsidR="0092700E" w:rsidRPr="00E42E4D" w:rsidRDefault="0092700E" w:rsidP="0092700E">
      <w:pPr>
        <w:jc w:val="center"/>
        <w:rPr>
          <w:rFonts w:ascii="Times New Roman" w:hAnsi="Times New Roman"/>
          <w:b/>
          <w:color w:val="FF0000"/>
          <w:sz w:val="32"/>
          <w:szCs w:val="32"/>
          <w:u w:val="single"/>
        </w:rPr>
      </w:pPr>
      <w:r w:rsidRPr="00E42E4D">
        <w:rPr>
          <w:rFonts w:ascii="Times New Roman" w:hAnsi="Times New Roman"/>
          <w:b/>
          <w:color w:val="FF0000"/>
          <w:sz w:val="32"/>
          <w:szCs w:val="32"/>
          <w:u w:val="single"/>
        </w:rPr>
        <w:lastRenderedPageBreak/>
        <w:t>Descriptions</w:t>
      </w:r>
    </w:p>
    <w:p w:rsidR="0092700E" w:rsidRPr="00E42E4D" w:rsidRDefault="0092700E" w:rsidP="005D1BAA">
      <w:pPr>
        <w:pStyle w:val="ListParagraph"/>
        <w:numPr>
          <w:ilvl w:val="0"/>
          <w:numId w:val="13"/>
        </w:numPr>
        <w:spacing w:after="0"/>
        <w:jc w:val="both"/>
        <w:rPr>
          <w:rFonts w:ascii="Times New Roman" w:hAnsi="Times New Roman"/>
          <w:b/>
          <w:color w:val="538135" w:themeColor="accent6" w:themeShade="BF"/>
          <w:sz w:val="24"/>
          <w:szCs w:val="24"/>
        </w:rPr>
      </w:pPr>
      <w:r w:rsidRPr="00E42E4D">
        <w:rPr>
          <w:rFonts w:ascii="Times New Roman" w:hAnsi="Times New Roman"/>
          <w:b/>
          <w:color w:val="538135" w:themeColor="accent6" w:themeShade="BF"/>
          <w:sz w:val="24"/>
          <w:szCs w:val="24"/>
        </w:rPr>
        <w:t>For PUC Class</w:t>
      </w:r>
    </w:p>
    <w:p w:rsidR="0092700E" w:rsidRPr="00E42E4D" w:rsidRDefault="0092700E" w:rsidP="005D1BAA">
      <w:pPr>
        <w:pStyle w:val="ListParagraph"/>
        <w:spacing w:after="0" w:line="240" w:lineRule="auto"/>
        <w:ind w:left="360"/>
        <w:jc w:val="both"/>
        <w:rPr>
          <w:rFonts w:ascii="Times New Roman" w:hAnsi="Times New Roman"/>
          <w:b/>
          <w:color w:val="538135" w:themeColor="accent6" w:themeShade="BF"/>
          <w:sz w:val="24"/>
          <w:szCs w:val="24"/>
        </w:rPr>
      </w:pPr>
    </w:p>
    <w:p w:rsidR="0092700E" w:rsidRPr="00E42E4D" w:rsidRDefault="0092700E" w:rsidP="005D1BAA">
      <w:pPr>
        <w:pStyle w:val="ListParagraph"/>
        <w:numPr>
          <w:ilvl w:val="0"/>
          <w:numId w:val="14"/>
        </w:numPr>
        <w:spacing w:after="0"/>
        <w:ind w:left="1080"/>
        <w:jc w:val="both"/>
        <w:rPr>
          <w:rFonts w:ascii="Times New Roman" w:hAnsi="Times New Roman"/>
          <w:b/>
          <w:sz w:val="24"/>
          <w:szCs w:val="24"/>
        </w:rPr>
      </w:pPr>
      <w:r w:rsidRPr="00E42E4D">
        <w:rPr>
          <w:rFonts w:ascii="Times New Roman" w:hAnsi="Times New Roman"/>
          <w:sz w:val="24"/>
          <w:szCs w:val="24"/>
        </w:rPr>
        <w:t>Each class have HCR (Helping Hand Class Representatives – one boy and one girl,</w:t>
      </w:r>
      <w:r w:rsidRPr="00E42E4D">
        <w:rPr>
          <w:rFonts w:ascii="Times New Roman" w:hAnsi="Times New Roman"/>
          <w:position w:val="-10"/>
        </w:rPr>
        <w:object w:dxaOrig="2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5.75pt" o:ole="">
            <v:imagedata r:id="rId6" o:title=""/>
          </v:shape>
          <o:OLEObject Type="Embed" ProgID="Equation.DSMT4" ShapeID="_x0000_i1025" DrawAspect="Content" ObjectID="_1457552819" r:id="rId7"/>
        </w:object>
      </w:r>
      <w:r w:rsidRPr="00E42E4D">
        <w:rPr>
          <w:rFonts w:ascii="Times New Roman" w:hAnsi="Times New Roman"/>
          <w:sz w:val="24"/>
          <w:szCs w:val="24"/>
        </w:rPr>
        <w:t>), they have to collect the fund from the classroom students and hand over to the head of HCR (</w:t>
      </w:r>
      <w:r w:rsidRPr="00E42E4D">
        <w:rPr>
          <w:rFonts w:ascii="Times New Roman" w:hAnsi="Times New Roman"/>
          <w:position w:val="-10"/>
        </w:rPr>
        <w:object w:dxaOrig="2299" w:dyaOrig="320">
          <v:shape id="_x0000_i1026" type="#_x0000_t75" style="width:114.75pt;height:15.75pt" o:ole="">
            <v:imagedata r:id="rId8" o:title=""/>
          </v:shape>
          <o:OLEObject Type="Embed" ProgID="Equation.DSMT4" ShapeID="_x0000_i1026" DrawAspect="Content" ObjectID="_1457552820" r:id="rId9"/>
        </w:object>
      </w:r>
      <w:r w:rsidRPr="00E42E4D">
        <w:rPr>
          <w:rFonts w:ascii="Times New Roman" w:hAnsi="Times New Roman"/>
          <w:sz w:val="24"/>
          <w:szCs w:val="24"/>
        </w:rPr>
        <w:t xml:space="preserve">) by keeping the records. These head HCR are the member of HCR only. </w:t>
      </w:r>
    </w:p>
    <w:p w:rsidR="0092700E" w:rsidRPr="00E42E4D" w:rsidRDefault="0092700E" w:rsidP="005D1BAA">
      <w:pPr>
        <w:pStyle w:val="ListParagraph"/>
        <w:spacing w:before="240"/>
        <w:ind w:left="1080"/>
        <w:jc w:val="both"/>
        <w:rPr>
          <w:rFonts w:ascii="Times New Roman" w:hAnsi="Times New Roman"/>
          <w:sz w:val="24"/>
          <w:szCs w:val="24"/>
        </w:rPr>
      </w:pPr>
      <w:r w:rsidRPr="00E42E4D">
        <w:rPr>
          <w:rFonts w:ascii="Times New Roman" w:hAnsi="Times New Roman"/>
          <w:sz w:val="24"/>
          <w:szCs w:val="24"/>
        </w:rPr>
        <w:t>Head HCR (</w:t>
      </w:r>
      <w:r w:rsidRPr="00E42E4D">
        <w:rPr>
          <w:rFonts w:ascii="Times New Roman" w:hAnsi="Times New Roman"/>
          <w:position w:val="-10"/>
        </w:rPr>
        <w:object w:dxaOrig="2299" w:dyaOrig="320">
          <v:shape id="_x0000_i1027" type="#_x0000_t75" style="width:114.75pt;height:15.75pt" o:ole="">
            <v:imagedata r:id="rId8" o:title=""/>
          </v:shape>
          <o:OLEObject Type="Embed" ProgID="Equation.DSMT4" ShapeID="_x0000_i1027" DrawAspect="Content" ObjectID="_1457552821" r:id="rId10"/>
        </w:object>
      </w:r>
      <w:r w:rsidRPr="00E42E4D">
        <w:rPr>
          <w:rFonts w:ascii="Times New Roman" w:hAnsi="Times New Roman"/>
          <w:sz w:val="24"/>
          <w:szCs w:val="24"/>
        </w:rPr>
        <w:t xml:space="preserve">) will collect the money from the each class HCR </w:t>
      </w:r>
    </w:p>
    <w:p w:rsidR="005D1BAA" w:rsidRPr="00E42E4D" w:rsidRDefault="005D1BAA" w:rsidP="005D1BAA">
      <w:pPr>
        <w:pStyle w:val="ListParagraph"/>
        <w:spacing w:before="240" w:line="240" w:lineRule="auto"/>
        <w:ind w:left="1080"/>
        <w:jc w:val="both"/>
        <w:rPr>
          <w:rFonts w:ascii="Times New Roman" w:hAnsi="Times New Roman"/>
          <w:sz w:val="24"/>
          <w:szCs w:val="24"/>
        </w:rPr>
      </w:pPr>
    </w:p>
    <w:p w:rsidR="0092700E" w:rsidRPr="00E42E4D" w:rsidRDefault="0092700E" w:rsidP="005D1BAA">
      <w:pPr>
        <w:pStyle w:val="ListParagraph"/>
        <w:numPr>
          <w:ilvl w:val="0"/>
          <w:numId w:val="14"/>
        </w:numPr>
        <w:spacing w:after="0"/>
        <w:ind w:left="1080"/>
        <w:jc w:val="both"/>
        <w:rPr>
          <w:rFonts w:ascii="Times New Roman" w:hAnsi="Times New Roman"/>
          <w:b/>
          <w:sz w:val="28"/>
          <w:szCs w:val="28"/>
          <w:u w:val="single"/>
        </w:rPr>
      </w:pPr>
      <w:r w:rsidRPr="00E42E4D">
        <w:rPr>
          <w:rFonts w:ascii="Times New Roman" w:hAnsi="Times New Roman"/>
          <w:sz w:val="24"/>
          <w:szCs w:val="24"/>
        </w:rPr>
        <w:t xml:space="preserve">PUC EC member will collect the money from the head HCR and will hand over the Finance Dept by keeping the records and these records will be displaced every month on website. </w:t>
      </w:r>
    </w:p>
    <w:tbl>
      <w:tblPr>
        <w:tblStyle w:val="TableGrid"/>
        <w:tblpPr w:leftFromText="180" w:rightFromText="180" w:vertAnchor="text" w:horzAnchor="page" w:tblpX="2459" w:tblpY="187"/>
        <w:tblW w:w="7933" w:type="dxa"/>
        <w:tblLook w:val="04A0"/>
      </w:tblPr>
      <w:tblGrid>
        <w:gridCol w:w="777"/>
        <w:gridCol w:w="1232"/>
        <w:gridCol w:w="1276"/>
        <w:gridCol w:w="1276"/>
        <w:gridCol w:w="1562"/>
        <w:gridCol w:w="1810"/>
      </w:tblGrid>
      <w:tr w:rsidR="0092700E" w:rsidRPr="00E42E4D" w:rsidTr="000E4EF5">
        <w:tc>
          <w:tcPr>
            <w:tcW w:w="777" w:type="dxa"/>
          </w:tcPr>
          <w:p w:rsidR="0092700E" w:rsidRPr="00E42E4D" w:rsidRDefault="0092700E" w:rsidP="004D6AE8">
            <w:pPr>
              <w:pStyle w:val="ListParagraph"/>
              <w:ind w:left="0"/>
              <w:jc w:val="center"/>
              <w:rPr>
                <w:rFonts w:ascii="Times New Roman" w:hAnsi="Times New Roman"/>
                <w:sz w:val="24"/>
                <w:szCs w:val="24"/>
              </w:rPr>
            </w:pPr>
            <w:r w:rsidRPr="00E42E4D">
              <w:rPr>
                <w:rFonts w:ascii="Times New Roman" w:hAnsi="Times New Roman"/>
                <w:sz w:val="24"/>
                <w:szCs w:val="24"/>
              </w:rPr>
              <w:t>Date</w:t>
            </w:r>
          </w:p>
        </w:tc>
        <w:tc>
          <w:tcPr>
            <w:tcW w:w="1232" w:type="dxa"/>
          </w:tcPr>
          <w:p w:rsidR="0092700E" w:rsidRPr="00E42E4D" w:rsidRDefault="0092700E" w:rsidP="004D6AE8">
            <w:pPr>
              <w:pStyle w:val="ListParagraph"/>
              <w:ind w:left="0"/>
              <w:jc w:val="center"/>
              <w:rPr>
                <w:rFonts w:ascii="Times New Roman" w:hAnsi="Times New Roman"/>
                <w:sz w:val="24"/>
                <w:szCs w:val="24"/>
              </w:rPr>
            </w:pPr>
            <w:r w:rsidRPr="00E42E4D">
              <w:rPr>
                <w:rFonts w:ascii="Times New Roman" w:hAnsi="Times New Roman"/>
                <w:sz w:val="24"/>
                <w:szCs w:val="24"/>
              </w:rPr>
              <w:t>Collected</w:t>
            </w:r>
          </w:p>
          <w:p w:rsidR="0092700E" w:rsidRPr="00E42E4D" w:rsidRDefault="0092700E" w:rsidP="004D6AE8">
            <w:pPr>
              <w:pStyle w:val="ListParagraph"/>
              <w:ind w:left="0"/>
              <w:jc w:val="center"/>
              <w:rPr>
                <w:rFonts w:ascii="Times New Roman" w:hAnsi="Times New Roman"/>
                <w:sz w:val="24"/>
                <w:szCs w:val="24"/>
              </w:rPr>
            </w:pPr>
            <w:r w:rsidRPr="00E42E4D">
              <w:rPr>
                <w:rFonts w:ascii="Times New Roman" w:hAnsi="Times New Roman"/>
                <w:sz w:val="24"/>
                <w:szCs w:val="24"/>
              </w:rPr>
              <w:t>Amount</w:t>
            </w:r>
          </w:p>
        </w:tc>
        <w:tc>
          <w:tcPr>
            <w:tcW w:w="1276" w:type="dxa"/>
          </w:tcPr>
          <w:p w:rsidR="0092700E" w:rsidRPr="00E42E4D" w:rsidRDefault="0092700E" w:rsidP="004D6AE8">
            <w:pPr>
              <w:pStyle w:val="ListParagraph"/>
              <w:ind w:left="0"/>
              <w:jc w:val="center"/>
              <w:rPr>
                <w:rFonts w:ascii="Times New Roman" w:hAnsi="Times New Roman"/>
                <w:sz w:val="24"/>
                <w:szCs w:val="24"/>
              </w:rPr>
            </w:pPr>
            <w:r w:rsidRPr="00E42E4D">
              <w:rPr>
                <w:rFonts w:ascii="Times New Roman" w:hAnsi="Times New Roman"/>
                <w:sz w:val="24"/>
                <w:szCs w:val="24"/>
              </w:rPr>
              <w:t xml:space="preserve">Cluster </w:t>
            </w:r>
          </w:p>
        </w:tc>
        <w:tc>
          <w:tcPr>
            <w:tcW w:w="1276" w:type="dxa"/>
          </w:tcPr>
          <w:p w:rsidR="0092700E" w:rsidRPr="00E42E4D" w:rsidRDefault="0092700E" w:rsidP="004D6AE8">
            <w:pPr>
              <w:pStyle w:val="ListParagraph"/>
              <w:ind w:left="0"/>
              <w:jc w:val="center"/>
              <w:rPr>
                <w:rFonts w:ascii="Times New Roman" w:hAnsi="Times New Roman"/>
                <w:sz w:val="24"/>
                <w:szCs w:val="24"/>
              </w:rPr>
            </w:pPr>
            <w:r w:rsidRPr="00E42E4D">
              <w:rPr>
                <w:rFonts w:ascii="Times New Roman" w:hAnsi="Times New Roman"/>
                <w:sz w:val="24"/>
                <w:szCs w:val="24"/>
              </w:rPr>
              <w:t>Sign of head HCR</w:t>
            </w:r>
          </w:p>
        </w:tc>
        <w:tc>
          <w:tcPr>
            <w:tcW w:w="1562" w:type="dxa"/>
          </w:tcPr>
          <w:p w:rsidR="0092700E" w:rsidRPr="00E42E4D" w:rsidRDefault="0092700E" w:rsidP="004D6AE8">
            <w:pPr>
              <w:pStyle w:val="ListParagraph"/>
              <w:ind w:left="0"/>
              <w:jc w:val="center"/>
              <w:rPr>
                <w:rFonts w:ascii="Times New Roman" w:hAnsi="Times New Roman"/>
                <w:sz w:val="24"/>
                <w:szCs w:val="24"/>
              </w:rPr>
            </w:pPr>
            <w:r w:rsidRPr="00E42E4D">
              <w:rPr>
                <w:rFonts w:ascii="Times New Roman" w:hAnsi="Times New Roman"/>
                <w:sz w:val="24"/>
                <w:szCs w:val="24"/>
              </w:rPr>
              <w:t>Sign of PUC EC Member</w:t>
            </w:r>
          </w:p>
        </w:tc>
        <w:tc>
          <w:tcPr>
            <w:tcW w:w="1810" w:type="dxa"/>
          </w:tcPr>
          <w:p w:rsidR="0092700E" w:rsidRPr="00E42E4D" w:rsidRDefault="0092700E" w:rsidP="004D6AE8">
            <w:pPr>
              <w:pStyle w:val="ListParagraph"/>
              <w:ind w:left="0"/>
              <w:jc w:val="center"/>
              <w:rPr>
                <w:rFonts w:ascii="Times New Roman" w:hAnsi="Times New Roman"/>
                <w:sz w:val="24"/>
                <w:szCs w:val="24"/>
              </w:rPr>
            </w:pPr>
            <w:r w:rsidRPr="00E42E4D">
              <w:rPr>
                <w:rFonts w:ascii="Times New Roman" w:hAnsi="Times New Roman"/>
                <w:sz w:val="24"/>
                <w:szCs w:val="24"/>
              </w:rPr>
              <w:t>Sign of  Finance Dept</w:t>
            </w:r>
            <w:bookmarkStart w:id="0" w:name="_GoBack"/>
            <w:bookmarkEnd w:id="0"/>
          </w:p>
        </w:tc>
      </w:tr>
    </w:tbl>
    <w:p w:rsidR="0092700E" w:rsidRPr="00E42E4D" w:rsidRDefault="0092700E" w:rsidP="0092700E">
      <w:pPr>
        <w:pStyle w:val="ListParagraph"/>
        <w:ind w:left="360"/>
        <w:jc w:val="both"/>
        <w:rPr>
          <w:rFonts w:ascii="Times New Roman" w:hAnsi="Times New Roman"/>
          <w:b/>
          <w:color w:val="538135" w:themeColor="accent6" w:themeShade="BF"/>
          <w:sz w:val="24"/>
          <w:szCs w:val="24"/>
        </w:rPr>
      </w:pPr>
    </w:p>
    <w:p w:rsidR="004D6AE8" w:rsidRPr="00E42E4D" w:rsidRDefault="004D6AE8" w:rsidP="0092700E">
      <w:pPr>
        <w:pStyle w:val="ListParagraph"/>
        <w:ind w:left="360"/>
        <w:jc w:val="both"/>
        <w:rPr>
          <w:rFonts w:ascii="Times New Roman" w:hAnsi="Times New Roman"/>
          <w:b/>
          <w:color w:val="538135" w:themeColor="accent6" w:themeShade="BF"/>
          <w:sz w:val="24"/>
          <w:szCs w:val="24"/>
        </w:rPr>
      </w:pPr>
    </w:p>
    <w:p w:rsidR="004D6AE8" w:rsidRPr="00E42E4D" w:rsidRDefault="004D6AE8" w:rsidP="0092700E">
      <w:pPr>
        <w:pStyle w:val="ListParagraph"/>
        <w:ind w:left="360"/>
        <w:jc w:val="both"/>
        <w:rPr>
          <w:rFonts w:ascii="Times New Roman" w:hAnsi="Times New Roman"/>
          <w:b/>
          <w:color w:val="538135" w:themeColor="accent6" w:themeShade="BF"/>
          <w:sz w:val="24"/>
          <w:szCs w:val="24"/>
        </w:rPr>
      </w:pPr>
    </w:p>
    <w:p w:rsidR="005D1BAA" w:rsidRPr="00E42E4D" w:rsidRDefault="005D1BAA" w:rsidP="005D1BAA">
      <w:pPr>
        <w:pStyle w:val="ListParagraph"/>
        <w:ind w:left="360"/>
        <w:jc w:val="both"/>
        <w:rPr>
          <w:rFonts w:ascii="Times New Roman" w:hAnsi="Times New Roman"/>
          <w:b/>
          <w:color w:val="538135" w:themeColor="accent6" w:themeShade="BF"/>
          <w:sz w:val="24"/>
          <w:szCs w:val="24"/>
        </w:rPr>
      </w:pPr>
    </w:p>
    <w:p w:rsidR="0092700E" w:rsidRPr="00E42E4D" w:rsidRDefault="0092700E" w:rsidP="0092700E">
      <w:pPr>
        <w:pStyle w:val="ListParagraph"/>
        <w:numPr>
          <w:ilvl w:val="0"/>
          <w:numId w:val="13"/>
        </w:numPr>
        <w:jc w:val="both"/>
        <w:rPr>
          <w:rFonts w:ascii="Times New Roman" w:hAnsi="Times New Roman"/>
          <w:b/>
          <w:color w:val="538135" w:themeColor="accent6" w:themeShade="BF"/>
          <w:sz w:val="24"/>
          <w:szCs w:val="24"/>
        </w:rPr>
      </w:pPr>
      <w:r w:rsidRPr="00E42E4D">
        <w:rPr>
          <w:rFonts w:ascii="Times New Roman" w:hAnsi="Times New Roman"/>
          <w:b/>
          <w:color w:val="538135" w:themeColor="accent6" w:themeShade="BF"/>
          <w:sz w:val="24"/>
          <w:szCs w:val="24"/>
        </w:rPr>
        <w:t>For E1 Class</w:t>
      </w:r>
    </w:p>
    <w:p w:rsidR="0092700E" w:rsidRPr="00E42E4D" w:rsidRDefault="0092700E" w:rsidP="005D1BAA">
      <w:pPr>
        <w:pStyle w:val="ListParagraph"/>
        <w:spacing w:line="240" w:lineRule="auto"/>
        <w:ind w:left="1080"/>
        <w:jc w:val="both"/>
        <w:rPr>
          <w:rFonts w:ascii="Times New Roman" w:hAnsi="Times New Roman"/>
          <w:b/>
          <w:sz w:val="24"/>
          <w:szCs w:val="24"/>
        </w:rPr>
      </w:pPr>
    </w:p>
    <w:p w:rsidR="0092700E" w:rsidRPr="00E42E4D" w:rsidRDefault="0092700E" w:rsidP="0092700E">
      <w:pPr>
        <w:pStyle w:val="ListParagraph"/>
        <w:numPr>
          <w:ilvl w:val="0"/>
          <w:numId w:val="14"/>
        </w:numPr>
        <w:ind w:left="1080"/>
        <w:jc w:val="both"/>
        <w:rPr>
          <w:rFonts w:ascii="Times New Roman" w:hAnsi="Times New Roman"/>
          <w:color w:val="FF0000"/>
          <w:sz w:val="24"/>
          <w:szCs w:val="24"/>
        </w:rPr>
      </w:pPr>
      <w:r w:rsidRPr="00E42E4D">
        <w:rPr>
          <w:rFonts w:ascii="Times New Roman" w:hAnsi="Times New Roman"/>
          <w:sz w:val="24"/>
          <w:szCs w:val="24"/>
        </w:rPr>
        <w:t xml:space="preserve">Each class has HCR (Helping Hand Class Representatives – one boy and one girl for each class in Section A and Section B), they have to collect the fund from the classroom students and hand over to the head of HCR (Section A – 2 students and Section B – 2 students). </w:t>
      </w:r>
      <w:r w:rsidRPr="00E42E4D">
        <w:rPr>
          <w:rFonts w:ascii="Times New Roman" w:hAnsi="Times New Roman"/>
          <w:color w:val="000000" w:themeColor="text1"/>
          <w:sz w:val="24"/>
          <w:szCs w:val="24"/>
        </w:rPr>
        <w:t>These head HCR are the member ofHCR only.</w:t>
      </w:r>
    </w:p>
    <w:p w:rsidR="0092700E" w:rsidRPr="00E42E4D" w:rsidRDefault="0092700E" w:rsidP="005D1BAA">
      <w:pPr>
        <w:pStyle w:val="ListParagraph"/>
        <w:ind w:left="1080"/>
        <w:jc w:val="both"/>
        <w:rPr>
          <w:rFonts w:ascii="Times New Roman" w:hAnsi="Times New Roman"/>
          <w:sz w:val="24"/>
          <w:szCs w:val="24"/>
        </w:rPr>
      </w:pPr>
      <w:r w:rsidRPr="00E42E4D">
        <w:rPr>
          <w:rFonts w:ascii="Times New Roman" w:hAnsi="Times New Roman"/>
          <w:sz w:val="24"/>
          <w:szCs w:val="24"/>
        </w:rPr>
        <w:t>Head HCR (Section A – 2 and Section B – 2) will collect the money from the each class HCR</w:t>
      </w:r>
    </w:p>
    <w:p w:rsidR="005D1BAA" w:rsidRPr="00E42E4D" w:rsidRDefault="005D1BAA" w:rsidP="005D1BAA">
      <w:pPr>
        <w:pStyle w:val="ListParagraph"/>
        <w:spacing w:line="240" w:lineRule="auto"/>
        <w:ind w:left="1080"/>
        <w:jc w:val="both"/>
        <w:rPr>
          <w:rFonts w:ascii="Times New Roman" w:hAnsi="Times New Roman"/>
          <w:sz w:val="24"/>
          <w:szCs w:val="24"/>
        </w:rPr>
      </w:pPr>
    </w:p>
    <w:p w:rsidR="0092700E" w:rsidRPr="00E42E4D" w:rsidRDefault="0092700E" w:rsidP="0092700E">
      <w:pPr>
        <w:pStyle w:val="ListParagraph"/>
        <w:numPr>
          <w:ilvl w:val="0"/>
          <w:numId w:val="14"/>
        </w:numPr>
        <w:ind w:left="1080"/>
        <w:jc w:val="both"/>
        <w:rPr>
          <w:rFonts w:ascii="Times New Roman" w:hAnsi="Times New Roman"/>
          <w:b/>
          <w:sz w:val="24"/>
          <w:szCs w:val="24"/>
          <w:u w:val="single"/>
        </w:rPr>
      </w:pPr>
      <w:r w:rsidRPr="00E42E4D">
        <w:rPr>
          <w:rFonts w:ascii="Times New Roman" w:hAnsi="Times New Roman"/>
          <w:sz w:val="24"/>
          <w:szCs w:val="24"/>
        </w:rPr>
        <w:t xml:space="preserve">E1 EC member will collect the money from the head HCR and will hand over the Finance and Treasurer by keeping the records and these records will be displaced every month on website. </w:t>
      </w:r>
    </w:p>
    <w:tbl>
      <w:tblPr>
        <w:tblStyle w:val="TableGrid"/>
        <w:tblpPr w:leftFromText="180" w:rightFromText="180" w:vertAnchor="text" w:horzAnchor="page" w:tblpX="2757" w:tblpY="275"/>
        <w:tblW w:w="7290" w:type="dxa"/>
        <w:tblLook w:val="04A0"/>
      </w:tblPr>
      <w:tblGrid>
        <w:gridCol w:w="777"/>
        <w:gridCol w:w="1232"/>
        <w:gridCol w:w="1276"/>
        <w:gridCol w:w="1562"/>
        <w:gridCol w:w="2443"/>
      </w:tblGrid>
      <w:tr w:rsidR="005D1BAA" w:rsidRPr="00E42E4D" w:rsidTr="005D1BAA">
        <w:tc>
          <w:tcPr>
            <w:tcW w:w="777"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Date</w:t>
            </w:r>
          </w:p>
        </w:tc>
        <w:tc>
          <w:tcPr>
            <w:tcW w:w="1232"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Collected</w:t>
            </w:r>
          </w:p>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Amount</w:t>
            </w:r>
          </w:p>
        </w:tc>
        <w:tc>
          <w:tcPr>
            <w:tcW w:w="1276"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Sign of head HCR</w:t>
            </w:r>
          </w:p>
        </w:tc>
        <w:tc>
          <w:tcPr>
            <w:tcW w:w="1562"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 xml:space="preserve">Sign of E1 </w:t>
            </w:r>
          </w:p>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EC Member</w:t>
            </w:r>
          </w:p>
        </w:tc>
        <w:tc>
          <w:tcPr>
            <w:tcW w:w="2443"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Sign of  Finance Dept</w:t>
            </w:r>
          </w:p>
        </w:tc>
      </w:tr>
    </w:tbl>
    <w:p w:rsidR="0092700E" w:rsidRPr="00E42E4D" w:rsidRDefault="0092700E" w:rsidP="0092700E">
      <w:pPr>
        <w:pStyle w:val="ListParagraph"/>
        <w:ind w:left="1080"/>
        <w:jc w:val="both"/>
        <w:rPr>
          <w:rFonts w:ascii="Times New Roman" w:hAnsi="Times New Roman"/>
          <w:b/>
          <w:sz w:val="28"/>
          <w:szCs w:val="28"/>
          <w:u w:val="single"/>
        </w:rPr>
      </w:pPr>
    </w:p>
    <w:p w:rsidR="0092700E" w:rsidRPr="00E42E4D" w:rsidRDefault="0092700E" w:rsidP="0092700E">
      <w:pPr>
        <w:jc w:val="center"/>
        <w:rPr>
          <w:rFonts w:ascii="Times New Roman" w:hAnsi="Times New Roman"/>
          <w:b/>
          <w:sz w:val="28"/>
          <w:szCs w:val="28"/>
          <w:u w:val="single"/>
        </w:rPr>
      </w:pPr>
    </w:p>
    <w:p w:rsidR="005D1BAA" w:rsidRPr="00E42E4D" w:rsidRDefault="005D1BAA" w:rsidP="005D1BAA">
      <w:pPr>
        <w:pStyle w:val="ListParagraph"/>
        <w:spacing w:line="240" w:lineRule="auto"/>
        <w:ind w:left="360"/>
        <w:jc w:val="both"/>
        <w:rPr>
          <w:rFonts w:ascii="Times New Roman" w:hAnsi="Times New Roman"/>
          <w:b/>
          <w:color w:val="538135" w:themeColor="accent6" w:themeShade="BF"/>
          <w:sz w:val="24"/>
          <w:szCs w:val="24"/>
        </w:rPr>
      </w:pPr>
    </w:p>
    <w:p w:rsidR="0092700E" w:rsidRPr="00E42E4D" w:rsidRDefault="0092700E" w:rsidP="0092700E">
      <w:pPr>
        <w:pStyle w:val="ListParagraph"/>
        <w:numPr>
          <w:ilvl w:val="0"/>
          <w:numId w:val="13"/>
        </w:numPr>
        <w:jc w:val="both"/>
        <w:rPr>
          <w:rFonts w:ascii="Times New Roman" w:hAnsi="Times New Roman"/>
          <w:b/>
          <w:color w:val="538135" w:themeColor="accent6" w:themeShade="BF"/>
          <w:sz w:val="24"/>
          <w:szCs w:val="24"/>
        </w:rPr>
      </w:pPr>
      <w:r w:rsidRPr="00E42E4D">
        <w:rPr>
          <w:rFonts w:ascii="Times New Roman" w:hAnsi="Times New Roman"/>
          <w:b/>
          <w:color w:val="538135" w:themeColor="accent6" w:themeShade="BF"/>
          <w:sz w:val="24"/>
          <w:szCs w:val="24"/>
        </w:rPr>
        <w:t>For E2, E3, E4 Classes</w:t>
      </w:r>
    </w:p>
    <w:p w:rsidR="0092700E" w:rsidRPr="00E42E4D" w:rsidRDefault="0092700E" w:rsidP="005D1BAA">
      <w:pPr>
        <w:pStyle w:val="ListParagraph"/>
        <w:spacing w:line="240" w:lineRule="auto"/>
        <w:ind w:left="1080"/>
        <w:jc w:val="both"/>
        <w:rPr>
          <w:rFonts w:ascii="Times New Roman" w:hAnsi="Times New Roman"/>
          <w:b/>
          <w:sz w:val="24"/>
          <w:szCs w:val="24"/>
        </w:rPr>
      </w:pPr>
    </w:p>
    <w:p w:rsidR="0092700E" w:rsidRPr="00E42E4D" w:rsidRDefault="0092700E" w:rsidP="0092700E">
      <w:pPr>
        <w:pStyle w:val="ListParagraph"/>
        <w:numPr>
          <w:ilvl w:val="0"/>
          <w:numId w:val="14"/>
        </w:numPr>
        <w:ind w:left="1080"/>
        <w:jc w:val="both"/>
        <w:rPr>
          <w:rFonts w:ascii="Times New Roman" w:hAnsi="Times New Roman"/>
          <w:b/>
          <w:color w:val="FF0000"/>
          <w:sz w:val="24"/>
          <w:szCs w:val="24"/>
        </w:rPr>
      </w:pPr>
      <w:r w:rsidRPr="00E42E4D">
        <w:rPr>
          <w:rFonts w:ascii="Times New Roman" w:hAnsi="Times New Roman"/>
          <w:sz w:val="24"/>
          <w:szCs w:val="24"/>
        </w:rPr>
        <w:t>Each class have HCR (Helping Hand Class Representatives – one boy and one girl, CE (E2-6,E3-10,E4-12)*, CHE (E2-2,E3-4,E4-6)*, CSE (E2-6,E3-12,E4-12)*, ECE (E2-6,E3-12,E4-12)*, MME (E2-4,E3-8,E4-8)*, ME (E2-6,E3-12,E4-12)* ), they have to collect the fund from the classroom students and hand over to the head of HCR (CE E2/E3/E4– 2, CHE E2/E3/E4– 2, CSE E2/E3/E4– 2, ECE E2/E3/E4– 2, MME E2/E3/E4– 2, and ME E2/E3/E4– 2).</w:t>
      </w:r>
    </w:p>
    <w:p w:rsidR="0092700E" w:rsidRPr="00E42E4D" w:rsidRDefault="0092700E" w:rsidP="0092700E">
      <w:pPr>
        <w:ind w:left="360" w:firstLine="720"/>
        <w:jc w:val="both"/>
        <w:rPr>
          <w:rFonts w:ascii="Times New Roman" w:hAnsi="Times New Roman"/>
          <w:sz w:val="24"/>
          <w:szCs w:val="24"/>
        </w:rPr>
      </w:pPr>
      <w:r w:rsidRPr="00E42E4D">
        <w:rPr>
          <w:rFonts w:ascii="Times New Roman" w:hAnsi="Times New Roman"/>
          <w:sz w:val="24"/>
          <w:szCs w:val="24"/>
        </w:rPr>
        <w:t>Head HCR will collect the money from the each class HCR</w:t>
      </w:r>
    </w:p>
    <w:p w:rsidR="0092700E" w:rsidRPr="00E42E4D" w:rsidRDefault="0092700E" w:rsidP="0092700E">
      <w:pPr>
        <w:pStyle w:val="ListParagraph"/>
        <w:numPr>
          <w:ilvl w:val="0"/>
          <w:numId w:val="14"/>
        </w:numPr>
        <w:ind w:left="1080"/>
        <w:jc w:val="both"/>
        <w:rPr>
          <w:rFonts w:ascii="Times New Roman" w:hAnsi="Times New Roman"/>
          <w:b/>
          <w:sz w:val="24"/>
          <w:szCs w:val="24"/>
          <w:u w:val="single"/>
        </w:rPr>
      </w:pPr>
      <w:r w:rsidRPr="00E42E4D">
        <w:rPr>
          <w:rFonts w:ascii="Times New Roman" w:hAnsi="Times New Roman"/>
          <w:sz w:val="24"/>
          <w:szCs w:val="24"/>
        </w:rPr>
        <w:lastRenderedPageBreak/>
        <w:t xml:space="preserve">E2,E3,E4 EC Member will collect the money from the head HCR and will hand over the Finance and Treasurer by keeping the records and these records will be displaced every month on website. </w:t>
      </w:r>
    </w:p>
    <w:tbl>
      <w:tblPr>
        <w:tblStyle w:val="TableGrid"/>
        <w:tblpPr w:leftFromText="180" w:rightFromText="180" w:vertAnchor="text" w:horzAnchor="page" w:tblpX="2857" w:tblpY="266"/>
        <w:tblW w:w="7196" w:type="dxa"/>
        <w:tblLook w:val="04A0"/>
      </w:tblPr>
      <w:tblGrid>
        <w:gridCol w:w="777"/>
        <w:gridCol w:w="1232"/>
        <w:gridCol w:w="1276"/>
        <w:gridCol w:w="1562"/>
        <w:gridCol w:w="2349"/>
      </w:tblGrid>
      <w:tr w:rsidR="005D1BAA" w:rsidRPr="00E42E4D" w:rsidTr="005D1BAA">
        <w:tc>
          <w:tcPr>
            <w:tcW w:w="777"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Date</w:t>
            </w:r>
          </w:p>
        </w:tc>
        <w:tc>
          <w:tcPr>
            <w:tcW w:w="1232"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Collected</w:t>
            </w:r>
          </w:p>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Amount</w:t>
            </w:r>
          </w:p>
        </w:tc>
        <w:tc>
          <w:tcPr>
            <w:tcW w:w="1276"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Sign of head HCR</w:t>
            </w:r>
          </w:p>
        </w:tc>
        <w:tc>
          <w:tcPr>
            <w:tcW w:w="1562"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Sign of E1</w:t>
            </w:r>
          </w:p>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EC Member</w:t>
            </w:r>
          </w:p>
        </w:tc>
        <w:tc>
          <w:tcPr>
            <w:tcW w:w="2349" w:type="dxa"/>
          </w:tcPr>
          <w:p w:rsidR="005D1BAA" w:rsidRPr="00E42E4D" w:rsidRDefault="005D1BAA" w:rsidP="005D1BAA">
            <w:pPr>
              <w:pStyle w:val="ListParagraph"/>
              <w:ind w:left="0"/>
              <w:jc w:val="center"/>
              <w:rPr>
                <w:rFonts w:ascii="Times New Roman" w:hAnsi="Times New Roman"/>
                <w:sz w:val="24"/>
                <w:szCs w:val="24"/>
              </w:rPr>
            </w:pPr>
            <w:r w:rsidRPr="00E42E4D">
              <w:rPr>
                <w:rFonts w:ascii="Times New Roman" w:hAnsi="Times New Roman"/>
                <w:sz w:val="24"/>
                <w:szCs w:val="24"/>
              </w:rPr>
              <w:t>Sign of  Finance Dept</w:t>
            </w:r>
          </w:p>
        </w:tc>
      </w:tr>
    </w:tbl>
    <w:p w:rsidR="0092700E" w:rsidRPr="00E42E4D" w:rsidRDefault="0092700E" w:rsidP="0092700E">
      <w:pPr>
        <w:jc w:val="both"/>
        <w:rPr>
          <w:rFonts w:ascii="Times New Roman" w:hAnsi="Times New Roman"/>
          <w:b/>
          <w:sz w:val="28"/>
          <w:szCs w:val="28"/>
          <w:u w:val="single"/>
        </w:rPr>
      </w:pPr>
    </w:p>
    <w:p w:rsidR="0092700E" w:rsidRPr="00E42E4D" w:rsidRDefault="0092700E" w:rsidP="0092700E">
      <w:pPr>
        <w:jc w:val="both"/>
        <w:rPr>
          <w:rFonts w:ascii="Times New Roman" w:hAnsi="Times New Roman"/>
          <w:b/>
          <w:sz w:val="28"/>
          <w:szCs w:val="28"/>
          <w:u w:val="single"/>
        </w:rPr>
      </w:pPr>
    </w:p>
    <w:p w:rsidR="0092700E" w:rsidRPr="00E42E4D" w:rsidRDefault="0092700E" w:rsidP="0092700E">
      <w:pPr>
        <w:jc w:val="both"/>
        <w:rPr>
          <w:rFonts w:ascii="Times New Roman" w:hAnsi="Times New Roman"/>
          <w:b/>
          <w:sz w:val="20"/>
          <w:szCs w:val="20"/>
        </w:rPr>
      </w:pPr>
      <w:r w:rsidRPr="00E42E4D">
        <w:rPr>
          <w:rFonts w:ascii="Times New Roman" w:hAnsi="Times New Roman"/>
          <w:b/>
          <w:sz w:val="20"/>
          <w:szCs w:val="20"/>
        </w:rPr>
        <w:t>*subjected to change in future according to the no of students and classes allocated to them.</w:t>
      </w:r>
    </w:p>
    <w:p w:rsidR="0092700E" w:rsidRPr="00E42E4D" w:rsidRDefault="0092700E" w:rsidP="0092700E">
      <w:pPr>
        <w:jc w:val="both"/>
        <w:rPr>
          <w:rFonts w:ascii="Times New Roman" w:hAnsi="Times New Roman"/>
          <w:b/>
          <w:sz w:val="20"/>
          <w:szCs w:val="20"/>
        </w:rPr>
      </w:pPr>
      <w:r w:rsidRPr="00E42E4D">
        <w:rPr>
          <w:rFonts w:ascii="Times New Roman" w:hAnsi="Times New Roman"/>
          <w:b/>
          <w:sz w:val="20"/>
          <w:szCs w:val="20"/>
        </w:rPr>
        <w:t>#subjected to change according to conditions and availability of source of incomes.</w:t>
      </w:r>
    </w:p>
    <w:p w:rsidR="0092700E" w:rsidRPr="00E42E4D" w:rsidRDefault="00AE52BB" w:rsidP="0092700E">
      <w:pPr>
        <w:jc w:val="center"/>
        <w:rPr>
          <w:rFonts w:ascii="Times New Roman" w:hAnsi="Times New Roman"/>
          <w:b/>
          <w:sz w:val="32"/>
          <w:szCs w:val="32"/>
          <w:u w:val="single"/>
        </w:rPr>
      </w:pPr>
      <w:r w:rsidRPr="00E42E4D">
        <w:rPr>
          <w:rFonts w:ascii="Times New Roman" w:hAnsi="Times New Roman"/>
          <w:b/>
          <w:sz w:val="32"/>
          <w:szCs w:val="32"/>
          <w:highlight w:val="lightGray"/>
          <w:u w:val="single"/>
        </w:rPr>
        <w:t>Allocations ofMoney</w:t>
      </w:r>
    </w:p>
    <w:p w:rsidR="0092700E" w:rsidRPr="00E42E4D" w:rsidRDefault="0092700E" w:rsidP="0092700E">
      <w:pPr>
        <w:jc w:val="both"/>
        <w:rPr>
          <w:rFonts w:ascii="Times New Roman" w:hAnsi="Times New Roman"/>
          <w:sz w:val="24"/>
          <w:szCs w:val="24"/>
        </w:rPr>
      </w:pPr>
      <w:r w:rsidRPr="00E42E4D">
        <w:rPr>
          <w:rFonts w:ascii="Times New Roman" w:hAnsi="Times New Roman"/>
          <w:sz w:val="24"/>
          <w:szCs w:val="24"/>
        </w:rPr>
        <w:t>Money reached from various sources like collection from the students, selling of used rough books, collection from the drop box</w:t>
      </w:r>
      <w:r w:rsidR="00A81EE1" w:rsidRPr="00E42E4D">
        <w:rPr>
          <w:rFonts w:ascii="Times New Roman" w:hAnsi="Times New Roman"/>
          <w:sz w:val="24"/>
          <w:szCs w:val="24"/>
        </w:rPr>
        <w:t xml:space="preserve"> and donation</w:t>
      </w:r>
      <w:r w:rsidRPr="00E42E4D">
        <w:rPr>
          <w:rFonts w:ascii="Times New Roman" w:hAnsi="Times New Roman"/>
          <w:sz w:val="24"/>
          <w:szCs w:val="24"/>
        </w:rPr>
        <w:t xml:space="preserve"> per year, out of 100 % collection 90% money will be utilized for various activities remaining 10% money will be keep as a treasurer and will utilize at the time of most emergency only. Utilization of 90% money is the following manner:</w:t>
      </w:r>
    </w:p>
    <w:p w:rsidR="0092700E" w:rsidRPr="00E42E4D" w:rsidRDefault="005D1BAA" w:rsidP="0092700E">
      <w:pPr>
        <w:jc w:val="both"/>
        <w:rPr>
          <w:rFonts w:ascii="Times New Roman" w:hAnsi="Times New Roman"/>
        </w:rPr>
      </w:pPr>
      <w:r w:rsidRPr="00E42E4D">
        <w:rPr>
          <w:rFonts w:ascii="Times New Roman" w:hAnsi="Times New Roman"/>
          <w:noProof/>
          <w:lang w:val="en-IN" w:eastAsia="en-IN"/>
        </w:rPr>
        <w:drawing>
          <wp:inline distT="0" distB="0" distL="0" distR="0">
            <wp:extent cx="5731510" cy="1996440"/>
            <wp:effectExtent l="0" t="0" r="2540" b="381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FD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996440"/>
                    </a:xfrm>
                    <a:prstGeom prst="rect">
                      <a:avLst/>
                    </a:prstGeom>
                  </pic:spPr>
                </pic:pic>
              </a:graphicData>
            </a:graphic>
          </wp:inline>
        </w:drawing>
      </w:r>
    </w:p>
    <w:p w:rsidR="005D1BAA" w:rsidRPr="00E42E4D" w:rsidRDefault="005D1BAA" w:rsidP="005D1BAA">
      <w:pPr>
        <w:jc w:val="center"/>
        <w:rPr>
          <w:rFonts w:ascii="Times New Roman" w:hAnsi="Times New Roman"/>
          <w:b/>
          <w:sz w:val="32"/>
          <w:szCs w:val="32"/>
          <w:highlight w:val="lightGray"/>
          <w:u w:val="single"/>
        </w:rPr>
      </w:pPr>
    </w:p>
    <w:p w:rsidR="005D1BAA" w:rsidRPr="00E42E4D" w:rsidRDefault="005D1BAA" w:rsidP="005D1BAA">
      <w:pPr>
        <w:jc w:val="center"/>
        <w:rPr>
          <w:rFonts w:ascii="Times New Roman" w:hAnsi="Times New Roman"/>
          <w:b/>
          <w:sz w:val="32"/>
          <w:szCs w:val="32"/>
          <w:u w:val="single"/>
        </w:rPr>
      </w:pPr>
      <w:r w:rsidRPr="00E42E4D">
        <w:rPr>
          <w:rFonts w:ascii="Times New Roman" w:hAnsi="Times New Roman"/>
          <w:b/>
          <w:sz w:val="32"/>
          <w:szCs w:val="32"/>
          <w:highlight w:val="lightGray"/>
          <w:u w:val="single"/>
        </w:rPr>
        <w:t>One Time Investment and Stationary</w:t>
      </w:r>
    </w:p>
    <w:p w:rsidR="0092700E" w:rsidRPr="00E42E4D" w:rsidRDefault="0092700E" w:rsidP="00601196">
      <w:pPr>
        <w:jc w:val="both"/>
        <w:rPr>
          <w:rFonts w:ascii="Times New Roman" w:hAnsi="Times New Roman"/>
          <w:b/>
          <w:i/>
          <w:sz w:val="24"/>
          <w:szCs w:val="24"/>
          <w:u w:val="single"/>
        </w:rPr>
      </w:pPr>
      <w:r w:rsidRPr="00E42E4D">
        <w:rPr>
          <w:rFonts w:ascii="Times New Roman" w:hAnsi="Times New Roman"/>
          <w:sz w:val="24"/>
          <w:szCs w:val="24"/>
        </w:rPr>
        <w:t>One time investment (like purchase of washing machine, printer etc…) and purchase related to stationary with the proper approval of EC members.</w:t>
      </w:r>
    </w:p>
    <w:p w:rsidR="0092700E" w:rsidRPr="00E42E4D" w:rsidRDefault="0092700E" w:rsidP="00601196">
      <w:pPr>
        <w:pStyle w:val="ListParagraph"/>
        <w:numPr>
          <w:ilvl w:val="0"/>
          <w:numId w:val="18"/>
        </w:numPr>
        <w:ind w:left="709" w:hanging="349"/>
        <w:jc w:val="both"/>
        <w:rPr>
          <w:rFonts w:ascii="Times New Roman" w:hAnsi="Times New Roman"/>
          <w:sz w:val="24"/>
          <w:szCs w:val="24"/>
        </w:rPr>
      </w:pPr>
      <w:r w:rsidRPr="00E42E4D">
        <w:rPr>
          <w:rFonts w:ascii="Times New Roman" w:hAnsi="Times New Roman"/>
          <w:sz w:val="24"/>
          <w:szCs w:val="24"/>
        </w:rPr>
        <w:t>Stationary expenditure (</w:t>
      </w:r>
      <w:r w:rsidR="005D1BAA" w:rsidRPr="00E42E4D">
        <w:rPr>
          <w:rFonts w:ascii="Times New Roman" w:hAnsi="Times New Roman"/>
          <w:sz w:val="24"/>
          <w:szCs w:val="24"/>
        </w:rPr>
        <w:t xml:space="preserve">like </w:t>
      </w:r>
      <w:r w:rsidRPr="00E42E4D">
        <w:rPr>
          <w:rFonts w:ascii="Times New Roman" w:hAnsi="Times New Roman"/>
          <w:sz w:val="24"/>
          <w:szCs w:val="24"/>
        </w:rPr>
        <w:t>mobile recharge, cartridge filling etc…) money if more than Rs. 500 then the J</w:t>
      </w:r>
      <w:r w:rsidRPr="00B415F1">
        <w:rPr>
          <w:rFonts w:ascii="Times New Roman" w:hAnsi="Times New Roman"/>
          <w:sz w:val="24"/>
          <w:szCs w:val="24"/>
        </w:rPr>
        <w:t>oint secretory of FD need to arrange EC meeting</w:t>
      </w:r>
      <w:r w:rsidR="0025326B">
        <w:rPr>
          <w:rFonts w:ascii="Times New Roman" w:hAnsi="Times New Roman"/>
          <w:sz w:val="24"/>
          <w:szCs w:val="24"/>
        </w:rPr>
        <w:t xml:space="preserve"> </w:t>
      </w:r>
      <w:r w:rsidR="00B415F1" w:rsidRPr="00B415F1">
        <w:rPr>
          <w:rFonts w:ascii="Times New Roman" w:hAnsi="Times New Roman"/>
          <w:b/>
          <w:sz w:val="24"/>
          <w:szCs w:val="24"/>
        </w:rPr>
        <w:t>after consulting with general secretary</w:t>
      </w:r>
      <w:r w:rsidRPr="00E42E4D">
        <w:rPr>
          <w:rFonts w:ascii="Times New Roman" w:hAnsi="Times New Roman"/>
          <w:sz w:val="24"/>
          <w:szCs w:val="24"/>
        </w:rPr>
        <w:t xml:space="preserve"> for necessary approval.</w:t>
      </w:r>
    </w:p>
    <w:p w:rsidR="0092700E" w:rsidRPr="00E42E4D" w:rsidRDefault="0092700E" w:rsidP="0092700E">
      <w:pPr>
        <w:pStyle w:val="ListParagraph"/>
        <w:ind w:left="1080"/>
        <w:jc w:val="both"/>
        <w:rPr>
          <w:rFonts w:ascii="Times New Roman" w:hAnsi="Times New Roman"/>
          <w:i/>
          <w:sz w:val="20"/>
          <w:szCs w:val="20"/>
        </w:rPr>
      </w:pPr>
    </w:p>
    <w:p w:rsidR="00AE52BB" w:rsidRPr="00E42E4D" w:rsidRDefault="00AE52BB" w:rsidP="00AE52BB">
      <w:pPr>
        <w:pStyle w:val="ListParagraph"/>
        <w:ind w:left="0"/>
        <w:jc w:val="both"/>
        <w:rPr>
          <w:rFonts w:ascii="Times New Roman" w:hAnsi="Times New Roman"/>
          <w:b/>
          <w:sz w:val="24"/>
          <w:szCs w:val="24"/>
        </w:rPr>
      </w:pPr>
      <w:r w:rsidRPr="00E42E4D">
        <w:rPr>
          <w:rFonts w:ascii="Times New Roman" w:hAnsi="Times New Roman"/>
          <w:b/>
          <w:sz w:val="24"/>
          <w:szCs w:val="24"/>
        </w:rPr>
        <w:t>For the Joint secretory of FD</w:t>
      </w:r>
    </w:p>
    <w:p w:rsidR="00AE52BB" w:rsidRPr="00E42E4D" w:rsidRDefault="00AE52BB" w:rsidP="00AE52BB">
      <w:pPr>
        <w:pStyle w:val="ListParagraph"/>
        <w:numPr>
          <w:ilvl w:val="0"/>
          <w:numId w:val="10"/>
        </w:numPr>
        <w:jc w:val="both"/>
        <w:rPr>
          <w:rFonts w:ascii="Times New Roman" w:hAnsi="Times New Roman"/>
          <w:sz w:val="24"/>
          <w:szCs w:val="24"/>
        </w:rPr>
      </w:pPr>
      <w:r w:rsidRPr="00E42E4D">
        <w:rPr>
          <w:rFonts w:ascii="Times New Roman" w:hAnsi="Times New Roman"/>
          <w:sz w:val="24"/>
          <w:szCs w:val="24"/>
        </w:rPr>
        <w:t>F</w:t>
      </w:r>
      <w:r w:rsidR="00E42E4D">
        <w:rPr>
          <w:rFonts w:ascii="Times New Roman" w:hAnsi="Times New Roman"/>
          <w:sz w:val="24"/>
          <w:szCs w:val="24"/>
        </w:rPr>
        <w:t>inance D</w:t>
      </w:r>
      <w:r w:rsidR="00601196" w:rsidRPr="00E42E4D">
        <w:rPr>
          <w:rFonts w:ascii="Times New Roman" w:hAnsi="Times New Roman"/>
          <w:sz w:val="24"/>
          <w:szCs w:val="24"/>
        </w:rPr>
        <w:t>ept need</w:t>
      </w:r>
      <w:r w:rsidR="0025326B">
        <w:rPr>
          <w:rFonts w:ascii="Times New Roman" w:hAnsi="Times New Roman"/>
          <w:sz w:val="24"/>
          <w:szCs w:val="24"/>
        </w:rPr>
        <w:t xml:space="preserve"> </w:t>
      </w:r>
      <w:r w:rsidR="00601196" w:rsidRPr="00E42E4D">
        <w:rPr>
          <w:rFonts w:ascii="Times New Roman" w:hAnsi="Times New Roman"/>
          <w:sz w:val="24"/>
          <w:szCs w:val="24"/>
        </w:rPr>
        <w:t xml:space="preserve">to </w:t>
      </w:r>
      <w:r w:rsidRPr="00E42E4D">
        <w:rPr>
          <w:rFonts w:ascii="Times New Roman" w:hAnsi="Times New Roman"/>
          <w:sz w:val="24"/>
          <w:szCs w:val="24"/>
        </w:rPr>
        <w:t>release the fund by keeping the record in proper category wise (like HCD, ICD, PRD etc…).</w:t>
      </w:r>
    </w:p>
    <w:p w:rsidR="00AE52BB" w:rsidRPr="00E42E4D" w:rsidRDefault="00AE52BB" w:rsidP="00AE52BB">
      <w:pPr>
        <w:pStyle w:val="ListParagraph"/>
        <w:numPr>
          <w:ilvl w:val="0"/>
          <w:numId w:val="10"/>
        </w:numPr>
        <w:jc w:val="both"/>
        <w:rPr>
          <w:rFonts w:ascii="Times New Roman" w:hAnsi="Times New Roman"/>
          <w:sz w:val="24"/>
          <w:szCs w:val="24"/>
        </w:rPr>
      </w:pPr>
      <w:r w:rsidRPr="00E42E4D">
        <w:rPr>
          <w:rFonts w:ascii="Times New Roman" w:hAnsi="Times New Roman"/>
          <w:sz w:val="24"/>
          <w:szCs w:val="24"/>
        </w:rPr>
        <w:lastRenderedPageBreak/>
        <w:t>If Joint secretory strongly feel that further scrutiny (in the case of exceeding the budget) is needed then he/she may take necessary steps in this regard with consultation of President, Vice President and General Secretary.</w:t>
      </w:r>
    </w:p>
    <w:sectPr w:rsidR="00AE52BB" w:rsidRPr="00E42E4D" w:rsidSect="006C29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28E2"/>
    <w:multiLevelType w:val="hybridMultilevel"/>
    <w:tmpl w:val="9FF27376"/>
    <w:lvl w:ilvl="0" w:tplc="40090001">
      <w:start w:val="1"/>
      <w:numFmt w:val="bullet"/>
      <w:lvlText w:val=""/>
      <w:lvlJc w:val="left"/>
      <w:pPr>
        <w:ind w:left="1080" w:hanging="720"/>
      </w:pPr>
      <w:rPr>
        <w:rFonts w:ascii="Symbol" w:hAnsi="Symbol" w:hint="default"/>
        <w:b/>
      </w:rPr>
    </w:lvl>
    <w:lvl w:ilvl="1" w:tplc="4009000F">
      <w:start w:val="1"/>
      <w:numFmt w:val="decimal"/>
      <w:lvlText w:val="%2."/>
      <w:lvlJc w:val="left"/>
      <w:pPr>
        <w:ind w:left="1440" w:hanging="360"/>
      </w:pPr>
    </w:lvl>
    <w:lvl w:ilvl="2" w:tplc="40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BF5CED"/>
    <w:multiLevelType w:val="hybridMultilevel"/>
    <w:tmpl w:val="89DA0F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EE4BD2"/>
    <w:multiLevelType w:val="hybridMultilevel"/>
    <w:tmpl w:val="E40A02DC"/>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
    <w:nsid w:val="189541E2"/>
    <w:multiLevelType w:val="hybridMultilevel"/>
    <w:tmpl w:val="8E12AF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39D7897"/>
    <w:multiLevelType w:val="hybridMultilevel"/>
    <w:tmpl w:val="31667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5C7580B"/>
    <w:multiLevelType w:val="hybridMultilevel"/>
    <w:tmpl w:val="6ED2C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1DD7256"/>
    <w:multiLevelType w:val="hybridMultilevel"/>
    <w:tmpl w:val="04EE6822"/>
    <w:lvl w:ilvl="0" w:tplc="807C837A">
      <w:start w:val="1"/>
      <w:numFmt w:val="upp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F413BC4"/>
    <w:multiLevelType w:val="hybridMultilevel"/>
    <w:tmpl w:val="F252FDF2"/>
    <w:lvl w:ilvl="0" w:tplc="DD00FE38">
      <w:start w:val="1"/>
      <w:numFmt w:val="lowerLetter"/>
      <w:lvlText w:val="%1)"/>
      <w:lvlJc w:val="left"/>
      <w:pPr>
        <w:ind w:left="360" w:hanging="360"/>
      </w:pPr>
      <w:rPr>
        <w:rFonts w:hint="default"/>
        <w:color w:val="538135" w:themeColor="accent6"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26A6904"/>
    <w:multiLevelType w:val="hybridMultilevel"/>
    <w:tmpl w:val="3BA6A3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FA0D35"/>
    <w:multiLevelType w:val="hybridMultilevel"/>
    <w:tmpl w:val="AD6E0B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A6B0ABE"/>
    <w:multiLevelType w:val="hybridMultilevel"/>
    <w:tmpl w:val="B4A24AC6"/>
    <w:lvl w:ilvl="0" w:tplc="F1D03990">
      <w:start w:val="1"/>
      <w:numFmt w:val="bullet"/>
      <w:lvlText w:val=""/>
      <w:lvlJc w:val="left"/>
      <w:pPr>
        <w:ind w:left="360" w:hanging="360"/>
      </w:pPr>
      <w:rPr>
        <w:rFonts w:ascii="Wingdings" w:hAnsi="Wingdings"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AE435BB"/>
    <w:multiLevelType w:val="hybridMultilevel"/>
    <w:tmpl w:val="A1C8075C"/>
    <w:lvl w:ilvl="0" w:tplc="A426EE4E">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1A3E3B"/>
    <w:multiLevelType w:val="hybridMultilevel"/>
    <w:tmpl w:val="2AB60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267E1D"/>
    <w:multiLevelType w:val="hybridMultilevel"/>
    <w:tmpl w:val="0A8E30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642B1E94"/>
    <w:multiLevelType w:val="hybridMultilevel"/>
    <w:tmpl w:val="1138FD4A"/>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AB57A19"/>
    <w:multiLevelType w:val="hybridMultilevel"/>
    <w:tmpl w:val="B602E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4640045"/>
    <w:multiLevelType w:val="hybridMultilevel"/>
    <w:tmpl w:val="80827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A237219"/>
    <w:multiLevelType w:val="hybridMultilevel"/>
    <w:tmpl w:val="C85611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FBA53E5"/>
    <w:multiLevelType w:val="hybridMultilevel"/>
    <w:tmpl w:val="883E30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7"/>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
  </w:num>
  <w:num w:numId="9">
    <w:abstractNumId w:val="2"/>
  </w:num>
  <w:num w:numId="10">
    <w:abstractNumId w:val="8"/>
  </w:num>
  <w:num w:numId="11">
    <w:abstractNumId w:val="12"/>
  </w:num>
  <w:num w:numId="12">
    <w:abstractNumId w:val="15"/>
  </w:num>
  <w:num w:numId="13">
    <w:abstractNumId w:val="7"/>
  </w:num>
  <w:num w:numId="14">
    <w:abstractNumId w:val="10"/>
  </w:num>
  <w:num w:numId="15">
    <w:abstractNumId w:val="14"/>
  </w:num>
  <w:num w:numId="16">
    <w:abstractNumId w:val="11"/>
  </w:num>
  <w:num w:numId="17">
    <w:abstractNumId w:val="5"/>
  </w:num>
  <w:num w:numId="18">
    <w:abstractNumId w:val="0"/>
  </w:num>
  <w:num w:numId="19">
    <w:abstractNumId w:val="4"/>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06D1"/>
    <w:rsid w:val="000E4EF5"/>
    <w:rsid w:val="001406D1"/>
    <w:rsid w:val="0014721B"/>
    <w:rsid w:val="0025326B"/>
    <w:rsid w:val="00327B46"/>
    <w:rsid w:val="004D6AE8"/>
    <w:rsid w:val="004E204E"/>
    <w:rsid w:val="005D1BAA"/>
    <w:rsid w:val="00601196"/>
    <w:rsid w:val="006C29A4"/>
    <w:rsid w:val="007074E5"/>
    <w:rsid w:val="007E3AE9"/>
    <w:rsid w:val="0092700E"/>
    <w:rsid w:val="009B627B"/>
    <w:rsid w:val="009C3719"/>
    <w:rsid w:val="00A81EE1"/>
    <w:rsid w:val="00AE52BB"/>
    <w:rsid w:val="00B415F1"/>
    <w:rsid w:val="00C86BF3"/>
    <w:rsid w:val="00CB281E"/>
    <w:rsid w:val="00D14340"/>
    <w:rsid w:val="00E301D6"/>
    <w:rsid w:val="00E42E4D"/>
    <w:rsid w:val="00EE68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1B"/>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721B"/>
    <w:rPr>
      <w:color w:val="0000FF"/>
      <w:u w:val="single"/>
    </w:rPr>
  </w:style>
  <w:style w:type="paragraph" w:styleId="ListParagraph">
    <w:name w:val="List Paragraph"/>
    <w:basedOn w:val="Normal"/>
    <w:uiPriority w:val="34"/>
    <w:qFormat/>
    <w:rsid w:val="0014721B"/>
    <w:pPr>
      <w:ind w:left="720"/>
      <w:contextualSpacing/>
    </w:pPr>
  </w:style>
  <w:style w:type="table" w:styleId="TableGrid">
    <w:name w:val="Table Grid"/>
    <w:basedOn w:val="TableNormal"/>
    <w:uiPriority w:val="59"/>
    <w:rsid w:val="007074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AE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7828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Raiyani</dc:creator>
  <cp:keywords/>
  <dc:description/>
  <cp:lastModifiedBy>Radhi</cp:lastModifiedBy>
  <cp:revision>22</cp:revision>
  <dcterms:created xsi:type="dcterms:W3CDTF">2014-03-25T06:06:00Z</dcterms:created>
  <dcterms:modified xsi:type="dcterms:W3CDTF">2014-03-28T17:30:00Z</dcterms:modified>
</cp:coreProperties>
</file>