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455" w:rsidRDefault="007F4BEB" w:rsidP="007F4BEB">
      <w:pPr>
        <w:jc w:val="center"/>
        <w:rPr>
          <w:rFonts w:ascii="Tahoma" w:hAnsi="Tahoma" w:cs="Tahoma"/>
          <w:sz w:val="44"/>
          <w:szCs w:val="44"/>
          <w:lang w:val="en-US"/>
        </w:rPr>
      </w:pPr>
      <w:r>
        <w:rPr>
          <w:rFonts w:ascii="Tahoma" w:hAnsi="Tahoma" w:cs="Tahoma"/>
          <w:sz w:val="44"/>
          <w:szCs w:val="44"/>
          <w:lang w:val="en-US"/>
        </w:rPr>
        <w:t>Unit of Word Design Pattern</w:t>
      </w:r>
    </w:p>
    <w:p w:rsidR="007F4BEB" w:rsidRDefault="007F4BEB" w:rsidP="007F4BEB">
      <w:pPr>
        <w:rPr>
          <w:rFonts w:ascii="Tahoma" w:hAnsi="Tahoma" w:cs="Tahoma"/>
          <w:sz w:val="32"/>
          <w:szCs w:val="32"/>
          <w:lang w:val="en-US"/>
        </w:rPr>
      </w:pPr>
      <w:r>
        <w:rPr>
          <w:rFonts w:ascii="Tahoma" w:hAnsi="Tahoma" w:cs="Tahoma"/>
          <w:sz w:val="32"/>
          <w:szCs w:val="32"/>
          <w:lang w:val="en-US"/>
        </w:rPr>
        <w:t>I.Mục lục</w:t>
      </w:r>
    </w:p>
    <w:p w:rsidR="007F4BEB" w:rsidRDefault="007F4BEB" w:rsidP="007F4BEB">
      <w:pPr>
        <w:rPr>
          <w:rFonts w:ascii="Tahoma" w:hAnsi="Tahoma" w:cs="Tahoma"/>
          <w:sz w:val="32"/>
          <w:szCs w:val="32"/>
          <w:lang w:val="en-US"/>
        </w:rPr>
      </w:pPr>
      <w:r>
        <w:rPr>
          <w:rFonts w:ascii="Tahoma" w:hAnsi="Tahoma" w:cs="Tahoma"/>
          <w:sz w:val="32"/>
          <w:szCs w:val="32"/>
          <w:lang w:val="en-US"/>
        </w:rPr>
        <w:t>1.Định nghĩa Unit of Word DP</w:t>
      </w:r>
    </w:p>
    <w:p w:rsidR="007F4BEB" w:rsidRDefault="007F4BEB" w:rsidP="007F4BEB">
      <w:pPr>
        <w:rPr>
          <w:rFonts w:ascii="Tahoma" w:hAnsi="Tahoma" w:cs="Tahoma"/>
          <w:sz w:val="32"/>
          <w:szCs w:val="32"/>
          <w:lang w:val="en-US"/>
        </w:rPr>
      </w:pPr>
      <w:r>
        <w:rPr>
          <w:rFonts w:ascii="Tahoma" w:hAnsi="Tahoma" w:cs="Tahoma"/>
          <w:sz w:val="32"/>
          <w:szCs w:val="32"/>
          <w:lang w:val="en-US"/>
        </w:rPr>
        <w:t>II.Nội dung</w:t>
      </w:r>
    </w:p>
    <w:p w:rsidR="007F4BEB" w:rsidRDefault="007F4BEB" w:rsidP="007F4BEB">
      <w:pPr>
        <w:rPr>
          <w:rFonts w:ascii="Tahoma" w:hAnsi="Tahoma" w:cs="Tahoma"/>
          <w:sz w:val="32"/>
          <w:szCs w:val="32"/>
          <w:lang w:val="en-US"/>
        </w:rPr>
      </w:pPr>
      <w:r>
        <w:rPr>
          <w:rFonts w:ascii="Tahoma" w:hAnsi="Tahoma" w:cs="Tahoma"/>
          <w:sz w:val="32"/>
          <w:szCs w:val="32"/>
          <w:lang w:val="en-US"/>
        </w:rPr>
        <w:t>1.Định nghĩa Unit of Word DP</w:t>
      </w:r>
    </w:p>
    <w:p w:rsidR="007F4BEB" w:rsidRDefault="007F4BEB" w:rsidP="007F4BEB">
      <w:pPr>
        <w:rPr>
          <w:rFonts w:ascii="Tahoma" w:hAnsi="Tahoma" w:cs="Tahoma"/>
          <w:sz w:val="32"/>
          <w:szCs w:val="32"/>
          <w:lang w:val="en-US"/>
        </w:rPr>
      </w:pPr>
      <w:r>
        <w:rPr>
          <w:rFonts w:ascii="Tahoma" w:hAnsi="Tahoma" w:cs="Tahoma"/>
          <w:sz w:val="32"/>
          <w:szCs w:val="32"/>
          <w:lang w:val="en-US"/>
        </w:rPr>
        <w:t xml:space="preserve">     Đầu tiên chúng ta sẽ tìm hiểu khái niệm Unit of Word chính xác là gì, đơn vị của công </w:t>
      </w:r>
      <w:proofErr w:type="gramStart"/>
      <w:r>
        <w:rPr>
          <w:rFonts w:ascii="Tahoma" w:hAnsi="Tahoma" w:cs="Tahoma"/>
          <w:sz w:val="32"/>
          <w:szCs w:val="32"/>
          <w:lang w:val="en-US"/>
        </w:rPr>
        <w:t>việc ?</w:t>
      </w:r>
      <w:proofErr w:type="gramEnd"/>
      <w:r>
        <w:rPr>
          <w:rFonts w:ascii="Tahoma" w:hAnsi="Tahoma" w:cs="Tahoma"/>
          <w:sz w:val="32"/>
          <w:szCs w:val="32"/>
          <w:lang w:val="en-US"/>
        </w:rPr>
        <w:t xml:space="preserve"> </w:t>
      </w:r>
      <w:r>
        <w:rPr>
          <w:rFonts w:ascii="Tahoma" w:hAnsi="Tahoma" w:cs="Tahoma"/>
          <w:sz w:val="32"/>
          <w:szCs w:val="32"/>
          <w:lang w:val="en-US"/>
        </w:rPr>
        <w:br/>
        <w:t xml:space="preserve">     Chính xác là như vậy, trong việc phát triển phần mềm và thao tác đến cơ sở dữ liệu chúng ta có 4 thao tác rất quan trọng sau: </w:t>
      </w:r>
    </w:p>
    <w:p w:rsidR="007F4BEB" w:rsidRDefault="007F4BEB" w:rsidP="007F4BEB">
      <w:pPr>
        <w:pStyle w:val="ListParagraph"/>
        <w:numPr>
          <w:ilvl w:val="0"/>
          <w:numId w:val="1"/>
        </w:numPr>
        <w:rPr>
          <w:rFonts w:ascii="Tahoma" w:hAnsi="Tahoma" w:cs="Tahoma"/>
          <w:sz w:val="28"/>
          <w:szCs w:val="28"/>
          <w:lang w:val="en-US"/>
        </w:rPr>
      </w:pPr>
      <w:r>
        <w:rPr>
          <w:noProof/>
          <w:lang w:eastAsia="vi-VN"/>
        </w:rPr>
        <w:drawing>
          <wp:anchor distT="0" distB="0" distL="114300" distR="114300" simplePos="0" relativeHeight="251658240" behindDoc="0" locked="0" layoutInCell="1" allowOverlap="1" wp14:anchorId="3B37D716" wp14:editId="6843482C">
            <wp:simplePos x="0" y="0"/>
            <wp:positionH relativeFrom="column">
              <wp:posOffset>2774950</wp:posOffset>
            </wp:positionH>
            <wp:positionV relativeFrom="paragraph">
              <wp:posOffset>12065</wp:posOffset>
            </wp:positionV>
            <wp:extent cx="3583305" cy="2238375"/>
            <wp:effectExtent l="0" t="0" r="0" b="9525"/>
            <wp:wrapSquare wrapText="bothSides"/>
            <wp:docPr id="1" name="Picture 1" descr="CRUD là gì? Thực hành 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D là gì? Thực hành CR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330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sz w:val="28"/>
          <w:szCs w:val="28"/>
          <w:lang w:val="en-US"/>
        </w:rPr>
        <w:t>C – create: chỉ việc khởi tạo một quan hệ, một người bạn (vd)</w:t>
      </w:r>
    </w:p>
    <w:p w:rsidR="007F4BEB" w:rsidRDefault="007F4BEB" w:rsidP="007F4BEB">
      <w:pPr>
        <w:pStyle w:val="ListParagraph"/>
        <w:numPr>
          <w:ilvl w:val="0"/>
          <w:numId w:val="1"/>
        </w:numPr>
        <w:rPr>
          <w:rFonts w:ascii="Tahoma" w:hAnsi="Tahoma" w:cs="Tahoma"/>
          <w:sz w:val="28"/>
          <w:szCs w:val="28"/>
          <w:lang w:val="en-US"/>
        </w:rPr>
      </w:pPr>
      <w:r>
        <w:rPr>
          <w:rFonts w:ascii="Tahoma" w:hAnsi="Tahoma" w:cs="Tahoma"/>
          <w:sz w:val="28"/>
          <w:szCs w:val="28"/>
          <w:lang w:val="en-US"/>
        </w:rPr>
        <w:t xml:space="preserve">R – </w:t>
      </w:r>
      <w:proofErr w:type="gramStart"/>
      <w:r>
        <w:rPr>
          <w:rFonts w:ascii="Tahoma" w:hAnsi="Tahoma" w:cs="Tahoma"/>
          <w:sz w:val="28"/>
          <w:szCs w:val="28"/>
          <w:lang w:val="en-US"/>
        </w:rPr>
        <w:t>read  :</w:t>
      </w:r>
      <w:proofErr w:type="gramEnd"/>
      <w:r>
        <w:rPr>
          <w:rFonts w:ascii="Tahoma" w:hAnsi="Tahoma" w:cs="Tahoma"/>
          <w:sz w:val="28"/>
          <w:szCs w:val="28"/>
          <w:lang w:val="en-US"/>
        </w:rPr>
        <w:t xml:space="preserve"> chỉ việc đọc dữ liệu, truy vấn, dò tìm </w:t>
      </w:r>
    </w:p>
    <w:p w:rsidR="007F4BEB" w:rsidRDefault="007F4BEB" w:rsidP="007F4BEB">
      <w:pPr>
        <w:pStyle w:val="ListParagraph"/>
        <w:numPr>
          <w:ilvl w:val="0"/>
          <w:numId w:val="1"/>
        </w:numPr>
        <w:rPr>
          <w:rFonts w:ascii="Tahoma" w:hAnsi="Tahoma" w:cs="Tahoma"/>
          <w:sz w:val="28"/>
          <w:szCs w:val="28"/>
          <w:lang w:val="en-US"/>
        </w:rPr>
      </w:pPr>
      <w:r>
        <w:rPr>
          <w:rFonts w:ascii="Tahoma" w:hAnsi="Tahoma" w:cs="Tahoma"/>
          <w:sz w:val="28"/>
          <w:szCs w:val="28"/>
          <w:lang w:val="en-US"/>
        </w:rPr>
        <w:t xml:space="preserve">U – </w:t>
      </w:r>
      <w:proofErr w:type="gramStart"/>
      <w:r>
        <w:rPr>
          <w:rFonts w:ascii="Tahoma" w:hAnsi="Tahoma" w:cs="Tahoma"/>
          <w:sz w:val="28"/>
          <w:szCs w:val="28"/>
          <w:lang w:val="en-US"/>
        </w:rPr>
        <w:t>update :</w:t>
      </w:r>
      <w:proofErr w:type="gramEnd"/>
      <w:r>
        <w:rPr>
          <w:rFonts w:ascii="Tahoma" w:hAnsi="Tahoma" w:cs="Tahoma"/>
          <w:sz w:val="28"/>
          <w:szCs w:val="28"/>
          <w:lang w:val="en-US"/>
        </w:rPr>
        <w:t xml:space="preserve"> chỉ việc nâng cấp, hoặc sửa chữa, thay đổi một mối quan hệ độc thân chẳng hạn (vd)</w:t>
      </w:r>
    </w:p>
    <w:p w:rsidR="007F4BEB" w:rsidRDefault="007F4BEB" w:rsidP="007F4BEB">
      <w:pPr>
        <w:pStyle w:val="ListParagraph"/>
        <w:numPr>
          <w:ilvl w:val="0"/>
          <w:numId w:val="1"/>
        </w:numPr>
        <w:rPr>
          <w:rFonts w:ascii="Tahoma" w:hAnsi="Tahoma" w:cs="Tahoma"/>
          <w:sz w:val="28"/>
          <w:szCs w:val="28"/>
          <w:lang w:val="en-US"/>
        </w:rPr>
      </w:pPr>
      <w:r>
        <w:rPr>
          <w:rFonts w:ascii="Tahoma" w:hAnsi="Tahoma" w:cs="Tahoma"/>
          <w:sz w:val="28"/>
          <w:szCs w:val="28"/>
          <w:lang w:val="en-US"/>
        </w:rPr>
        <w:t xml:space="preserve">D – </w:t>
      </w:r>
      <w:proofErr w:type="gramStart"/>
      <w:r>
        <w:rPr>
          <w:rFonts w:ascii="Tahoma" w:hAnsi="Tahoma" w:cs="Tahoma"/>
          <w:sz w:val="28"/>
          <w:szCs w:val="28"/>
          <w:lang w:val="en-US"/>
        </w:rPr>
        <w:t>delete :</w:t>
      </w:r>
      <w:proofErr w:type="gramEnd"/>
      <w:r>
        <w:rPr>
          <w:rFonts w:ascii="Tahoma" w:hAnsi="Tahoma" w:cs="Tahoma"/>
          <w:sz w:val="28"/>
          <w:szCs w:val="28"/>
          <w:lang w:val="en-US"/>
        </w:rPr>
        <w:t xml:space="preserve"> chỉ việc xóa dữ liệu trong cơ sở dữ liệu, …</w:t>
      </w:r>
    </w:p>
    <w:p w:rsidR="007F4BEB" w:rsidRDefault="007F4BEB" w:rsidP="007F4BEB">
      <w:pPr>
        <w:pStyle w:val="ListParagraph"/>
        <w:ind w:left="630"/>
        <w:rPr>
          <w:rFonts w:ascii="Tahoma" w:hAnsi="Tahoma" w:cs="Tahoma"/>
          <w:sz w:val="28"/>
          <w:szCs w:val="28"/>
          <w:lang w:val="en-US"/>
        </w:rPr>
      </w:pPr>
    </w:p>
    <w:p w:rsidR="007F4BEB" w:rsidRDefault="007F4BEB" w:rsidP="007F4BEB">
      <w:pPr>
        <w:pStyle w:val="ListParagraph"/>
        <w:ind w:left="0"/>
        <w:rPr>
          <w:rFonts w:ascii="Tahoma" w:hAnsi="Tahoma" w:cs="Tahoma"/>
          <w:sz w:val="32"/>
          <w:szCs w:val="32"/>
          <w:lang w:val="en-US"/>
        </w:rPr>
      </w:pPr>
      <w:r>
        <w:rPr>
          <w:rFonts w:ascii="Tahoma" w:hAnsi="Tahoma" w:cs="Tahoma"/>
          <w:sz w:val="32"/>
          <w:szCs w:val="32"/>
          <w:lang w:val="en-US"/>
        </w:rPr>
        <w:t xml:space="preserve">       </w:t>
      </w:r>
      <w:r w:rsidRPr="007F4BEB">
        <w:rPr>
          <w:rFonts w:ascii="Tahoma" w:hAnsi="Tahoma" w:cs="Tahoma"/>
          <w:sz w:val="32"/>
          <w:szCs w:val="32"/>
          <w:lang w:val="en-US"/>
        </w:rPr>
        <w:t xml:space="preserve">Như vậy ta đã biết CRUD là gì, với một đối tượng nào đó, việc tạo 1 CRUD cho đối tượng đó được xem là 1 Unit of Word. Lấy ví dụ </w:t>
      </w:r>
      <w:r>
        <w:rPr>
          <w:rFonts w:ascii="Tahoma" w:hAnsi="Tahoma" w:cs="Tahoma"/>
          <w:sz w:val="32"/>
          <w:szCs w:val="32"/>
          <w:lang w:val="en-US"/>
        </w:rPr>
        <w:t xml:space="preserve">1 CRUD của khách hàng, 1 CRUD của học sinh trong trường hoặc 1 CRUD của nhân </w:t>
      </w:r>
      <w:proofErr w:type="gramStart"/>
      <w:r>
        <w:rPr>
          <w:rFonts w:ascii="Tahoma" w:hAnsi="Tahoma" w:cs="Tahoma"/>
          <w:sz w:val="32"/>
          <w:szCs w:val="32"/>
          <w:lang w:val="en-US"/>
        </w:rPr>
        <w:t>viên..</w:t>
      </w:r>
      <w:proofErr w:type="gramEnd"/>
    </w:p>
    <w:p w:rsidR="007F4BEB" w:rsidRDefault="007F4BEB" w:rsidP="007F4BEB">
      <w:pPr>
        <w:pStyle w:val="ListParagraph"/>
        <w:ind w:left="0"/>
        <w:rPr>
          <w:rFonts w:ascii="Tahoma" w:hAnsi="Tahoma" w:cs="Tahoma"/>
          <w:sz w:val="32"/>
          <w:szCs w:val="32"/>
          <w:lang w:val="en-US"/>
        </w:rPr>
      </w:pPr>
      <w:r>
        <w:rPr>
          <w:rFonts w:ascii="Tahoma" w:hAnsi="Tahoma" w:cs="Tahoma"/>
          <w:sz w:val="32"/>
          <w:szCs w:val="32"/>
          <w:lang w:val="en-US"/>
        </w:rPr>
        <w:t xml:space="preserve">       Vậy Unit of Word DP chính là một design pattern giúp đảm bảo việc 1 CRUD của một đối tượng như trên được đảm bảo thực thi trong một giao dịch (transaction) mà thôi. Bạn không thể </w:t>
      </w:r>
      <w:r w:rsidR="0006126D">
        <w:rPr>
          <w:rFonts w:ascii="Tahoma" w:hAnsi="Tahoma" w:cs="Tahoma"/>
          <w:sz w:val="32"/>
          <w:szCs w:val="32"/>
          <w:lang w:val="en-US"/>
        </w:rPr>
        <w:t xml:space="preserve">giao tiếp một lúc với nhiều người (việc đó là rất khó), cho nên design pattern này đảm bảo việc bạn giao dịch với từng đối tượng sẽ được giữ riêng </w:t>
      </w:r>
      <w:proofErr w:type="gramStart"/>
      <w:r w:rsidR="0006126D">
        <w:rPr>
          <w:rFonts w:ascii="Tahoma" w:hAnsi="Tahoma" w:cs="Tahoma"/>
          <w:sz w:val="32"/>
          <w:szCs w:val="32"/>
          <w:lang w:val="en-US"/>
        </w:rPr>
        <w:t>biệt</w:t>
      </w:r>
      <w:r w:rsidR="00150C1A">
        <w:rPr>
          <w:rFonts w:ascii="Tahoma" w:hAnsi="Tahoma" w:cs="Tahoma"/>
          <w:sz w:val="32"/>
          <w:szCs w:val="32"/>
          <w:lang w:val="en-US"/>
        </w:rPr>
        <w:t xml:space="preserve">  (</w:t>
      </w:r>
      <w:proofErr w:type="gramEnd"/>
      <w:r w:rsidR="00150C1A">
        <w:rPr>
          <w:rFonts w:ascii="Tahoma" w:hAnsi="Tahoma" w:cs="Tahoma"/>
          <w:sz w:val="32"/>
          <w:szCs w:val="32"/>
          <w:lang w:val="en-US"/>
        </w:rPr>
        <w:t xml:space="preserve">Tránh việc bạn bị đối tượng </w:t>
      </w:r>
      <w:r w:rsidR="00150C1A">
        <w:rPr>
          <w:rFonts w:ascii="Tahoma" w:hAnsi="Tahoma" w:cs="Tahoma"/>
          <w:sz w:val="32"/>
          <w:szCs w:val="32"/>
          <w:lang w:val="en-US"/>
        </w:rPr>
        <w:lastRenderedPageBreak/>
        <w:t>A là bồ bạn chia tay thì đối tượng B bạn thân của bạn cũng bỏ bạn nốt)  đồng thời đảm bảo một giao dịch hoàn thành (transaction) để toàn vẹn dữ liệu</w:t>
      </w:r>
      <w:r w:rsidR="009D2494">
        <w:rPr>
          <w:rFonts w:ascii="Tahoma" w:hAnsi="Tahoma" w:cs="Tahoma"/>
          <w:sz w:val="32"/>
          <w:szCs w:val="32"/>
          <w:lang w:val="en-US"/>
        </w:rPr>
        <w:t xml:space="preserve"> (Tránh trường hợp kinh điển là bạn bị mất mạng giữa chừng)</w:t>
      </w:r>
      <w:r w:rsidR="00150C1A">
        <w:rPr>
          <w:rFonts w:ascii="Tahoma" w:hAnsi="Tahoma" w:cs="Tahoma"/>
          <w:sz w:val="32"/>
          <w:szCs w:val="32"/>
          <w:lang w:val="en-US"/>
        </w:rPr>
        <w:t>.</w:t>
      </w:r>
    </w:p>
    <w:p w:rsidR="0006126D" w:rsidRDefault="0006126D" w:rsidP="007F4BEB">
      <w:pPr>
        <w:pStyle w:val="ListParagraph"/>
        <w:ind w:left="0"/>
        <w:rPr>
          <w:rFonts w:ascii="Tahoma" w:hAnsi="Tahoma" w:cs="Tahoma"/>
          <w:sz w:val="32"/>
          <w:szCs w:val="32"/>
          <w:lang w:val="en-US"/>
        </w:rPr>
      </w:pPr>
      <w:r>
        <w:rPr>
          <w:rFonts w:ascii="Tahoma" w:hAnsi="Tahoma" w:cs="Tahoma"/>
          <w:sz w:val="32"/>
          <w:szCs w:val="32"/>
          <w:lang w:val="en-US"/>
        </w:rPr>
        <w:t xml:space="preserve">      Trong lập trình, để áp dụng Unit of Word, thì giữa Controller và một đối tượng Repository sẽ được thêm một tầng trung gian</w:t>
      </w:r>
      <w:r w:rsidR="009D2494">
        <w:rPr>
          <w:rFonts w:ascii="Tahoma" w:hAnsi="Tahoma" w:cs="Tahoma"/>
          <w:sz w:val="32"/>
          <w:szCs w:val="32"/>
          <w:lang w:val="en-US"/>
        </w:rPr>
        <w:t xml:space="preserve"> (Repository Design Pattern)</w:t>
      </w:r>
    </w:p>
    <w:p w:rsidR="0006126D" w:rsidRDefault="0006126D" w:rsidP="007F4BEB">
      <w:pPr>
        <w:pStyle w:val="ListParagraph"/>
        <w:ind w:left="0"/>
        <w:rPr>
          <w:rFonts w:ascii="Tahoma" w:hAnsi="Tahoma" w:cs="Tahoma"/>
          <w:sz w:val="32"/>
          <w:szCs w:val="32"/>
          <w:lang w:val="en-US"/>
        </w:rPr>
      </w:pPr>
    </w:p>
    <w:p w:rsidR="0006126D" w:rsidRDefault="0006126D" w:rsidP="007F4BEB">
      <w:pPr>
        <w:pStyle w:val="ListParagraph"/>
        <w:ind w:left="0"/>
        <w:rPr>
          <w:rFonts w:ascii="Tahoma" w:hAnsi="Tahoma" w:cs="Tahoma"/>
          <w:sz w:val="32"/>
          <w:szCs w:val="32"/>
          <w:lang w:val="en-US"/>
        </w:rPr>
      </w:pPr>
      <w:r>
        <w:rPr>
          <w:rFonts w:ascii="Tahoma" w:hAnsi="Tahoma" w:cs="Tahoma"/>
          <w:noProof/>
          <w:sz w:val="32"/>
          <w:szCs w:val="32"/>
          <w:lang w:eastAsia="vi-VN"/>
        </w:rPr>
        <w:drawing>
          <wp:anchor distT="0" distB="0" distL="114300" distR="114300" simplePos="0" relativeHeight="251659264" behindDoc="0" locked="0" layoutInCell="1" allowOverlap="1" wp14:anchorId="6762EA2C" wp14:editId="58BE7F83">
            <wp:simplePos x="0" y="0"/>
            <wp:positionH relativeFrom="column">
              <wp:posOffset>419100</wp:posOffset>
            </wp:positionH>
            <wp:positionV relativeFrom="paragraph">
              <wp:posOffset>8890</wp:posOffset>
            </wp:positionV>
            <wp:extent cx="4905375" cy="18669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sz w:val="32"/>
          <w:szCs w:val="32"/>
          <w:lang w:val="en-US"/>
        </w:rPr>
        <w:t xml:space="preserve">       </w:t>
      </w:r>
    </w:p>
    <w:p w:rsidR="0006126D" w:rsidRDefault="0006126D" w:rsidP="007F4BEB">
      <w:pPr>
        <w:pStyle w:val="ListParagraph"/>
        <w:ind w:left="0"/>
        <w:rPr>
          <w:rFonts w:ascii="Tahoma" w:hAnsi="Tahoma" w:cs="Tahoma"/>
          <w:sz w:val="32"/>
          <w:szCs w:val="32"/>
          <w:lang w:val="en-US"/>
        </w:rPr>
      </w:pPr>
    </w:p>
    <w:p w:rsidR="0006126D" w:rsidRDefault="0006126D" w:rsidP="007F4BEB">
      <w:pPr>
        <w:pStyle w:val="ListParagraph"/>
        <w:ind w:left="0"/>
        <w:rPr>
          <w:rFonts w:ascii="Tahoma" w:hAnsi="Tahoma" w:cs="Tahoma"/>
          <w:sz w:val="32"/>
          <w:szCs w:val="32"/>
          <w:lang w:val="en-US"/>
        </w:rPr>
      </w:pPr>
    </w:p>
    <w:p w:rsidR="0006126D" w:rsidRDefault="0006126D" w:rsidP="007F4BEB">
      <w:pPr>
        <w:pStyle w:val="ListParagraph"/>
        <w:ind w:left="0"/>
        <w:rPr>
          <w:rFonts w:ascii="Tahoma" w:hAnsi="Tahoma" w:cs="Tahoma"/>
          <w:sz w:val="32"/>
          <w:szCs w:val="32"/>
          <w:lang w:val="en-US"/>
        </w:rPr>
      </w:pPr>
    </w:p>
    <w:p w:rsidR="0006126D" w:rsidRDefault="0006126D" w:rsidP="007F4BEB">
      <w:pPr>
        <w:pStyle w:val="ListParagraph"/>
        <w:ind w:left="0"/>
        <w:rPr>
          <w:rFonts w:ascii="Tahoma" w:hAnsi="Tahoma" w:cs="Tahoma"/>
          <w:sz w:val="32"/>
          <w:szCs w:val="32"/>
          <w:lang w:val="en-US"/>
        </w:rPr>
      </w:pPr>
    </w:p>
    <w:p w:rsidR="0006126D" w:rsidRDefault="0006126D" w:rsidP="007F4BEB">
      <w:pPr>
        <w:pStyle w:val="ListParagraph"/>
        <w:ind w:left="0"/>
        <w:rPr>
          <w:rFonts w:ascii="Tahoma" w:hAnsi="Tahoma" w:cs="Tahoma"/>
          <w:sz w:val="32"/>
          <w:szCs w:val="32"/>
          <w:lang w:val="en-US"/>
        </w:rPr>
      </w:pPr>
    </w:p>
    <w:p w:rsidR="0006126D" w:rsidRDefault="0006126D" w:rsidP="007F4BEB">
      <w:pPr>
        <w:pStyle w:val="ListParagraph"/>
        <w:ind w:left="0"/>
        <w:rPr>
          <w:rFonts w:ascii="Tahoma" w:hAnsi="Tahoma" w:cs="Tahoma"/>
          <w:sz w:val="32"/>
          <w:szCs w:val="32"/>
          <w:lang w:val="en-US"/>
        </w:rPr>
      </w:pPr>
    </w:p>
    <w:p w:rsidR="0006126D" w:rsidRDefault="0006126D" w:rsidP="007F4BEB">
      <w:pPr>
        <w:pStyle w:val="ListParagraph"/>
        <w:ind w:left="0"/>
        <w:rPr>
          <w:rFonts w:ascii="Tahoma" w:hAnsi="Tahoma" w:cs="Tahoma"/>
          <w:sz w:val="32"/>
          <w:szCs w:val="32"/>
          <w:lang w:val="en-US"/>
        </w:rPr>
      </w:pPr>
    </w:p>
    <w:p w:rsidR="00836FF6" w:rsidRDefault="0006126D" w:rsidP="007F4BEB">
      <w:pPr>
        <w:pStyle w:val="ListParagraph"/>
        <w:ind w:left="0"/>
        <w:rPr>
          <w:rFonts w:ascii="Tahoma" w:hAnsi="Tahoma" w:cs="Tahoma"/>
          <w:sz w:val="32"/>
          <w:szCs w:val="32"/>
          <w:lang w:val="en-US"/>
        </w:rPr>
      </w:pPr>
      <w:r>
        <w:rPr>
          <w:rFonts w:ascii="Tahoma" w:hAnsi="Tahoma" w:cs="Tahoma"/>
          <w:sz w:val="32"/>
          <w:szCs w:val="32"/>
          <w:lang w:val="en-US"/>
        </w:rPr>
        <w:t xml:space="preserve">     Thực tế trong lập trình thì việc này khá quan trọng, nó giúp đảm bảo phần xử lý logic và xử lý dữ liệu được tách riêng biệt, giúp ta dễ quản lý hơn. Ít nhất khi bạn sẽ không phải dò lỗi ở cả logic và xử lý dữ liệu. </w:t>
      </w:r>
      <w:r w:rsidR="00836FF6">
        <w:rPr>
          <w:rFonts w:ascii="Tahoma" w:hAnsi="Tahoma" w:cs="Tahoma"/>
          <w:sz w:val="32"/>
          <w:szCs w:val="32"/>
          <w:lang w:val="en-US"/>
        </w:rPr>
        <w:t>(Tính chất của phần Repository DP)</w:t>
      </w:r>
    </w:p>
    <w:p w:rsidR="008C3AE8" w:rsidRDefault="00836FF6" w:rsidP="007F4BEB">
      <w:pPr>
        <w:pStyle w:val="ListParagraph"/>
        <w:ind w:left="0"/>
        <w:rPr>
          <w:rFonts w:ascii="Tahoma" w:hAnsi="Tahoma" w:cs="Tahoma"/>
          <w:sz w:val="32"/>
          <w:szCs w:val="32"/>
          <w:lang w:val="en-US"/>
        </w:rPr>
      </w:pPr>
      <w:r>
        <w:rPr>
          <w:rFonts w:ascii="Tahoma" w:hAnsi="Tahoma" w:cs="Tahoma"/>
          <w:sz w:val="32"/>
          <w:szCs w:val="32"/>
          <w:lang w:val="en-US"/>
        </w:rPr>
        <w:t xml:space="preserve">     Một ví dụ điển hình mà các lập trình viên thường sử dụng để giải thích Unit of Work đó là mất mạng. Lấy ví dụ là đang nhập liệu cho một cửa </w:t>
      </w:r>
      <w:proofErr w:type="gramStart"/>
      <w:r>
        <w:rPr>
          <w:rFonts w:ascii="Tahoma" w:hAnsi="Tahoma" w:cs="Tahoma"/>
          <w:sz w:val="32"/>
          <w:szCs w:val="32"/>
          <w:lang w:val="en-US"/>
        </w:rPr>
        <w:t>hàng ,</w:t>
      </w:r>
      <w:proofErr w:type="gramEnd"/>
      <w:r>
        <w:rPr>
          <w:rFonts w:ascii="Tahoma" w:hAnsi="Tahoma" w:cs="Tahoma"/>
          <w:sz w:val="32"/>
          <w:szCs w:val="32"/>
          <w:lang w:val="en-US"/>
        </w:rPr>
        <w:t xml:space="preserve"> thì mất mạng, lúc đó đang truyền xuống cơ sở dữ liệu được một nửa, thế là dẫn đến lỗi dữ liệu.</w:t>
      </w:r>
    </w:p>
    <w:p w:rsidR="008C3AE8" w:rsidRDefault="00836FF6" w:rsidP="007F4BEB">
      <w:pPr>
        <w:pStyle w:val="ListParagraph"/>
        <w:ind w:left="0"/>
        <w:rPr>
          <w:rFonts w:ascii="Tahoma" w:hAnsi="Tahoma" w:cs="Tahoma"/>
          <w:sz w:val="32"/>
          <w:szCs w:val="32"/>
          <w:lang w:val="en-US"/>
        </w:rPr>
      </w:pPr>
      <w:r>
        <w:rPr>
          <w:rFonts w:ascii="Tahoma" w:hAnsi="Tahoma" w:cs="Tahoma"/>
          <w:sz w:val="32"/>
          <w:szCs w:val="32"/>
          <w:lang w:val="en-US"/>
        </w:rPr>
        <w:t xml:space="preserve"> </w:t>
      </w:r>
      <w:r w:rsidR="008C3AE8">
        <w:rPr>
          <w:rFonts w:ascii="Tahoma" w:hAnsi="Tahoma" w:cs="Tahoma"/>
          <w:sz w:val="32"/>
          <w:szCs w:val="32"/>
          <w:lang w:val="en-US"/>
        </w:rPr>
        <w:t xml:space="preserve">  </w:t>
      </w:r>
      <w:r>
        <w:rPr>
          <w:rFonts w:ascii="Tahoma" w:hAnsi="Tahoma" w:cs="Tahoma"/>
          <w:sz w:val="32"/>
          <w:szCs w:val="32"/>
          <w:lang w:val="en-US"/>
        </w:rPr>
        <w:t>Unit of Work sẽ đảm bảo tất cả thành công (tức 1 transantion) thì mới đẩy xuống.</w:t>
      </w:r>
    </w:p>
    <w:p w:rsidR="00836FF6" w:rsidRDefault="008C3AE8" w:rsidP="007F4BEB">
      <w:pPr>
        <w:pStyle w:val="ListParagraph"/>
        <w:ind w:left="0"/>
        <w:rPr>
          <w:rFonts w:ascii="Tahoma" w:hAnsi="Tahoma" w:cs="Tahoma"/>
          <w:sz w:val="32"/>
          <w:szCs w:val="32"/>
          <w:lang w:val="en-US"/>
        </w:rPr>
      </w:pPr>
      <w:r>
        <w:rPr>
          <w:rFonts w:ascii="Tahoma" w:hAnsi="Tahoma" w:cs="Tahoma"/>
          <w:sz w:val="32"/>
          <w:szCs w:val="32"/>
          <w:lang w:val="en-US"/>
        </w:rPr>
        <w:t xml:space="preserve">   </w:t>
      </w:r>
      <w:r w:rsidR="00836FF6">
        <w:rPr>
          <w:rFonts w:ascii="Tahoma" w:hAnsi="Tahoma" w:cs="Tahoma"/>
          <w:sz w:val="32"/>
          <w:szCs w:val="32"/>
          <w:lang w:val="en-US"/>
        </w:rPr>
        <w:t xml:space="preserve"> Ngoài ra việc không áp dụng Unit of Work có thể dẫn đến 1 rắc rối đó là việc 2 luồng khác nhau trong đa luồng cũng đẩy dữ liệu xuống</w:t>
      </w:r>
      <w:r>
        <w:rPr>
          <w:rFonts w:ascii="Tahoma" w:hAnsi="Tahoma" w:cs="Tahoma"/>
          <w:sz w:val="32"/>
          <w:szCs w:val="32"/>
          <w:lang w:val="en-US"/>
        </w:rPr>
        <w:t xml:space="preserve"> cùng một thời điểm</w:t>
      </w:r>
      <w:r w:rsidR="00836FF6">
        <w:rPr>
          <w:rFonts w:ascii="Tahoma" w:hAnsi="Tahoma" w:cs="Tahoma"/>
          <w:sz w:val="32"/>
          <w:szCs w:val="32"/>
          <w:lang w:val="en-US"/>
        </w:rPr>
        <w:t xml:space="preserve"> dẫn đến lỗi dữ liệu.</w:t>
      </w:r>
      <w:r>
        <w:rPr>
          <w:rFonts w:ascii="Tahoma" w:hAnsi="Tahoma" w:cs="Tahoma"/>
          <w:sz w:val="32"/>
          <w:szCs w:val="32"/>
          <w:lang w:val="en-US"/>
        </w:rPr>
        <w:t xml:space="preserve"> </w:t>
      </w:r>
      <w:r w:rsidR="00836FF6">
        <w:rPr>
          <w:rFonts w:ascii="Tahoma" w:hAnsi="Tahoma" w:cs="Tahoma"/>
          <w:sz w:val="32"/>
          <w:szCs w:val="32"/>
          <w:lang w:val="en-US"/>
        </w:rPr>
        <w:br/>
        <w:t xml:space="preserve">     </w:t>
      </w:r>
    </w:p>
    <w:p w:rsidR="008C3AE8" w:rsidRDefault="008C3AE8" w:rsidP="007F4BEB">
      <w:pPr>
        <w:pStyle w:val="ListParagraph"/>
        <w:ind w:left="0"/>
        <w:rPr>
          <w:rFonts w:ascii="Tahoma" w:hAnsi="Tahoma" w:cs="Tahoma"/>
          <w:sz w:val="32"/>
          <w:szCs w:val="32"/>
          <w:lang w:val="en-US"/>
        </w:rPr>
      </w:pPr>
      <w:r>
        <w:rPr>
          <w:rFonts w:ascii="Tahoma" w:hAnsi="Tahoma" w:cs="Tahoma"/>
          <w:sz w:val="32"/>
          <w:szCs w:val="32"/>
          <w:lang w:val="en-US"/>
        </w:rPr>
        <w:t xml:space="preserve">   Giải </w:t>
      </w:r>
      <w:proofErr w:type="gramStart"/>
      <w:r>
        <w:rPr>
          <w:rFonts w:ascii="Tahoma" w:hAnsi="Tahoma" w:cs="Tahoma"/>
          <w:sz w:val="32"/>
          <w:szCs w:val="32"/>
          <w:lang w:val="en-US"/>
        </w:rPr>
        <w:t>thích :</w:t>
      </w:r>
      <w:proofErr w:type="gramEnd"/>
      <w:r>
        <w:rPr>
          <w:rFonts w:ascii="Tahoma" w:hAnsi="Tahoma" w:cs="Tahoma"/>
          <w:sz w:val="32"/>
          <w:szCs w:val="32"/>
          <w:lang w:val="en-US"/>
        </w:rPr>
        <w:t xml:space="preserve"> Unit of Work đảm bảo lớp trung gian sẽ tập trung hóa việc lưu trữ cho các repository để nhận một đối tượng thể </w:t>
      </w:r>
      <w:r>
        <w:rPr>
          <w:rFonts w:ascii="Tahoma" w:hAnsi="Tahoma" w:cs="Tahoma"/>
          <w:sz w:val="32"/>
          <w:szCs w:val="32"/>
          <w:lang w:val="en-US"/>
        </w:rPr>
        <w:lastRenderedPageBreak/>
        <w:t>hiện DbContext , đảm bảo việc dùng chung thể hiện đó với mỗi một transaction . Hình dưới đây minh họa mô hình có sử dụng và không có sử dụng Unit of Work</w:t>
      </w:r>
    </w:p>
    <w:p w:rsidR="008C3AE8" w:rsidRDefault="008C3AE8" w:rsidP="007F4BEB">
      <w:pPr>
        <w:pStyle w:val="ListParagraph"/>
        <w:ind w:left="0"/>
        <w:rPr>
          <w:rFonts w:ascii="Tahoma" w:hAnsi="Tahoma" w:cs="Tahoma"/>
          <w:sz w:val="32"/>
          <w:szCs w:val="32"/>
          <w:lang w:val="en-US"/>
        </w:rPr>
      </w:pPr>
      <w:r>
        <w:rPr>
          <w:rFonts w:ascii="Tahoma" w:hAnsi="Tahoma" w:cs="Tahoma"/>
          <w:sz w:val="32"/>
          <w:szCs w:val="32"/>
          <w:lang w:val="en-US"/>
        </w:rPr>
        <w:t xml:space="preserve"> </w:t>
      </w:r>
      <w:r>
        <w:rPr>
          <w:rFonts w:ascii="Tahoma" w:hAnsi="Tahoma" w:cs="Tahoma"/>
          <w:noProof/>
          <w:sz w:val="32"/>
          <w:szCs w:val="32"/>
          <w:lang w:eastAsia="vi-VN"/>
        </w:rPr>
        <w:drawing>
          <wp:inline distT="0" distB="0" distL="0" distR="0">
            <wp:extent cx="56673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409825"/>
                    </a:xfrm>
                    <a:prstGeom prst="rect">
                      <a:avLst/>
                    </a:prstGeom>
                    <a:noFill/>
                    <a:ln>
                      <a:noFill/>
                    </a:ln>
                  </pic:spPr>
                </pic:pic>
              </a:graphicData>
            </a:graphic>
          </wp:inline>
        </w:drawing>
      </w:r>
      <w:bookmarkStart w:id="0" w:name="_GoBack"/>
      <w:bookmarkEnd w:id="0"/>
    </w:p>
    <w:p w:rsidR="0006126D" w:rsidRPr="007F4BEB" w:rsidRDefault="0006126D" w:rsidP="007F4BEB">
      <w:pPr>
        <w:pStyle w:val="ListParagraph"/>
        <w:ind w:left="0"/>
        <w:rPr>
          <w:rFonts w:ascii="Tahoma" w:hAnsi="Tahoma" w:cs="Tahoma"/>
          <w:sz w:val="32"/>
          <w:szCs w:val="32"/>
          <w:lang w:val="en-US"/>
        </w:rPr>
      </w:pPr>
      <w:r>
        <w:rPr>
          <w:rFonts w:ascii="Tahoma" w:hAnsi="Tahoma" w:cs="Tahoma"/>
          <w:sz w:val="32"/>
          <w:szCs w:val="32"/>
          <w:lang w:val="en-US"/>
        </w:rPr>
        <w:t xml:space="preserve">     </w:t>
      </w:r>
      <w:r w:rsidR="00150C1A">
        <w:rPr>
          <w:rFonts w:ascii="Tahoma" w:hAnsi="Tahoma" w:cs="Tahoma"/>
          <w:sz w:val="32"/>
          <w:szCs w:val="32"/>
          <w:lang w:val="en-US"/>
        </w:rPr>
        <w:t xml:space="preserve"> </w:t>
      </w:r>
    </w:p>
    <w:sectPr w:rsidR="0006126D" w:rsidRPr="007F4B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77D6C"/>
    <w:multiLevelType w:val="hybridMultilevel"/>
    <w:tmpl w:val="E7DED5AA"/>
    <w:lvl w:ilvl="0" w:tplc="7E32C6FA">
      <w:start w:val="1"/>
      <w:numFmt w:val="decimal"/>
      <w:lvlText w:val="%1."/>
      <w:lvlJc w:val="left"/>
      <w:pPr>
        <w:ind w:left="630" w:hanging="360"/>
      </w:pPr>
      <w:rPr>
        <w:rFonts w:hint="default"/>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E65"/>
    <w:rsid w:val="0006126D"/>
    <w:rsid w:val="00150C1A"/>
    <w:rsid w:val="00195455"/>
    <w:rsid w:val="004D4D76"/>
    <w:rsid w:val="00500E65"/>
    <w:rsid w:val="007F4BEB"/>
    <w:rsid w:val="00836FF6"/>
    <w:rsid w:val="008C3AE8"/>
    <w:rsid w:val="009539A8"/>
    <w:rsid w:val="009D2494"/>
    <w:rsid w:val="00E17C6C"/>
    <w:rsid w:val="00F92A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89A2"/>
  <w15:chartTrackingRefBased/>
  <w15:docId w15:val="{76C8722F-433C-499E-8372-700DF800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Phi Minh Hiếu</dc:creator>
  <cp:keywords/>
  <dc:description/>
  <cp:lastModifiedBy>Võ Phi Minh Hiếu</cp:lastModifiedBy>
  <cp:revision>7</cp:revision>
  <dcterms:created xsi:type="dcterms:W3CDTF">2021-05-15T01:30:00Z</dcterms:created>
  <dcterms:modified xsi:type="dcterms:W3CDTF">2021-05-15T12:05:00Z</dcterms:modified>
</cp:coreProperties>
</file>