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6C" w:rsidRDefault="0047656C" w:rsidP="0047656C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</w:pPr>
    </w:p>
    <w:p w:rsidR="0047656C" w:rsidRDefault="0047656C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br w:type="page"/>
      </w:r>
    </w:p>
    <w:p w:rsidR="0047656C" w:rsidRDefault="0047656C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</w:pPr>
    </w:p>
    <w:p w:rsidR="0047656C" w:rsidRDefault="0047656C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</w:pPr>
    </w:p>
    <w:p w:rsidR="00364D85" w:rsidRPr="00364D85" w:rsidRDefault="0047656C" w:rsidP="0047656C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t>H</w:t>
      </w:r>
      <w:r w:rsidR="00364D85" w:rsidRPr="00364D85"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t xml:space="preserve">ang </w:t>
      </w:r>
      <w:proofErr w:type="spellStart"/>
      <w:r w:rsidR="00364D85" w:rsidRPr="00364D85"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t>động</w:t>
      </w:r>
      <w:proofErr w:type="spellEnd"/>
      <w:r w:rsidR="00364D85" w:rsidRPr="00364D85"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t xml:space="preserve"> </w:t>
      </w:r>
      <w:proofErr w:type="spellStart"/>
      <w:r w:rsidR="00364D85" w:rsidRPr="00364D85"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t>Thiên</w:t>
      </w:r>
      <w:proofErr w:type="spellEnd"/>
      <w:r w:rsidR="00364D85" w:rsidRPr="00364D85"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t xml:space="preserve"> </w:t>
      </w:r>
      <w:proofErr w:type="spellStart"/>
      <w:r w:rsidR="00364D85" w:rsidRPr="00364D85">
        <w:rPr>
          <w:rFonts w:ascii="Times New Roman" w:eastAsia="Times New Roman" w:hAnsi="Times New Roman" w:cs="Times New Roman"/>
          <w:b/>
          <w:bCs/>
          <w:color w:val="000000"/>
          <w:sz w:val="48"/>
          <w:szCs w:val="29"/>
        </w:rPr>
        <w:t>Đường</w:t>
      </w:r>
      <w:proofErr w:type="spellEnd"/>
    </w:p>
    <w:p w:rsidR="00364D85" w:rsidRPr="00364D85" w:rsidRDefault="00364D85" w:rsidP="00364D85">
      <w:pPr>
        <w:shd w:val="clear" w:color="auto" w:fill="FFFFFF"/>
        <w:spacing w:before="120" w:after="120" w:line="360" w:lineRule="auto"/>
        <w:ind w:left="-270" w:right="-270" w:firstLine="270"/>
        <w:jc w:val="both"/>
        <w:rPr>
          <w:rFonts w:ascii="Times New Roman" w:eastAsia="Times New Roman" w:hAnsi="Times New Roman" w:cs="Times New Roman"/>
          <w:color w:val="222222"/>
          <w:sz w:val="36"/>
          <w:szCs w:val="21"/>
        </w:rPr>
      </w:pPr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Thiên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được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phát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hiện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năm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2005,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Hiệp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hội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Hoàng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gia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Anh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khám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phá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từ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năm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2005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xác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định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này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có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tổng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chiều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dài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31 km. Do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vẻ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đẹp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của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gram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hang,</w:t>
      </w:r>
      <w:proofErr w:type="gram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họ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đã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đặt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này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Thiên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. 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Thiên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được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đánh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giá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lớn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dài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hơn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Phong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Nha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. </w:t>
      </w:r>
      <w:proofErr w:type="spellStart"/>
      <w:proofErr w:type="gram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Đây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một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khô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,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không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có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sông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ngầm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chảy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qua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như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Phong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Nha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.</w:t>
      </w:r>
      <w:proofErr w:type="gram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proofErr w:type="gram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Trong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Thiên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có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nhiều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khối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thạch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nhũ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măng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đá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kỳ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ảo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.</w:t>
      </w:r>
      <w:proofErr w:type="gram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proofErr w:type="gram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Phần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lớn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nền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đất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dẻo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,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khá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bằng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phẳng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thuận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tiện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cho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việc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tham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quan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thám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hiểm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.</w:t>
      </w:r>
      <w:proofErr w:type="gram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proofErr w:type="gram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Trong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khi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nhiệt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mùa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Hè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ở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bên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ngoài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36-37 °C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thì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nhiệt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trong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Thiên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luôn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ở 20-21 °C.</w:t>
      </w:r>
      <w:proofErr w:type="gram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Hang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Thiên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Đương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đã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được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Tập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đoàn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Trường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Thịnh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đầu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tư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phương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tiện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vào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,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đường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bên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trong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động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với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chiều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dài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1,1 km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và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đã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đón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khách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tham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quan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từ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ngày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3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tháng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9 </w:t>
      </w:r>
      <w:proofErr w:type="spellStart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>năm</w:t>
      </w:r>
      <w:proofErr w:type="spellEnd"/>
      <w:r w:rsidRPr="00364D85">
        <w:rPr>
          <w:rFonts w:ascii="Times New Roman" w:eastAsia="Times New Roman" w:hAnsi="Times New Roman" w:cs="Times New Roman"/>
          <w:color w:val="222222"/>
          <w:sz w:val="36"/>
          <w:szCs w:val="21"/>
        </w:rPr>
        <w:t xml:space="preserve"> 2010.</w:t>
      </w:r>
    </w:p>
    <w:p w:rsidR="00C745F8" w:rsidRDefault="00C745F8" w:rsidP="00364D85">
      <w:pPr>
        <w:spacing w:line="360" w:lineRule="auto"/>
        <w:ind w:left="-270" w:right="-270" w:firstLine="270"/>
        <w:jc w:val="both"/>
        <w:rPr>
          <w:rFonts w:ascii="Times New Roman" w:hAnsi="Times New Roman" w:cs="Times New Roman"/>
          <w:sz w:val="40"/>
        </w:rPr>
      </w:pPr>
    </w:p>
    <w:p w:rsidR="0047656C" w:rsidRDefault="0047656C" w:rsidP="00364D85">
      <w:pPr>
        <w:spacing w:line="360" w:lineRule="auto"/>
        <w:ind w:left="-270" w:right="-270" w:firstLine="270"/>
        <w:jc w:val="both"/>
        <w:rPr>
          <w:rFonts w:ascii="Times New Roman" w:hAnsi="Times New Roman" w:cs="Times New Roman"/>
          <w:sz w:val="40"/>
        </w:rPr>
      </w:pPr>
    </w:p>
    <w:p w:rsidR="0047656C" w:rsidRPr="0047656C" w:rsidRDefault="0047656C" w:rsidP="00364D85">
      <w:pPr>
        <w:spacing w:line="360" w:lineRule="auto"/>
        <w:ind w:left="-270" w:right="-270" w:firstLine="270"/>
        <w:jc w:val="both"/>
        <w:rPr>
          <w:rFonts w:ascii="Times New Roman" w:hAnsi="Times New Roman" w:cs="Times New Roman"/>
          <w:b/>
          <w:sz w:val="48"/>
          <w:szCs w:val="48"/>
        </w:rPr>
      </w:pPr>
      <w:r w:rsidRPr="0047656C">
        <w:rPr>
          <w:rFonts w:ascii="Times New Roman" w:hAnsi="Times New Roman" w:cs="Times New Roman"/>
          <w:b/>
          <w:sz w:val="48"/>
          <w:szCs w:val="48"/>
        </w:rPr>
        <w:lastRenderedPageBreak/>
        <w:t xml:space="preserve">Hang </w:t>
      </w:r>
      <w:proofErr w:type="spellStart"/>
      <w:r w:rsidRPr="0047656C">
        <w:rPr>
          <w:rFonts w:ascii="Times New Roman" w:hAnsi="Times New Roman" w:cs="Times New Roman"/>
          <w:b/>
          <w:sz w:val="48"/>
          <w:szCs w:val="48"/>
        </w:rPr>
        <w:t>Sơn</w:t>
      </w:r>
      <w:proofErr w:type="spellEnd"/>
      <w:r w:rsidRPr="0047656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47656C">
        <w:rPr>
          <w:rFonts w:ascii="Times New Roman" w:hAnsi="Times New Roman" w:cs="Times New Roman"/>
          <w:b/>
          <w:sz w:val="48"/>
          <w:szCs w:val="48"/>
        </w:rPr>
        <w:t>Đòong</w:t>
      </w:r>
      <w:proofErr w:type="spellEnd"/>
    </w:p>
    <w:p w:rsidR="0047656C" w:rsidRDefault="0047656C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450" w:firstLine="180"/>
        <w:jc w:val="both"/>
        <w:rPr>
          <w:color w:val="000000" w:themeColor="text1"/>
          <w:sz w:val="40"/>
          <w:szCs w:val="40"/>
        </w:rPr>
      </w:pPr>
      <w:proofErr w:type="spellStart"/>
      <w:r w:rsidRPr="0047656C">
        <w:rPr>
          <w:color w:val="000000" w:themeColor="text1"/>
          <w:sz w:val="40"/>
          <w:szCs w:val="40"/>
        </w:rPr>
        <w:t>Tháng</w:t>
      </w:r>
      <w:proofErr w:type="spellEnd"/>
      <w:r w:rsidRPr="0047656C">
        <w:rPr>
          <w:color w:val="000000" w:themeColor="text1"/>
          <w:sz w:val="40"/>
          <w:szCs w:val="40"/>
        </w:rPr>
        <w:t xml:space="preserve"> 4 </w:t>
      </w:r>
      <w:proofErr w:type="spellStart"/>
      <w:r w:rsidRPr="0047656C">
        <w:rPr>
          <w:color w:val="000000" w:themeColor="text1"/>
          <w:sz w:val="40"/>
          <w:szCs w:val="40"/>
        </w:rPr>
        <w:t>năm</w:t>
      </w:r>
      <w:proofErr w:type="spellEnd"/>
      <w:r w:rsidRPr="0047656C">
        <w:rPr>
          <w:color w:val="000000" w:themeColor="text1"/>
          <w:sz w:val="40"/>
          <w:szCs w:val="40"/>
        </w:rPr>
        <w:t xml:space="preserve"> 2009, </w:t>
      </w:r>
      <w:proofErr w:type="spellStart"/>
      <w:r w:rsidRPr="0047656C">
        <w:rPr>
          <w:color w:val="000000" w:themeColor="text1"/>
          <w:sz w:val="40"/>
          <w:szCs w:val="40"/>
        </w:rPr>
        <w:t>một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đoàn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thám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hiểm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thuộc</w:t>
      </w:r>
      <w:proofErr w:type="spellEnd"/>
      <w:r w:rsidRPr="0047656C">
        <w:rPr>
          <w:color w:val="000000" w:themeColor="text1"/>
          <w:sz w:val="40"/>
          <w:szCs w:val="40"/>
        </w:rPr>
        <w:t> </w:t>
      </w:r>
      <w:proofErr w:type="spellStart"/>
      <w:r w:rsidRPr="0047656C">
        <w:rPr>
          <w:color w:val="000000" w:themeColor="text1"/>
          <w:sz w:val="40"/>
          <w:szCs w:val="40"/>
        </w:rPr>
        <w:fldChar w:fldCharType="begin"/>
      </w:r>
      <w:r w:rsidRPr="0047656C">
        <w:rPr>
          <w:color w:val="000000" w:themeColor="text1"/>
          <w:sz w:val="40"/>
          <w:szCs w:val="40"/>
        </w:rPr>
        <w:instrText xml:space="preserve"> HYPERLINK "https://vi.wikipedia.org/wiki/Hi%E1%BB%87p_h%E1%BB%99i_Hang_%C4%91%E1%BB%99ng_Ho%C3%A0ng_gia_Anh" \o "Hiệp hội Hang động Hoàng gia Anh" </w:instrText>
      </w:r>
      <w:r w:rsidRPr="0047656C">
        <w:rPr>
          <w:color w:val="000000" w:themeColor="text1"/>
          <w:sz w:val="40"/>
          <w:szCs w:val="40"/>
        </w:rPr>
        <w:fldChar w:fldCharType="separate"/>
      </w:r>
      <w:r w:rsidRPr="0047656C">
        <w:rPr>
          <w:rStyle w:val="Hyperlink"/>
          <w:color w:val="000000" w:themeColor="text1"/>
          <w:sz w:val="40"/>
          <w:szCs w:val="40"/>
        </w:rPr>
        <w:t>Hiệp</w:t>
      </w:r>
      <w:proofErr w:type="spellEnd"/>
      <w:r w:rsidRPr="0047656C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rStyle w:val="Hyperlink"/>
          <w:color w:val="000000" w:themeColor="text1"/>
          <w:sz w:val="40"/>
          <w:szCs w:val="40"/>
        </w:rPr>
        <w:t>hội</w:t>
      </w:r>
      <w:proofErr w:type="spellEnd"/>
      <w:r w:rsidRPr="0047656C">
        <w:rPr>
          <w:rStyle w:val="Hyperlink"/>
          <w:color w:val="000000" w:themeColor="text1"/>
          <w:sz w:val="40"/>
          <w:szCs w:val="40"/>
        </w:rPr>
        <w:t xml:space="preserve"> Hang </w:t>
      </w:r>
      <w:proofErr w:type="spellStart"/>
      <w:r w:rsidRPr="0047656C">
        <w:rPr>
          <w:rStyle w:val="Hyperlink"/>
          <w:color w:val="000000" w:themeColor="text1"/>
          <w:sz w:val="40"/>
          <w:szCs w:val="40"/>
        </w:rPr>
        <w:t>động</w:t>
      </w:r>
      <w:proofErr w:type="spellEnd"/>
      <w:r w:rsidRPr="0047656C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rStyle w:val="Hyperlink"/>
          <w:color w:val="000000" w:themeColor="text1"/>
          <w:sz w:val="40"/>
          <w:szCs w:val="40"/>
        </w:rPr>
        <w:t>Hoàng</w:t>
      </w:r>
      <w:proofErr w:type="spellEnd"/>
      <w:r w:rsidRPr="0047656C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rStyle w:val="Hyperlink"/>
          <w:color w:val="000000" w:themeColor="text1"/>
          <w:sz w:val="40"/>
          <w:szCs w:val="40"/>
        </w:rPr>
        <w:t>gia</w:t>
      </w:r>
      <w:proofErr w:type="spellEnd"/>
      <w:r w:rsidRPr="0047656C">
        <w:rPr>
          <w:rStyle w:val="Hyperlink"/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rStyle w:val="Hyperlink"/>
          <w:color w:val="000000" w:themeColor="text1"/>
          <w:sz w:val="40"/>
          <w:szCs w:val="40"/>
        </w:rPr>
        <w:t>Anh</w:t>
      </w:r>
      <w:proofErr w:type="spellEnd"/>
      <w:r w:rsidRPr="0047656C">
        <w:rPr>
          <w:color w:val="000000" w:themeColor="text1"/>
          <w:sz w:val="40"/>
          <w:szCs w:val="40"/>
        </w:rPr>
        <w:fldChar w:fldCharType="end"/>
      </w:r>
      <w:r w:rsidRPr="0047656C">
        <w:rPr>
          <w:color w:val="000000" w:themeColor="text1"/>
          <w:sz w:val="40"/>
          <w:szCs w:val="40"/>
        </w:rPr>
        <w:t> </w:t>
      </w:r>
      <w:proofErr w:type="spellStart"/>
      <w:r w:rsidRPr="0047656C">
        <w:rPr>
          <w:color w:val="000000" w:themeColor="text1"/>
          <w:sz w:val="40"/>
          <w:szCs w:val="40"/>
        </w:rPr>
        <w:t>đã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phát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hiện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và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công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bố</w:t>
      </w:r>
      <w:proofErr w:type="spellEnd"/>
      <w:r w:rsidRPr="0047656C">
        <w:rPr>
          <w:color w:val="000000" w:themeColor="text1"/>
          <w:sz w:val="40"/>
          <w:szCs w:val="40"/>
        </w:rPr>
        <w:t> </w:t>
      </w:r>
      <w:hyperlink r:id="rId5" w:tooltip="Hang Sơn Đoòng" w:history="1">
        <w:r w:rsidRPr="0047656C">
          <w:rPr>
            <w:rStyle w:val="Hyperlink"/>
            <w:color w:val="000000" w:themeColor="text1"/>
            <w:sz w:val="40"/>
            <w:szCs w:val="40"/>
          </w:rPr>
          <w:t xml:space="preserve">hang </w:t>
        </w:r>
        <w:proofErr w:type="spellStart"/>
        <w:r w:rsidRPr="0047656C">
          <w:rPr>
            <w:rStyle w:val="Hyperlink"/>
            <w:color w:val="000000" w:themeColor="text1"/>
            <w:sz w:val="40"/>
            <w:szCs w:val="40"/>
          </w:rPr>
          <w:t>Sơn</w:t>
        </w:r>
        <w:proofErr w:type="spellEnd"/>
        <w:r w:rsidRPr="0047656C">
          <w:rPr>
            <w:rStyle w:val="Hyperlink"/>
            <w:color w:val="000000" w:themeColor="text1"/>
            <w:sz w:val="40"/>
            <w:szCs w:val="40"/>
          </w:rPr>
          <w:t xml:space="preserve"> </w:t>
        </w:r>
        <w:proofErr w:type="spellStart"/>
        <w:r w:rsidRPr="0047656C">
          <w:rPr>
            <w:rStyle w:val="Hyperlink"/>
            <w:color w:val="000000" w:themeColor="text1"/>
            <w:sz w:val="40"/>
            <w:szCs w:val="40"/>
          </w:rPr>
          <w:t>Đoòng</w:t>
        </w:r>
        <w:proofErr w:type="spellEnd"/>
      </w:hyperlink>
      <w:r w:rsidRPr="0047656C">
        <w:rPr>
          <w:color w:val="000000" w:themeColor="text1"/>
          <w:sz w:val="40"/>
          <w:szCs w:val="40"/>
        </w:rPr>
        <w:t> </w:t>
      </w:r>
      <w:proofErr w:type="spellStart"/>
      <w:r w:rsidRPr="0047656C">
        <w:rPr>
          <w:color w:val="000000" w:themeColor="text1"/>
          <w:sz w:val="40"/>
          <w:szCs w:val="40"/>
        </w:rPr>
        <w:t>là</w:t>
      </w:r>
      <w:proofErr w:type="spellEnd"/>
      <w:r w:rsidRPr="0047656C">
        <w:rPr>
          <w:color w:val="000000" w:themeColor="text1"/>
          <w:sz w:val="40"/>
          <w:szCs w:val="40"/>
        </w:rPr>
        <w:t xml:space="preserve"> hang </w:t>
      </w:r>
      <w:proofErr w:type="spellStart"/>
      <w:r w:rsidRPr="0047656C">
        <w:rPr>
          <w:color w:val="000000" w:themeColor="text1"/>
          <w:sz w:val="40"/>
          <w:szCs w:val="40"/>
        </w:rPr>
        <w:t>động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có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kích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thước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lớn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nhất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thế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giới</w:t>
      </w:r>
      <w:proofErr w:type="spellEnd"/>
      <w:r w:rsidRPr="0047656C">
        <w:rPr>
          <w:color w:val="000000" w:themeColor="text1"/>
          <w:sz w:val="40"/>
          <w:szCs w:val="40"/>
        </w:rPr>
        <w:t xml:space="preserve"> (</w:t>
      </w:r>
      <w:proofErr w:type="spellStart"/>
      <w:r w:rsidRPr="0047656C">
        <w:rPr>
          <w:color w:val="000000" w:themeColor="text1"/>
          <w:sz w:val="40"/>
          <w:szCs w:val="40"/>
        </w:rPr>
        <w:t>dài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trên</w:t>
      </w:r>
      <w:proofErr w:type="spellEnd"/>
      <w:r w:rsidRPr="0047656C">
        <w:rPr>
          <w:color w:val="000000" w:themeColor="text1"/>
          <w:sz w:val="40"/>
          <w:szCs w:val="40"/>
        </w:rPr>
        <w:t xml:space="preserve"> 5 km, </w:t>
      </w:r>
      <w:proofErr w:type="spellStart"/>
      <w:r w:rsidRPr="0047656C">
        <w:rPr>
          <w:color w:val="000000" w:themeColor="text1"/>
          <w:sz w:val="40"/>
          <w:szCs w:val="40"/>
        </w:rPr>
        <w:t>cao</w:t>
      </w:r>
      <w:proofErr w:type="spellEnd"/>
      <w:r w:rsidRPr="0047656C">
        <w:rPr>
          <w:color w:val="000000" w:themeColor="text1"/>
          <w:sz w:val="40"/>
          <w:szCs w:val="40"/>
        </w:rPr>
        <w:t xml:space="preserve"> 200 m, </w:t>
      </w:r>
      <w:proofErr w:type="spellStart"/>
      <w:r w:rsidRPr="0047656C">
        <w:rPr>
          <w:color w:val="000000" w:themeColor="text1"/>
          <w:sz w:val="40"/>
          <w:szCs w:val="40"/>
        </w:rPr>
        <w:t>và</w:t>
      </w:r>
      <w:proofErr w:type="spellEnd"/>
      <w:r w:rsidRPr="0047656C">
        <w:rPr>
          <w:color w:val="000000" w:themeColor="text1"/>
          <w:sz w:val="40"/>
          <w:szCs w:val="40"/>
        </w:rPr>
        <w:t xml:space="preserve"> </w:t>
      </w:r>
      <w:proofErr w:type="spellStart"/>
      <w:r w:rsidRPr="0047656C">
        <w:rPr>
          <w:color w:val="000000" w:themeColor="text1"/>
          <w:sz w:val="40"/>
          <w:szCs w:val="40"/>
        </w:rPr>
        <w:t>rộng</w:t>
      </w:r>
      <w:proofErr w:type="spellEnd"/>
      <w:r w:rsidRPr="0047656C">
        <w:rPr>
          <w:color w:val="000000" w:themeColor="text1"/>
          <w:sz w:val="40"/>
          <w:szCs w:val="40"/>
        </w:rPr>
        <w:t xml:space="preserve"> 150 m).</w:t>
      </w:r>
    </w:p>
    <w:p w:rsidR="0047656C" w:rsidRPr="0047656C" w:rsidRDefault="0047656C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360"/>
        <w:jc w:val="both"/>
        <w:rPr>
          <w:sz w:val="40"/>
          <w:szCs w:val="40"/>
        </w:rPr>
      </w:pPr>
      <w:proofErr w:type="spellStart"/>
      <w:r w:rsidRPr="0047656C">
        <w:rPr>
          <w:sz w:val="40"/>
          <w:szCs w:val="40"/>
        </w:rPr>
        <w:t>Ngoài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ra</w:t>
      </w:r>
      <w:proofErr w:type="spellEnd"/>
      <w:r w:rsidRPr="0047656C">
        <w:rPr>
          <w:sz w:val="40"/>
          <w:szCs w:val="40"/>
        </w:rPr>
        <w:t xml:space="preserve"> ở </w:t>
      </w:r>
      <w:proofErr w:type="spellStart"/>
      <w:r w:rsidRPr="0047656C">
        <w:rPr>
          <w:sz w:val="40"/>
          <w:szCs w:val="40"/>
        </w:rPr>
        <w:t>một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số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đoạn</w:t>
      </w:r>
      <w:proofErr w:type="spellEnd"/>
      <w:r w:rsidRPr="0047656C">
        <w:rPr>
          <w:sz w:val="40"/>
          <w:szCs w:val="40"/>
        </w:rPr>
        <w:t xml:space="preserve"> hang </w:t>
      </w:r>
      <w:proofErr w:type="spellStart"/>
      <w:r w:rsidRPr="0047656C">
        <w:rPr>
          <w:sz w:val="40"/>
          <w:szCs w:val="40"/>
        </w:rPr>
        <w:t>Sơn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Đoòng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còn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kích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thước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lớn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tới</w:t>
      </w:r>
      <w:proofErr w:type="spellEnd"/>
      <w:r w:rsidRPr="0047656C">
        <w:rPr>
          <w:sz w:val="40"/>
          <w:szCs w:val="40"/>
        </w:rPr>
        <w:t xml:space="preserve"> 140 m x 140 m, </w:t>
      </w:r>
      <w:proofErr w:type="spellStart"/>
      <w:r w:rsidRPr="0047656C">
        <w:rPr>
          <w:sz w:val="40"/>
          <w:szCs w:val="40"/>
        </w:rPr>
        <w:t>trong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các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cột</w:t>
      </w:r>
      <w:proofErr w:type="spellEnd"/>
      <w:r w:rsidRPr="0047656C">
        <w:rPr>
          <w:sz w:val="40"/>
          <w:szCs w:val="40"/>
        </w:rPr>
        <w:t> </w:t>
      </w:r>
      <w:proofErr w:type="spellStart"/>
      <w:r w:rsidRPr="0047656C">
        <w:rPr>
          <w:sz w:val="40"/>
          <w:szCs w:val="40"/>
        </w:rPr>
        <w:fldChar w:fldCharType="begin"/>
      </w:r>
      <w:r w:rsidRPr="0047656C">
        <w:rPr>
          <w:sz w:val="40"/>
          <w:szCs w:val="40"/>
        </w:rPr>
        <w:instrText xml:space="preserve"> HYPERLINK "https://vi.wikipedia.org/wiki/Nh%C5%A9_%C4%91%C3%A1" \o "Nhũ đá" </w:instrText>
      </w:r>
      <w:r w:rsidRPr="0047656C">
        <w:rPr>
          <w:sz w:val="40"/>
          <w:szCs w:val="40"/>
        </w:rPr>
        <w:fldChar w:fldCharType="separate"/>
      </w:r>
      <w:r w:rsidRPr="0047656C">
        <w:rPr>
          <w:rStyle w:val="Hyperlink"/>
          <w:color w:val="auto"/>
          <w:sz w:val="40"/>
          <w:szCs w:val="40"/>
          <w:u w:val="none"/>
        </w:rPr>
        <w:t>nhũ</w:t>
      </w:r>
      <w:proofErr w:type="spellEnd"/>
      <w:r w:rsidRPr="0047656C">
        <w:rPr>
          <w:rStyle w:val="Hyperlink"/>
          <w:color w:val="auto"/>
          <w:sz w:val="40"/>
          <w:szCs w:val="40"/>
          <w:u w:val="none"/>
        </w:rPr>
        <w:t xml:space="preserve"> </w:t>
      </w:r>
      <w:proofErr w:type="spellStart"/>
      <w:r w:rsidRPr="0047656C">
        <w:rPr>
          <w:rStyle w:val="Hyperlink"/>
          <w:color w:val="auto"/>
          <w:sz w:val="40"/>
          <w:szCs w:val="40"/>
          <w:u w:val="none"/>
        </w:rPr>
        <w:t>đá</w:t>
      </w:r>
      <w:proofErr w:type="spellEnd"/>
      <w:r w:rsidRPr="0047656C">
        <w:rPr>
          <w:sz w:val="40"/>
          <w:szCs w:val="40"/>
        </w:rPr>
        <w:fldChar w:fldCharType="end"/>
      </w:r>
      <w:r w:rsidRPr="0047656C">
        <w:rPr>
          <w:sz w:val="40"/>
          <w:szCs w:val="40"/>
        </w:rPr>
        <w:t> </w:t>
      </w:r>
      <w:proofErr w:type="spellStart"/>
      <w:r w:rsidRPr="0047656C">
        <w:rPr>
          <w:sz w:val="40"/>
          <w:szCs w:val="40"/>
        </w:rPr>
        <w:t>cao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tới</w:t>
      </w:r>
      <w:proofErr w:type="spellEnd"/>
      <w:r w:rsidRPr="0047656C">
        <w:rPr>
          <w:sz w:val="40"/>
          <w:szCs w:val="40"/>
        </w:rPr>
        <w:t xml:space="preserve"> 14 m. </w:t>
      </w:r>
      <w:proofErr w:type="spellStart"/>
      <w:r w:rsidRPr="0047656C">
        <w:rPr>
          <w:sz w:val="40"/>
          <w:szCs w:val="40"/>
        </w:rPr>
        <w:t>Một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bức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ảnh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lộng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lẫy</w:t>
      </w:r>
      <w:proofErr w:type="spellEnd"/>
      <w:r w:rsidRPr="0047656C">
        <w:rPr>
          <w:sz w:val="40"/>
          <w:szCs w:val="40"/>
        </w:rPr>
        <w:t xml:space="preserve"> do </w:t>
      </w:r>
      <w:proofErr w:type="spellStart"/>
      <w:r w:rsidRPr="0047656C">
        <w:rPr>
          <w:sz w:val="40"/>
          <w:szCs w:val="40"/>
        </w:rPr>
        <w:fldChar w:fldCharType="begin"/>
      </w:r>
      <w:r w:rsidRPr="0047656C">
        <w:rPr>
          <w:sz w:val="40"/>
          <w:szCs w:val="40"/>
        </w:rPr>
        <w:instrText xml:space="preserve"> HYPERLINK "https://vi.wikipedia.org/wiki/Nhi%E1%BA%BFp_%E1%BA%A3nh_gia" \o "Nhiếp ảnh gia" </w:instrText>
      </w:r>
      <w:r w:rsidRPr="0047656C">
        <w:rPr>
          <w:sz w:val="40"/>
          <w:szCs w:val="40"/>
        </w:rPr>
        <w:fldChar w:fldCharType="separate"/>
      </w:r>
      <w:r w:rsidRPr="0047656C">
        <w:rPr>
          <w:rStyle w:val="Hyperlink"/>
          <w:color w:val="auto"/>
          <w:sz w:val="40"/>
          <w:szCs w:val="40"/>
          <w:u w:val="none"/>
        </w:rPr>
        <w:t>nhiếp</w:t>
      </w:r>
      <w:proofErr w:type="spellEnd"/>
      <w:r w:rsidRPr="0047656C">
        <w:rPr>
          <w:rStyle w:val="Hyperlink"/>
          <w:color w:val="auto"/>
          <w:sz w:val="40"/>
          <w:szCs w:val="40"/>
          <w:u w:val="none"/>
        </w:rPr>
        <w:t xml:space="preserve"> </w:t>
      </w:r>
      <w:proofErr w:type="spellStart"/>
      <w:r w:rsidRPr="0047656C">
        <w:rPr>
          <w:rStyle w:val="Hyperlink"/>
          <w:color w:val="auto"/>
          <w:sz w:val="40"/>
          <w:szCs w:val="40"/>
          <w:u w:val="none"/>
        </w:rPr>
        <w:t>ảnh</w:t>
      </w:r>
      <w:proofErr w:type="spellEnd"/>
      <w:r w:rsidRPr="0047656C">
        <w:rPr>
          <w:rStyle w:val="Hyperlink"/>
          <w:color w:val="auto"/>
          <w:sz w:val="40"/>
          <w:szCs w:val="40"/>
          <w:u w:val="none"/>
        </w:rPr>
        <w:t xml:space="preserve"> </w:t>
      </w:r>
      <w:proofErr w:type="spellStart"/>
      <w:r w:rsidRPr="0047656C">
        <w:rPr>
          <w:rStyle w:val="Hyperlink"/>
          <w:color w:val="auto"/>
          <w:sz w:val="40"/>
          <w:szCs w:val="40"/>
          <w:u w:val="none"/>
        </w:rPr>
        <w:t>gia</w:t>
      </w:r>
      <w:proofErr w:type="spellEnd"/>
      <w:r w:rsidRPr="0047656C">
        <w:rPr>
          <w:sz w:val="40"/>
          <w:szCs w:val="40"/>
        </w:rPr>
        <w:fldChar w:fldCharType="end"/>
      </w:r>
      <w:r w:rsidRPr="0047656C">
        <w:rPr>
          <w:sz w:val="40"/>
          <w:szCs w:val="40"/>
        </w:rPr>
        <w:t> </w:t>
      </w:r>
      <w:proofErr w:type="spellStart"/>
      <w:r w:rsidRPr="0047656C">
        <w:rPr>
          <w:sz w:val="40"/>
          <w:szCs w:val="40"/>
        </w:rPr>
        <w:t>Carsten</w:t>
      </w:r>
      <w:proofErr w:type="spellEnd"/>
      <w:r w:rsidRPr="0047656C">
        <w:rPr>
          <w:sz w:val="40"/>
          <w:szCs w:val="40"/>
        </w:rPr>
        <w:t xml:space="preserve"> Peter </w:t>
      </w:r>
      <w:proofErr w:type="spellStart"/>
      <w:r w:rsidRPr="0047656C">
        <w:rPr>
          <w:sz w:val="40"/>
          <w:szCs w:val="40"/>
        </w:rPr>
        <w:t>chụp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vào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tháng</w:t>
      </w:r>
      <w:proofErr w:type="spellEnd"/>
      <w:r w:rsidRPr="0047656C">
        <w:rPr>
          <w:sz w:val="40"/>
          <w:szCs w:val="40"/>
        </w:rPr>
        <w:t xml:space="preserve"> 5 </w:t>
      </w:r>
      <w:proofErr w:type="spellStart"/>
      <w:r w:rsidRPr="0047656C">
        <w:rPr>
          <w:sz w:val="40"/>
          <w:szCs w:val="40"/>
        </w:rPr>
        <w:t>năm</w:t>
      </w:r>
      <w:proofErr w:type="spellEnd"/>
      <w:r w:rsidRPr="0047656C">
        <w:rPr>
          <w:sz w:val="40"/>
          <w:szCs w:val="40"/>
        </w:rPr>
        <w:t xml:space="preserve"> 2010 </w:t>
      </w:r>
      <w:proofErr w:type="spellStart"/>
      <w:r w:rsidRPr="0047656C">
        <w:rPr>
          <w:sz w:val="40"/>
          <w:szCs w:val="40"/>
        </w:rPr>
        <w:t>ghi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nhận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đoạn</w:t>
      </w:r>
      <w:proofErr w:type="spellEnd"/>
      <w:r w:rsidRPr="0047656C">
        <w:rPr>
          <w:sz w:val="40"/>
          <w:szCs w:val="40"/>
        </w:rPr>
        <w:t xml:space="preserve"> hang </w:t>
      </w:r>
      <w:proofErr w:type="spellStart"/>
      <w:r w:rsidRPr="0047656C">
        <w:rPr>
          <w:sz w:val="40"/>
          <w:szCs w:val="40"/>
        </w:rPr>
        <w:t>có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bề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rộng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khoảng</w:t>
      </w:r>
      <w:proofErr w:type="spellEnd"/>
      <w:r w:rsidRPr="0047656C">
        <w:rPr>
          <w:sz w:val="40"/>
          <w:szCs w:val="40"/>
        </w:rPr>
        <w:t xml:space="preserve"> 91</w:t>
      </w:r>
      <w:proofErr w:type="gramStart"/>
      <w:r w:rsidRPr="0047656C">
        <w:rPr>
          <w:sz w:val="40"/>
          <w:szCs w:val="40"/>
        </w:rPr>
        <w:t>,44</w:t>
      </w:r>
      <w:proofErr w:type="gramEnd"/>
      <w:r w:rsidRPr="0047656C">
        <w:rPr>
          <w:sz w:val="40"/>
          <w:szCs w:val="40"/>
        </w:rPr>
        <w:t xml:space="preserve"> m, </w:t>
      </w:r>
      <w:proofErr w:type="spellStart"/>
      <w:r w:rsidRPr="0047656C">
        <w:rPr>
          <w:sz w:val="40"/>
          <w:szCs w:val="40"/>
        </w:rPr>
        <w:t>vòm</w:t>
      </w:r>
      <w:proofErr w:type="spellEnd"/>
      <w:r w:rsidRPr="0047656C">
        <w:rPr>
          <w:sz w:val="40"/>
          <w:szCs w:val="40"/>
        </w:rPr>
        <w:t xml:space="preserve"> hang </w:t>
      </w:r>
      <w:proofErr w:type="spellStart"/>
      <w:r w:rsidRPr="0047656C">
        <w:rPr>
          <w:sz w:val="40"/>
          <w:szCs w:val="40"/>
        </w:rPr>
        <w:t>cao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gần</w:t>
      </w:r>
      <w:proofErr w:type="spellEnd"/>
      <w:r w:rsidRPr="0047656C">
        <w:rPr>
          <w:sz w:val="40"/>
          <w:szCs w:val="40"/>
        </w:rPr>
        <w:t xml:space="preserve"> 243,84 m - </w:t>
      </w:r>
      <w:proofErr w:type="spellStart"/>
      <w:r w:rsidRPr="0047656C">
        <w:rPr>
          <w:sz w:val="40"/>
          <w:szCs w:val="40"/>
        </w:rPr>
        <w:t>có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thể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chứa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lọt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một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tòa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nhà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cao</w:t>
      </w:r>
      <w:proofErr w:type="spellEnd"/>
      <w:r w:rsidRPr="0047656C">
        <w:rPr>
          <w:sz w:val="40"/>
          <w:szCs w:val="40"/>
        </w:rPr>
        <w:t xml:space="preserve"> 40 </w:t>
      </w:r>
      <w:proofErr w:type="spellStart"/>
      <w:r w:rsidRPr="0047656C">
        <w:rPr>
          <w:sz w:val="40"/>
          <w:szCs w:val="40"/>
        </w:rPr>
        <w:t>tầng</w:t>
      </w:r>
      <w:proofErr w:type="spellEnd"/>
      <w:r w:rsidRPr="0047656C">
        <w:rPr>
          <w:sz w:val="40"/>
          <w:szCs w:val="40"/>
        </w:rPr>
        <w:t>.</w:t>
      </w:r>
      <w:r w:rsidRPr="0047656C">
        <w:rPr>
          <w:sz w:val="40"/>
          <w:szCs w:val="40"/>
        </w:rPr>
        <w:t xml:space="preserve"> </w:t>
      </w:r>
    </w:p>
    <w:p w:rsidR="0047656C" w:rsidRPr="0047656C" w:rsidRDefault="0047656C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360"/>
        <w:jc w:val="both"/>
        <w:rPr>
          <w:sz w:val="40"/>
          <w:szCs w:val="40"/>
        </w:rPr>
      </w:pPr>
      <w:proofErr w:type="spellStart"/>
      <w:r w:rsidRPr="0047656C">
        <w:rPr>
          <w:sz w:val="40"/>
          <w:szCs w:val="40"/>
        </w:rPr>
        <w:t>Trong</w:t>
      </w:r>
      <w:proofErr w:type="spellEnd"/>
      <w:r w:rsidRPr="0047656C">
        <w:rPr>
          <w:sz w:val="40"/>
          <w:szCs w:val="40"/>
        </w:rPr>
        <w:t xml:space="preserve"> hang </w:t>
      </w:r>
      <w:proofErr w:type="spellStart"/>
      <w:r w:rsidRPr="0047656C">
        <w:rPr>
          <w:sz w:val="40"/>
          <w:szCs w:val="40"/>
        </w:rPr>
        <w:t>các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nhà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nghiên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cứu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còn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tìm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thấy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một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dòng</w:t>
      </w:r>
      <w:proofErr w:type="spellEnd"/>
      <w:r w:rsidRPr="0047656C">
        <w:rPr>
          <w:sz w:val="40"/>
          <w:szCs w:val="40"/>
        </w:rPr>
        <w:t> </w:t>
      </w:r>
      <w:proofErr w:type="spellStart"/>
      <w:r w:rsidRPr="0047656C">
        <w:rPr>
          <w:sz w:val="40"/>
          <w:szCs w:val="40"/>
        </w:rPr>
        <w:fldChar w:fldCharType="begin"/>
      </w:r>
      <w:r w:rsidRPr="0047656C">
        <w:rPr>
          <w:sz w:val="40"/>
          <w:szCs w:val="40"/>
        </w:rPr>
        <w:instrText xml:space="preserve"> HYPERLINK "https://vi.wikipedia.org/wiki/S%C3%B4ng_ng%E1%BA%A7m" \o "Sông ngầm" </w:instrText>
      </w:r>
      <w:r w:rsidRPr="0047656C">
        <w:rPr>
          <w:sz w:val="40"/>
          <w:szCs w:val="40"/>
        </w:rPr>
        <w:fldChar w:fldCharType="separate"/>
      </w:r>
      <w:r w:rsidRPr="0047656C">
        <w:rPr>
          <w:rStyle w:val="Hyperlink"/>
          <w:color w:val="auto"/>
          <w:sz w:val="40"/>
          <w:szCs w:val="40"/>
          <w:u w:val="none"/>
        </w:rPr>
        <w:t>sông</w:t>
      </w:r>
      <w:proofErr w:type="spellEnd"/>
      <w:r w:rsidRPr="0047656C">
        <w:rPr>
          <w:rStyle w:val="Hyperlink"/>
          <w:color w:val="auto"/>
          <w:sz w:val="40"/>
          <w:szCs w:val="40"/>
          <w:u w:val="none"/>
        </w:rPr>
        <w:t xml:space="preserve"> </w:t>
      </w:r>
      <w:proofErr w:type="spellStart"/>
      <w:r w:rsidRPr="0047656C">
        <w:rPr>
          <w:rStyle w:val="Hyperlink"/>
          <w:color w:val="auto"/>
          <w:sz w:val="40"/>
          <w:szCs w:val="40"/>
          <w:u w:val="none"/>
        </w:rPr>
        <w:t>ngầm</w:t>
      </w:r>
      <w:proofErr w:type="spellEnd"/>
      <w:r w:rsidRPr="0047656C">
        <w:rPr>
          <w:sz w:val="40"/>
          <w:szCs w:val="40"/>
        </w:rPr>
        <w:fldChar w:fldCharType="end"/>
      </w:r>
      <w:r w:rsidRPr="0047656C">
        <w:rPr>
          <w:sz w:val="40"/>
          <w:szCs w:val="40"/>
        </w:rPr>
        <w:t> </w:t>
      </w:r>
      <w:proofErr w:type="spellStart"/>
      <w:r w:rsidRPr="0047656C">
        <w:rPr>
          <w:sz w:val="40"/>
          <w:szCs w:val="40"/>
        </w:rPr>
        <w:t>dài</w:t>
      </w:r>
      <w:proofErr w:type="spellEnd"/>
      <w:r w:rsidRPr="0047656C">
        <w:rPr>
          <w:sz w:val="40"/>
          <w:szCs w:val="40"/>
        </w:rPr>
        <w:t xml:space="preserve"> 2</w:t>
      </w:r>
      <w:proofErr w:type="gramStart"/>
      <w:r w:rsidRPr="0047656C">
        <w:rPr>
          <w:sz w:val="40"/>
          <w:szCs w:val="40"/>
        </w:rPr>
        <w:t>,5</w:t>
      </w:r>
      <w:proofErr w:type="gramEnd"/>
      <w:r w:rsidRPr="0047656C">
        <w:rPr>
          <w:sz w:val="40"/>
          <w:szCs w:val="40"/>
        </w:rPr>
        <w:t> </w:t>
      </w:r>
      <w:hyperlink r:id="rId6" w:tooltip="Kilômét" w:history="1">
        <w:r w:rsidRPr="0047656C">
          <w:rPr>
            <w:rStyle w:val="Hyperlink"/>
            <w:color w:val="auto"/>
            <w:sz w:val="40"/>
            <w:szCs w:val="40"/>
            <w:u w:val="none"/>
          </w:rPr>
          <w:t>km</w:t>
        </w:r>
      </w:hyperlink>
      <w:r w:rsidRPr="0047656C">
        <w:rPr>
          <w:sz w:val="40"/>
          <w:szCs w:val="40"/>
        </w:rPr>
        <w:t> </w:t>
      </w:r>
      <w:proofErr w:type="spellStart"/>
      <w:r w:rsidRPr="0047656C">
        <w:rPr>
          <w:sz w:val="40"/>
          <w:szCs w:val="40"/>
        </w:rPr>
        <w:t>và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cả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những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cột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nhũ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đá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cao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tới</w:t>
      </w:r>
      <w:proofErr w:type="spellEnd"/>
      <w:r w:rsidRPr="0047656C">
        <w:rPr>
          <w:sz w:val="40"/>
          <w:szCs w:val="40"/>
        </w:rPr>
        <w:t xml:space="preserve"> 70 m. Hang </w:t>
      </w:r>
      <w:proofErr w:type="spellStart"/>
      <w:r w:rsidRPr="0047656C">
        <w:rPr>
          <w:sz w:val="40"/>
          <w:szCs w:val="40"/>
        </w:rPr>
        <w:t>có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những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quần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thể</w:t>
      </w:r>
      <w:proofErr w:type="spellEnd"/>
      <w:r w:rsidRPr="0047656C">
        <w:rPr>
          <w:sz w:val="40"/>
          <w:szCs w:val="40"/>
        </w:rPr>
        <w:t> </w:t>
      </w:r>
      <w:hyperlink r:id="rId7" w:tooltip="San hô" w:history="1">
        <w:r w:rsidRPr="0047656C">
          <w:rPr>
            <w:rStyle w:val="Hyperlink"/>
            <w:color w:val="auto"/>
            <w:sz w:val="40"/>
            <w:szCs w:val="40"/>
            <w:u w:val="none"/>
          </w:rPr>
          <w:t xml:space="preserve">san </w:t>
        </w:r>
        <w:proofErr w:type="spellStart"/>
        <w:r w:rsidRPr="0047656C">
          <w:rPr>
            <w:rStyle w:val="Hyperlink"/>
            <w:color w:val="auto"/>
            <w:sz w:val="40"/>
            <w:szCs w:val="40"/>
            <w:u w:val="none"/>
          </w:rPr>
          <w:t>hô</w:t>
        </w:r>
        <w:proofErr w:type="spellEnd"/>
      </w:hyperlink>
      <w:r w:rsidRPr="0047656C">
        <w:rPr>
          <w:sz w:val="40"/>
          <w:szCs w:val="40"/>
        </w:rPr>
        <w:t> </w:t>
      </w:r>
      <w:proofErr w:type="spellStart"/>
      <w:r w:rsidRPr="0047656C">
        <w:rPr>
          <w:sz w:val="40"/>
          <w:szCs w:val="40"/>
        </w:rPr>
        <w:t>và</w:t>
      </w:r>
      <w:proofErr w:type="spellEnd"/>
      <w:r w:rsidRPr="0047656C">
        <w:rPr>
          <w:sz w:val="40"/>
          <w:szCs w:val="40"/>
        </w:rPr>
        <w:t xml:space="preserve"> di </w:t>
      </w:r>
      <w:proofErr w:type="spellStart"/>
      <w:r w:rsidRPr="0047656C">
        <w:rPr>
          <w:sz w:val="40"/>
          <w:szCs w:val="40"/>
        </w:rPr>
        <w:t>tích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thú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hóa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thạch</w:t>
      </w:r>
      <w:proofErr w:type="spellEnd"/>
      <w:r w:rsidRPr="0047656C">
        <w:rPr>
          <w:sz w:val="40"/>
          <w:szCs w:val="40"/>
        </w:rPr>
        <w:t>.</w:t>
      </w:r>
      <w:r w:rsidRPr="0047656C">
        <w:rPr>
          <w:sz w:val="40"/>
          <w:szCs w:val="40"/>
        </w:rPr>
        <w:t xml:space="preserve"> </w:t>
      </w:r>
    </w:p>
    <w:p w:rsidR="0047656C" w:rsidRDefault="0047656C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360"/>
        <w:jc w:val="both"/>
        <w:rPr>
          <w:sz w:val="40"/>
          <w:szCs w:val="40"/>
        </w:rPr>
      </w:pPr>
      <w:r w:rsidRPr="0047656C">
        <w:rPr>
          <w:sz w:val="40"/>
          <w:szCs w:val="40"/>
        </w:rPr>
        <w:t xml:space="preserve">Hang </w:t>
      </w:r>
      <w:proofErr w:type="spellStart"/>
      <w:r w:rsidRPr="0047656C">
        <w:rPr>
          <w:sz w:val="40"/>
          <w:szCs w:val="40"/>
        </w:rPr>
        <w:t>có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hai</w:t>
      </w:r>
      <w:proofErr w:type="spellEnd"/>
      <w:r w:rsidRPr="0047656C">
        <w:rPr>
          <w:sz w:val="40"/>
          <w:szCs w:val="40"/>
        </w:rPr>
        <w:t xml:space="preserve"> "</w:t>
      </w:r>
      <w:proofErr w:type="spellStart"/>
      <w:r w:rsidRPr="0047656C">
        <w:rPr>
          <w:sz w:val="40"/>
          <w:szCs w:val="40"/>
        </w:rPr>
        <w:t>giếng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trời</w:t>
      </w:r>
      <w:proofErr w:type="spellEnd"/>
      <w:r w:rsidRPr="0047656C">
        <w:rPr>
          <w:sz w:val="40"/>
          <w:szCs w:val="40"/>
        </w:rPr>
        <w:t xml:space="preserve">", </w:t>
      </w:r>
      <w:proofErr w:type="spellStart"/>
      <w:r w:rsidRPr="0047656C">
        <w:rPr>
          <w:sz w:val="40"/>
          <w:szCs w:val="40"/>
        </w:rPr>
        <w:t>là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hai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nơi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mà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trần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bị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sụp</w:t>
      </w:r>
      <w:proofErr w:type="spellEnd"/>
      <w:r w:rsidRPr="0047656C">
        <w:rPr>
          <w:sz w:val="40"/>
          <w:szCs w:val="40"/>
        </w:rPr>
        <w:t xml:space="preserve">, </w:t>
      </w:r>
      <w:proofErr w:type="spellStart"/>
      <w:r w:rsidRPr="0047656C">
        <w:rPr>
          <w:sz w:val="40"/>
          <w:szCs w:val="40"/>
        </w:rPr>
        <w:t>đưa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nắng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chiếu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vào</w:t>
      </w:r>
      <w:proofErr w:type="spellEnd"/>
      <w:r w:rsidRPr="0047656C">
        <w:rPr>
          <w:sz w:val="40"/>
          <w:szCs w:val="40"/>
        </w:rPr>
        <w:t xml:space="preserve">, </w:t>
      </w:r>
      <w:proofErr w:type="spellStart"/>
      <w:r w:rsidRPr="0047656C">
        <w:rPr>
          <w:sz w:val="40"/>
          <w:szCs w:val="40"/>
        </w:rPr>
        <w:t>tạo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điều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kiện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cho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cây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cối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phát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triển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như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một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khu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rừng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nhiệt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đới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trong</w:t>
      </w:r>
      <w:proofErr w:type="spellEnd"/>
      <w:r w:rsidRPr="0047656C">
        <w:rPr>
          <w:sz w:val="40"/>
          <w:szCs w:val="40"/>
        </w:rPr>
        <w:t xml:space="preserve"> hang </w:t>
      </w:r>
      <w:proofErr w:type="spellStart"/>
      <w:r w:rsidRPr="0047656C">
        <w:rPr>
          <w:sz w:val="40"/>
          <w:szCs w:val="40"/>
        </w:rPr>
        <w:t>động</w:t>
      </w:r>
      <w:proofErr w:type="spellEnd"/>
      <w:r w:rsidRPr="0047656C">
        <w:rPr>
          <w:sz w:val="40"/>
          <w:szCs w:val="40"/>
        </w:rPr>
        <w:t xml:space="preserve">, </w:t>
      </w:r>
      <w:proofErr w:type="spellStart"/>
      <w:r w:rsidRPr="0047656C">
        <w:rPr>
          <w:sz w:val="40"/>
          <w:szCs w:val="40"/>
        </w:rPr>
        <w:t>một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nơi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trong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đó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được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gọi</w:t>
      </w:r>
      <w:proofErr w:type="spellEnd"/>
      <w:r w:rsidRPr="0047656C">
        <w:rPr>
          <w:sz w:val="40"/>
          <w:szCs w:val="40"/>
        </w:rPr>
        <w:t xml:space="preserve"> </w:t>
      </w:r>
      <w:proofErr w:type="spellStart"/>
      <w:r w:rsidRPr="0047656C">
        <w:rPr>
          <w:sz w:val="40"/>
          <w:szCs w:val="40"/>
        </w:rPr>
        <w:t>là</w:t>
      </w:r>
      <w:proofErr w:type="spellEnd"/>
      <w:r w:rsidRPr="0047656C">
        <w:rPr>
          <w:sz w:val="40"/>
          <w:szCs w:val="40"/>
        </w:rPr>
        <w:t xml:space="preserve"> "</w:t>
      </w:r>
      <w:proofErr w:type="spellStart"/>
      <w:r w:rsidRPr="0047656C">
        <w:rPr>
          <w:sz w:val="40"/>
          <w:szCs w:val="40"/>
        </w:rPr>
        <w:t>vườn</w:t>
      </w:r>
      <w:proofErr w:type="spellEnd"/>
      <w:r w:rsidRPr="0047656C">
        <w:rPr>
          <w:sz w:val="40"/>
          <w:szCs w:val="40"/>
        </w:rPr>
        <w:t xml:space="preserve"> Adam".</w:t>
      </w:r>
    </w:p>
    <w:p w:rsidR="002122C2" w:rsidRPr="009F055A" w:rsidRDefault="002122C2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360"/>
        <w:jc w:val="both"/>
        <w:rPr>
          <w:b/>
          <w:sz w:val="48"/>
          <w:szCs w:val="48"/>
        </w:rPr>
      </w:pPr>
      <w:proofErr w:type="spellStart"/>
      <w:r w:rsidRPr="009F055A">
        <w:rPr>
          <w:b/>
          <w:sz w:val="48"/>
          <w:szCs w:val="48"/>
        </w:rPr>
        <w:lastRenderedPageBreak/>
        <w:t>Khu</w:t>
      </w:r>
      <w:proofErr w:type="spellEnd"/>
      <w:r w:rsidRPr="009F055A">
        <w:rPr>
          <w:b/>
          <w:sz w:val="48"/>
          <w:szCs w:val="48"/>
        </w:rPr>
        <w:t xml:space="preserve"> du </w:t>
      </w:r>
      <w:proofErr w:type="spellStart"/>
      <w:r w:rsidRPr="009F055A">
        <w:rPr>
          <w:b/>
          <w:sz w:val="48"/>
          <w:szCs w:val="48"/>
        </w:rPr>
        <w:t>lịch</w:t>
      </w:r>
      <w:proofErr w:type="spellEnd"/>
      <w:r w:rsidRPr="009F055A">
        <w:rPr>
          <w:b/>
          <w:sz w:val="48"/>
          <w:szCs w:val="48"/>
        </w:rPr>
        <w:t xml:space="preserve"> </w:t>
      </w:r>
      <w:proofErr w:type="spellStart"/>
      <w:r w:rsidRPr="009F055A">
        <w:rPr>
          <w:b/>
          <w:sz w:val="48"/>
          <w:szCs w:val="48"/>
        </w:rPr>
        <w:t>sinh</w:t>
      </w:r>
      <w:proofErr w:type="spellEnd"/>
      <w:r w:rsidRPr="009F055A">
        <w:rPr>
          <w:b/>
          <w:sz w:val="48"/>
          <w:szCs w:val="48"/>
        </w:rPr>
        <w:t xml:space="preserve"> </w:t>
      </w:r>
      <w:proofErr w:type="spellStart"/>
      <w:r w:rsidRPr="009F055A">
        <w:rPr>
          <w:b/>
          <w:sz w:val="48"/>
          <w:szCs w:val="48"/>
        </w:rPr>
        <w:t>thái</w:t>
      </w:r>
      <w:proofErr w:type="spellEnd"/>
      <w:r w:rsidR="009F055A" w:rsidRPr="009F055A">
        <w:rPr>
          <w:b/>
          <w:sz w:val="48"/>
          <w:szCs w:val="48"/>
        </w:rPr>
        <w:t xml:space="preserve"> </w:t>
      </w:r>
      <w:proofErr w:type="spellStart"/>
      <w:r w:rsidR="009F055A" w:rsidRPr="009F055A">
        <w:rPr>
          <w:b/>
          <w:sz w:val="48"/>
          <w:szCs w:val="48"/>
        </w:rPr>
        <w:t>Suối</w:t>
      </w:r>
      <w:proofErr w:type="spellEnd"/>
      <w:r w:rsidR="009F055A" w:rsidRPr="009F055A">
        <w:rPr>
          <w:b/>
          <w:sz w:val="48"/>
          <w:szCs w:val="48"/>
        </w:rPr>
        <w:t xml:space="preserve"> </w:t>
      </w:r>
      <w:proofErr w:type="spellStart"/>
      <w:r w:rsidR="009F055A" w:rsidRPr="009F055A">
        <w:rPr>
          <w:b/>
          <w:sz w:val="48"/>
          <w:szCs w:val="48"/>
        </w:rPr>
        <w:t>nước</w:t>
      </w:r>
      <w:proofErr w:type="spellEnd"/>
      <w:r w:rsidR="009F055A" w:rsidRPr="009F055A">
        <w:rPr>
          <w:b/>
          <w:sz w:val="48"/>
          <w:szCs w:val="48"/>
        </w:rPr>
        <w:t xml:space="preserve"> </w:t>
      </w:r>
      <w:proofErr w:type="spellStart"/>
      <w:r w:rsidR="009F055A" w:rsidRPr="009F055A">
        <w:rPr>
          <w:b/>
          <w:sz w:val="48"/>
          <w:szCs w:val="48"/>
        </w:rPr>
        <w:t>Mọoc</w:t>
      </w:r>
      <w:proofErr w:type="spellEnd"/>
    </w:p>
    <w:p w:rsidR="009F055A" w:rsidRPr="009F055A" w:rsidRDefault="009F055A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360"/>
        <w:jc w:val="both"/>
        <w:rPr>
          <w:color w:val="000000"/>
          <w:sz w:val="40"/>
          <w:szCs w:val="40"/>
          <w:shd w:val="clear" w:color="auto" w:fill="FFFFFF"/>
        </w:rPr>
      </w:pP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Từ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khu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du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lịch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Phong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Nha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dọc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9F055A">
        <w:rPr>
          <w:color w:val="000000"/>
          <w:sz w:val="40"/>
          <w:szCs w:val="40"/>
          <w:shd w:val="clear" w:color="auto" w:fill="FFFFFF"/>
        </w:rPr>
        <w:t>theo</w:t>
      </w:r>
      <w:proofErr w:type="spellEnd"/>
      <w:proofErr w:type="gram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đường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Hồ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Chí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Minh (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nhánh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đông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)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theo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hướng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Bắc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đến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ngã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3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Khe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Gát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rẽ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về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hướng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Tây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đường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Hồ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Chí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Minh (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nhánh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Tây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)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khoảng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10 km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là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đến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điểm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du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lịch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sinh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thái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> </w:t>
      </w:r>
      <w:proofErr w:type="spellStart"/>
      <w:r w:rsidRPr="009F055A">
        <w:rPr>
          <w:sz w:val="40"/>
          <w:szCs w:val="40"/>
        </w:rPr>
        <w:fldChar w:fldCharType="begin"/>
      </w:r>
      <w:r w:rsidRPr="009F055A">
        <w:rPr>
          <w:sz w:val="40"/>
          <w:szCs w:val="40"/>
        </w:rPr>
        <w:instrText xml:space="preserve"> HYPERLINK "https://phongnhaexplorer.com/phong-nha/suoi-nuoc-mooc.html" \o "suối Nước Moọc" \t "_self" </w:instrText>
      </w:r>
      <w:r w:rsidRPr="009F055A">
        <w:rPr>
          <w:sz w:val="40"/>
          <w:szCs w:val="40"/>
        </w:rPr>
        <w:fldChar w:fldCharType="separate"/>
      </w:r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>suối</w:t>
      </w:r>
      <w:proofErr w:type="spellEnd"/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>Nước</w:t>
      </w:r>
      <w:proofErr w:type="spellEnd"/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>Moọc</w:t>
      </w:r>
      <w:proofErr w:type="spellEnd"/>
      <w:r w:rsidRPr="009F055A">
        <w:rPr>
          <w:sz w:val="40"/>
          <w:szCs w:val="40"/>
        </w:rPr>
        <w:fldChar w:fldCharType="end"/>
      </w:r>
      <w:r w:rsidRPr="009F055A">
        <w:rPr>
          <w:color w:val="000000"/>
          <w:sz w:val="40"/>
          <w:szCs w:val="40"/>
          <w:shd w:val="clear" w:color="auto" w:fill="FFFFFF"/>
        </w:rPr>
        <w:t xml:space="preserve">. Du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khách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cũng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có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thể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9F055A">
        <w:rPr>
          <w:color w:val="000000"/>
          <w:sz w:val="40"/>
          <w:szCs w:val="40"/>
          <w:shd w:val="clear" w:color="auto" w:fill="FFFFFF"/>
        </w:rPr>
        <w:t>theo</w:t>
      </w:r>
      <w:proofErr w:type="spellEnd"/>
      <w:proofErr w:type="gram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thuyền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ngược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dòng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Son,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rẽ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về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dòng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Chày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hơn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6km</w:t>
      </w:r>
      <w:r w:rsidRPr="009F055A">
        <w:rPr>
          <w:color w:val="000000"/>
          <w:sz w:val="40"/>
          <w:szCs w:val="40"/>
          <w:shd w:val="clear" w:color="auto" w:fill="FFFFFF"/>
        </w:rPr>
        <w:t>.</w:t>
      </w:r>
    </w:p>
    <w:p w:rsidR="009F055A" w:rsidRPr="009F055A" w:rsidRDefault="009F055A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360"/>
        <w:jc w:val="both"/>
        <w:rPr>
          <w:sz w:val="40"/>
          <w:szCs w:val="40"/>
        </w:rPr>
      </w:pP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Suối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ở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đây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xanh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quanh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năm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vào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giữa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những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ngày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hè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nắng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to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nước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ở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đây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càng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trong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xanh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một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cách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kỳ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lạ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!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Đầu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nguồn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con</w:t>
      </w:r>
      <w:bookmarkStart w:id="0" w:name="_GoBack"/>
      <w:bookmarkEnd w:id="0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suối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là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vách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núi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dựng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đứng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nước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cứ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thế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phun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lên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từ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lòng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đất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các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nhà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nghiên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cứu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địa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chất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cho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rằng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dòng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suối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này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có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thể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bắt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nguồn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từ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những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mạch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ngầm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trong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các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vách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núi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sừng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sững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9F055A">
        <w:rPr>
          <w:color w:val="000000"/>
          <w:sz w:val="40"/>
          <w:szCs w:val="40"/>
          <w:shd w:val="clear" w:color="auto" w:fill="FFFFFF"/>
        </w:rPr>
        <w:t>kia</w:t>
      </w:r>
      <w:proofErr w:type="spellEnd"/>
      <w:proofErr w:type="gramEnd"/>
      <w:r w:rsidRPr="009F055A">
        <w:rPr>
          <w:color w:val="000000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 w:rsidRPr="009F055A">
        <w:rPr>
          <w:color w:val="000000"/>
          <w:sz w:val="40"/>
          <w:szCs w:val="40"/>
          <w:shd w:val="clear" w:color="auto" w:fill="FFFFFF"/>
        </w:rPr>
        <w:t>Điểm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phun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chính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là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nơi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lộ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thiên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và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cũng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là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khởi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thủy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color w:val="000000"/>
          <w:sz w:val="40"/>
          <w:szCs w:val="40"/>
          <w:shd w:val="clear" w:color="auto" w:fill="FFFFFF"/>
        </w:rPr>
        <w:t>của</w:t>
      </w:r>
      <w:proofErr w:type="spellEnd"/>
      <w:r w:rsidRPr="009F055A">
        <w:rPr>
          <w:color w:val="000000"/>
          <w:sz w:val="40"/>
          <w:szCs w:val="40"/>
          <w:shd w:val="clear" w:color="auto" w:fill="FFFFFF"/>
        </w:rPr>
        <w:t> </w:t>
      </w:r>
      <w:proofErr w:type="spellStart"/>
      <w:r w:rsidRPr="009F055A">
        <w:rPr>
          <w:sz w:val="40"/>
          <w:szCs w:val="40"/>
        </w:rPr>
        <w:fldChar w:fldCharType="begin"/>
      </w:r>
      <w:r w:rsidRPr="009F055A">
        <w:rPr>
          <w:sz w:val="40"/>
          <w:szCs w:val="40"/>
        </w:rPr>
        <w:instrText xml:space="preserve"> HYPERLINK "https://phongnhaexplorer.com/phong-nha/suoi-nuoc-mooc.html" \o "suối Moọc" \t "_self" </w:instrText>
      </w:r>
      <w:r w:rsidRPr="009F055A">
        <w:rPr>
          <w:sz w:val="40"/>
          <w:szCs w:val="40"/>
        </w:rPr>
        <w:fldChar w:fldCharType="separate"/>
      </w:r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>suối</w:t>
      </w:r>
      <w:proofErr w:type="spellEnd"/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 xml:space="preserve"> </w:t>
      </w:r>
      <w:proofErr w:type="spellStart"/>
      <w:r w:rsidRPr="009F055A">
        <w:rPr>
          <w:rStyle w:val="Hyperlink"/>
          <w:color w:val="16387C"/>
          <w:sz w:val="40"/>
          <w:szCs w:val="40"/>
          <w:shd w:val="clear" w:color="auto" w:fill="FFFFFF"/>
        </w:rPr>
        <w:t>Moọc</w:t>
      </w:r>
      <w:proofErr w:type="spellEnd"/>
      <w:r w:rsidRPr="009F055A">
        <w:rPr>
          <w:sz w:val="40"/>
          <w:szCs w:val="40"/>
        </w:rPr>
        <w:fldChar w:fldCharType="end"/>
      </w:r>
      <w:r w:rsidRPr="009F055A">
        <w:rPr>
          <w:color w:val="000000"/>
          <w:sz w:val="40"/>
          <w:szCs w:val="40"/>
          <w:shd w:val="clear" w:color="auto" w:fill="FFFFFF"/>
        </w:rPr>
        <w:t> .</w:t>
      </w:r>
      <w:proofErr w:type="gramEnd"/>
    </w:p>
    <w:p w:rsidR="0047656C" w:rsidRPr="009F055A" w:rsidRDefault="0047656C" w:rsidP="0047656C">
      <w:pPr>
        <w:pStyle w:val="NormalWeb"/>
        <w:shd w:val="clear" w:color="auto" w:fill="FFFFFF"/>
        <w:spacing w:before="120" w:beforeAutospacing="0" w:after="120" w:afterAutospacing="0" w:line="360" w:lineRule="auto"/>
        <w:ind w:left="-450" w:right="-360" w:firstLine="180"/>
        <w:jc w:val="both"/>
        <w:rPr>
          <w:sz w:val="40"/>
          <w:szCs w:val="40"/>
        </w:rPr>
      </w:pPr>
    </w:p>
    <w:p w:rsidR="0047656C" w:rsidRPr="009F055A" w:rsidRDefault="0047656C" w:rsidP="00364D85">
      <w:pPr>
        <w:spacing w:line="360" w:lineRule="auto"/>
        <w:ind w:left="-270" w:right="-270" w:firstLine="270"/>
        <w:jc w:val="both"/>
        <w:rPr>
          <w:rFonts w:ascii="Times New Roman" w:hAnsi="Times New Roman" w:cs="Times New Roman"/>
          <w:sz w:val="40"/>
          <w:szCs w:val="40"/>
        </w:rPr>
      </w:pPr>
    </w:p>
    <w:sectPr w:rsidR="0047656C" w:rsidRPr="009F055A" w:rsidSect="0047656C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85"/>
    <w:rsid w:val="00034C6A"/>
    <w:rsid w:val="00160AAE"/>
    <w:rsid w:val="00167487"/>
    <w:rsid w:val="001937CF"/>
    <w:rsid w:val="001C27DC"/>
    <w:rsid w:val="002122C2"/>
    <w:rsid w:val="00294219"/>
    <w:rsid w:val="00316EC7"/>
    <w:rsid w:val="00364D85"/>
    <w:rsid w:val="003F2BBC"/>
    <w:rsid w:val="00445CBE"/>
    <w:rsid w:val="0047656C"/>
    <w:rsid w:val="00511F4D"/>
    <w:rsid w:val="00532AFF"/>
    <w:rsid w:val="00556217"/>
    <w:rsid w:val="00610A6B"/>
    <w:rsid w:val="0079691B"/>
    <w:rsid w:val="008175F6"/>
    <w:rsid w:val="00826C75"/>
    <w:rsid w:val="00881D25"/>
    <w:rsid w:val="008A420C"/>
    <w:rsid w:val="00911AC6"/>
    <w:rsid w:val="009F055A"/>
    <w:rsid w:val="009F51D8"/>
    <w:rsid w:val="00A361FD"/>
    <w:rsid w:val="00A775EE"/>
    <w:rsid w:val="00A779C2"/>
    <w:rsid w:val="00BB2C72"/>
    <w:rsid w:val="00BC3E25"/>
    <w:rsid w:val="00BC4CF2"/>
    <w:rsid w:val="00C137D7"/>
    <w:rsid w:val="00C568EF"/>
    <w:rsid w:val="00C72C1B"/>
    <w:rsid w:val="00C745F8"/>
    <w:rsid w:val="00D864A3"/>
    <w:rsid w:val="00DE77B4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D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64D85"/>
  </w:style>
  <w:style w:type="character" w:customStyle="1" w:styleId="mw-editsection">
    <w:name w:val="mw-editsection"/>
    <w:basedOn w:val="DefaultParagraphFont"/>
    <w:rsid w:val="00364D85"/>
  </w:style>
  <w:style w:type="character" w:customStyle="1" w:styleId="mw-editsection-bracket">
    <w:name w:val="mw-editsection-bracket"/>
    <w:basedOn w:val="DefaultParagraphFont"/>
    <w:rsid w:val="00364D85"/>
  </w:style>
  <w:style w:type="character" w:styleId="Hyperlink">
    <w:name w:val="Hyperlink"/>
    <w:basedOn w:val="DefaultParagraphFont"/>
    <w:uiPriority w:val="99"/>
    <w:semiHidden/>
    <w:unhideWhenUsed/>
    <w:rsid w:val="00364D85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364D85"/>
  </w:style>
  <w:style w:type="paragraph" w:styleId="NormalWeb">
    <w:name w:val="Normal (Web)"/>
    <w:basedOn w:val="Normal"/>
    <w:uiPriority w:val="99"/>
    <w:semiHidden/>
    <w:unhideWhenUsed/>
    <w:rsid w:val="003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D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64D85"/>
  </w:style>
  <w:style w:type="character" w:customStyle="1" w:styleId="mw-editsection">
    <w:name w:val="mw-editsection"/>
    <w:basedOn w:val="DefaultParagraphFont"/>
    <w:rsid w:val="00364D85"/>
  </w:style>
  <w:style w:type="character" w:customStyle="1" w:styleId="mw-editsection-bracket">
    <w:name w:val="mw-editsection-bracket"/>
    <w:basedOn w:val="DefaultParagraphFont"/>
    <w:rsid w:val="00364D85"/>
  </w:style>
  <w:style w:type="character" w:styleId="Hyperlink">
    <w:name w:val="Hyperlink"/>
    <w:basedOn w:val="DefaultParagraphFont"/>
    <w:uiPriority w:val="99"/>
    <w:semiHidden/>
    <w:unhideWhenUsed/>
    <w:rsid w:val="00364D85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364D85"/>
  </w:style>
  <w:style w:type="paragraph" w:styleId="NormalWeb">
    <w:name w:val="Normal (Web)"/>
    <w:basedOn w:val="Normal"/>
    <w:uiPriority w:val="99"/>
    <w:semiHidden/>
    <w:unhideWhenUsed/>
    <w:rsid w:val="0036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2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5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15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San_h%C3%B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Kil%C3%B4m%C3%A9t" TargetMode="External"/><Relationship Id="rId5" Type="http://schemas.openxmlformats.org/officeDocument/2006/relationships/hyperlink" Target="https://vi.wikipedia.org/wiki/Hang_S%C6%A1n_%C4%90o%C3%B2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2018-12-03T16:50:00Z</dcterms:created>
  <dcterms:modified xsi:type="dcterms:W3CDTF">2018-12-04T11:19:00Z</dcterms:modified>
</cp:coreProperties>
</file>