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3BA1" w14:textId="77777777" w:rsidR="00C953A8" w:rsidRPr="001505E1" w:rsidRDefault="00AD5A77" w:rsidP="007373B3">
      <w:pPr>
        <w:ind w:left="-567"/>
        <w:jc w:val="center"/>
        <w:rPr>
          <w:b/>
          <w:smallCaps/>
          <w:sz w:val="40"/>
          <w:szCs w:val="40"/>
        </w:rPr>
      </w:pPr>
      <w:proofErr w:type="spellStart"/>
      <w:r w:rsidRPr="001505E1">
        <w:rPr>
          <w:b/>
          <w:smallCaps/>
          <w:sz w:val="40"/>
          <w:szCs w:val="40"/>
        </w:rPr>
        <w:t>Greenfoot</w:t>
      </w:r>
      <w:proofErr w:type="spellEnd"/>
      <w:r w:rsidRPr="001505E1">
        <w:rPr>
          <w:b/>
          <w:smallCaps/>
          <w:sz w:val="40"/>
          <w:szCs w:val="40"/>
        </w:rPr>
        <w:t xml:space="preserve"> Quick Reference</w:t>
      </w:r>
    </w:p>
    <w:p w14:paraId="58924B7F" w14:textId="77777777" w:rsidR="00445291" w:rsidRDefault="00445291" w:rsidP="007373B3">
      <w:pPr>
        <w:ind w:left="-567"/>
      </w:pPr>
    </w:p>
    <w:p w14:paraId="3DA8CBA7" w14:textId="47728A2C" w:rsidR="00445291" w:rsidRDefault="007373B3" w:rsidP="007373B3">
      <w:pPr>
        <w:ind w:left="-567"/>
      </w:pPr>
      <w:r>
        <w:rPr>
          <w:b/>
        </w:rPr>
        <w:t>Origin and grid</w:t>
      </w:r>
      <w:r>
        <w:t>: In the upper left (0, 0). Max x and y are (size – 1). So a World with 600 by 400 cells has a max x of 599 and a max y of 399.</w:t>
      </w:r>
    </w:p>
    <w:p w14:paraId="102BA6EF" w14:textId="77777777" w:rsidR="007373B3" w:rsidRDefault="007373B3" w:rsidP="00540539"/>
    <w:p w14:paraId="75AFD658" w14:textId="20C0B921" w:rsidR="007373B3" w:rsidRPr="007373B3" w:rsidRDefault="007373B3" w:rsidP="007373B3">
      <w:pPr>
        <w:ind w:left="-567"/>
      </w:pPr>
      <w:r>
        <w:rPr>
          <w:b/>
        </w:rPr>
        <w:t>Constructors:</w:t>
      </w:r>
      <w:r>
        <w:t xml:space="preserve"> Every object has a hidden default constructor. You can create optional (overloading) constructors the same way you would in any other Java class.</w:t>
      </w:r>
    </w:p>
    <w:p w14:paraId="6C168E54" w14:textId="77777777" w:rsidR="007373B3" w:rsidRDefault="007373B3" w:rsidP="007373B3">
      <w:pPr>
        <w:ind w:left="-567"/>
      </w:pPr>
    </w:p>
    <w:p w14:paraId="55FF5056" w14:textId="7ADB2F4A" w:rsidR="001B155D" w:rsidRPr="001B155D" w:rsidRDefault="001B155D" w:rsidP="007373B3">
      <w:pPr>
        <w:ind w:left="-567"/>
      </w:pPr>
      <w:proofErr w:type="spellStart"/>
      <w:r>
        <w:rPr>
          <w:b/>
        </w:rPr>
        <w:t>Javadocs</w:t>
      </w:r>
      <w:proofErr w:type="spellEnd"/>
      <w:r>
        <w:rPr>
          <w:b/>
        </w:rPr>
        <w:t>:</w:t>
      </w:r>
      <w:r>
        <w:t xml:space="preserve"> There are complete </w:t>
      </w:r>
      <w:proofErr w:type="spellStart"/>
      <w:r>
        <w:t>Javadocs</w:t>
      </w:r>
      <w:proofErr w:type="spellEnd"/>
      <w:r>
        <w:t xml:space="preserve"> for the </w:t>
      </w:r>
      <w:proofErr w:type="spellStart"/>
      <w:r>
        <w:t>Greenfoot</w:t>
      </w:r>
      <w:proofErr w:type="spellEnd"/>
      <w:r>
        <w:t xml:space="preserve"> classes (</w:t>
      </w:r>
      <w:proofErr w:type="spellStart"/>
      <w:r>
        <w:t>Greenfoot</w:t>
      </w:r>
      <w:proofErr w:type="spellEnd"/>
      <w:r>
        <w:t xml:space="preserve">, Actor, World,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GreenfootSound</w:t>
      </w:r>
      <w:proofErr w:type="spellEnd"/>
      <w:r>
        <w:t xml:space="preserve">, </w:t>
      </w:r>
      <w:proofErr w:type="spellStart"/>
      <w:r>
        <w:t>MouseInfo</w:t>
      </w:r>
      <w:proofErr w:type="spellEnd"/>
      <w:r>
        <w:t xml:space="preserve">) </w:t>
      </w:r>
      <w:proofErr w:type="gramStart"/>
      <w:r>
        <w:t>is</w:t>
      </w:r>
      <w:proofErr w:type="gramEnd"/>
      <w:r>
        <w:t xml:space="preserve"> available within the program and online</w:t>
      </w:r>
      <w:r w:rsidR="00823B70">
        <w:t>.</w:t>
      </w:r>
    </w:p>
    <w:tbl>
      <w:tblPr>
        <w:tblStyle w:val="TableGrid"/>
        <w:tblpPr w:leftFromText="180" w:rightFromText="180" w:vertAnchor="text" w:horzAnchor="page" w:tblpX="1369" w:tblpY="237"/>
        <w:tblOverlap w:val="never"/>
        <w:tblW w:w="9916" w:type="dxa"/>
        <w:tblLook w:val="04A0" w:firstRow="1" w:lastRow="0" w:firstColumn="1" w:lastColumn="0" w:noHBand="0" w:noVBand="1"/>
      </w:tblPr>
      <w:tblGrid>
        <w:gridCol w:w="4786"/>
        <w:gridCol w:w="5130"/>
      </w:tblGrid>
      <w:tr w:rsidR="00C544CA" w:rsidRPr="00445291" w14:paraId="4C7187BE" w14:textId="77777777" w:rsidTr="00C544CA">
        <w:trPr>
          <w:trHeight w:val="578"/>
        </w:trPr>
        <w:tc>
          <w:tcPr>
            <w:tcW w:w="4786" w:type="dxa"/>
            <w:vAlign w:val="center"/>
          </w:tcPr>
          <w:p w14:paraId="72CA3A7A" w14:textId="77777777" w:rsidR="00C544CA" w:rsidRPr="00806FFB" w:rsidRDefault="00C544CA" w:rsidP="001505E1">
            <w:pPr>
              <w:jc w:val="center"/>
              <w:rPr>
                <w:b/>
                <w:sz w:val="28"/>
                <w:szCs w:val="28"/>
              </w:rPr>
            </w:pPr>
            <w:r w:rsidRPr="00806FFB">
              <w:rPr>
                <w:b/>
                <w:sz w:val="28"/>
                <w:szCs w:val="28"/>
              </w:rPr>
              <w:t>Important Actor Methods</w:t>
            </w:r>
          </w:p>
        </w:tc>
        <w:tc>
          <w:tcPr>
            <w:tcW w:w="5130" w:type="dxa"/>
            <w:vAlign w:val="center"/>
          </w:tcPr>
          <w:p w14:paraId="5332519B" w14:textId="77777777" w:rsidR="00C544CA" w:rsidRPr="00445291" w:rsidRDefault="00C544CA" w:rsidP="001505E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44CA" w:rsidRPr="00445291" w14:paraId="5DD8032F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3A715519" w14:textId="4101A869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act ()</w:t>
            </w:r>
          </w:p>
        </w:tc>
        <w:tc>
          <w:tcPr>
            <w:tcW w:w="5130" w:type="dxa"/>
          </w:tcPr>
          <w:p w14:paraId="28DA6817" w14:textId="77777777" w:rsidR="00C544CA" w:rsidRDefault="00C544CA" w:rsidP="001505E1">
            <w:r>
              <w:t xml:space="preserve">Method called by </w:t>
            </w:r>
            <w:proofErr w:type="spellStart"/>
            <w:r>
              <w:t>Greenfoot</w:t>
            </w:r>
            <w:proofErr w:type="spellEnd"/>
            <w:r>
              <w:t xml:space="preserve"> for each act the program</w:t>
            </w:r>
          </w:p>
        </w:tc>
      </w:tr>
      <w:tr w:rsidR="00C544CA" w:rsidRPr="00445291" w14:paraId="0BB7928D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42FF1131" w14:textId="4D6C6534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addedToWorld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(World w)</w:t>
            </w:r>
          </w:p>
        </w:tc>
        <w:tc>
          <w:tcPr>
            <w:tcW w:w="5130" w:type="dxa"/>
          </w:tcPr>
          <w:p w14:paraId="4E436CF3" w14:textId="77777777" w:rsidR="00C544CA" w:rsidRDefault="00C544CA" w:rsidP="001505E1">
            <w:r>
              <w:t xml:space="preserve">Method called by </w:t>
            </w:r>
            <w:proofErr w:type="spellStart"/>
            <w:r>
              <w:t>Greenfoot</w:t>
            </w:r>
            <w:proofErr w:type="spellEnd"/>
            <w:r>
              <w:t xml:space="preserve"> when a new instance of the Actor is added to the World</w:t>
            </w:r>
          </w:p>
        </w:tc>
      </w:tr>
      <w:tr w:rsidR="00C544CA" w:rsidRPr="00445291" w14:paraId="46FEEDF6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1C7DF0C2" w14:textId="2C764693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setLocation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y)</w:t>
            </w:r>
          </w:p>
        </w:tc>
        <w:tc>
          <w:tcPr>
            <w:tcW w:w="5130" w:type="dxa"/>
          </w:tcPr>
          <w:p w14:paraId="18E93E12" w14:textId="39D0C03A" w:rsidR="00C544CA" w:rsidRPr="00445291" w:rsidRDefault="00C544CA" w:rsidP="001505E1">
            <w:r>
              <w:t>Set the Actor’s current cell location to x, y</w:t>
            </w:r>
            <w:r w:rsidR="008D646B">
              <w:t>. This is one way of achieving movement.</w:t>
            </w:r>
          </w:p>
        </w:tc>
      </w:tr>
      <w:tr w:rsidR="00C544CA" w:rsidRPr="00445291" w14:paraId="6E971CF3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3CFBE3C3" w14:textId="16572A5B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getX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5130" w:type="dxa"/>
          </w:tcPr>
          <w:p w14:paraId="265D912C" w14:textId="77777777" w:rsidR="00C544CA" w:rsidRPr="00445291" w:rsidRDefault="00C544CA" w:rsidP="001505E1">
            <w:r>
              <w:t>Returns the Actor’s current X position as an integer</w:t>
            </w:r>
          </w:p>
        </w:tc>
      </w:tr>
      <w:tr w:rsidR="00C544CA" w:rsidRPr="00445291" w14:paraId="08ADB887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363E798F" w14:textId="1A0D6D3C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getY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5130" w:type="dxa"/>
          </w:tcPr>
          <w:p w14:paraId="15CA305A" w14:textId="77777777" w:rsidR="00C544CA" w:rsidRPr="00445291" w:rsidRDefault="00C544CA" w:rsidP="001505E1">
            <w:proofErr w:type="spellStart"/>
            <w:proofErr w:type="gramStart"/>
            <w:r>
              <w:t>eturns</w:t>
            </w:r>
            <w:proofErr w:type="spellEnd"/>
            <w:proofErr w:type="gramEnd"/>
            <w:r>
              <w:t xml:space="preserve"> the Actor’s current Y position as an integer</w:t>
            </w:r>
          </w:p>
        </w:tc>
      </w:tr>
      <w:tr w:rsidR="00C544CA" w:rsidRPr="00445291" w14:paraId="6AD98E5B" w14:textId="77777777" w:rsidTr="00C544CA">
        <w:trPr>
          <w:trHeight w:val="1694"/>
        </w:trPr>
        <w:tc>
          <w:tcPr>
            <w:tcW w:w="4786" w:type="dxa"/>
            <w:vAlign w:val="center"/>
          </w:tcPr>
          <w:p w14:paraId="0B8CBFA1" w14:textId="5ABDF70D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World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getWorld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5130" w:type="dxa"/>
          </w:tcPr>
          <w:p w14:paraId="31A039E3" w14:textId="77777777" w:rsidR="00C544CA" w:rsidRPr="00445291" w:rsidRDefault="00C544CA" w:rsidP="001505E1">
            <w:r>
              <w:t xml:space="preserve">Returns the World that the Actor currently exists in. The returned World object can be used to call methods from the World. You can cast the resulting World into a specific type of World (I.e. </w:t>
            </w:r>
            <w:proofErr w:type="spellStart"/>
            <w:r>
              <w:t>MyWorld</w:t>
            </w:r>
            <w:proofErr w:type="spellEnd"/>
            <w:r>
              <w:t>) in order to call the methods you have written in your World.</w:t>
            </w:r>
          </w:p>
        </w:tc>
      </w:tr>
      <w:tr w:rsidR="00C544CA" w:rsidRPr="00445291" w14:paraId="11826D07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3737318B" w14:textId="68E4F5A3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setRotation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14:paraId="5B747E55" w14:textId="77777777" w:rsidR="00C544CA" w:rsidRDefault="00C544CA" w:rsidP="001505E1">
            <w:r>
              <w:t>Set the rotational angle of the current Actor</w:t>
            </w:r>
          </w:p>
          <w:p w14:paraId="1F1F5EBE" w14:textId="77777777" w:rsidR="00C544CA" w:rsidRPr="00445291" w:rsidRDefault="00C544CA" w:rsidP="001505E1"/>
        </w:tc>
      </w:tr>
      <w:tr w:rsidR="00C544CA" w:rsidRPr="00445291" w14:paraId="0D33BFE2" w14:textId="77777777" w:rsidTr="00C544CA">
        <w:trPr>
          <w:trHeight w:val="545"/>
        </w:trPr>
        <w:tc>
          <w:tcPr>
            <w:tcW w:w="4786" w:type="dxa"/>
            <w:vAlign w:val="center"/>
          </w:tcPr>
          <w:p w14:paraId="539D5C64" w14:textId="34B41A1D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turn(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14:paraId="56EE40AB" w14:textId="77777777" w:rsidR="00C544CA" w:rsidRPr="00445291" w:rsidRDefault="00C544CA" w:rsidP="001505E1">
            <w:r>
              <w:t xml:space="preserve">Turn the actor clockwise by </w:t>
            </w:r>
            <w:proofErr w:type="spellStart"/>
            <w:r w:rsidRPr="00445291">
              <w:rPr>
                <w:i/>
              </w:rPr>
              <w:t>int</w:t>
            </w:r>
            <w:proofErr w:type="spellEnd"/>
            <w:r>
              <w:t xml:space="preserve"> degrees. Negative values will turn counter-clock</w:t>
            </w:r>
          </w:p>
        </w:tc>
      </w:tr>
      <w:tr w:rsidR="00C544CA" w:rsidRPr="00445291" w14:paraId="53C6CD6C" w14:textId="77777777" w:rsidTr="00C544CA">
        <w:trPr>
          <w:trHeight w:val="564"/>
        </w:trPr>
        <w:tc>
          <w:tcPr>
            <w:tcW w:w="4786" w:type="dxa"/>
            <w:vAlign w:val="center"/>
          </w:tcPr>
          <w:p w14:paraId="1554F9D3" w14:textId="3C04CCB0" w:rsidR="00C544CA" w:rsidRPr="00C544CA" w:rsidRDefault="00E74E1E" w:rsidP="001505E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 xml:space="preserve"> void move(</w:t>
            </w:r>
            <w:proofErr w:type="spellStart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C544CA" w:rsidRPr="00C544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14:paraId="7800DA62" w14:textId="77777777" w:rsidR="00C544CA" w:rsidRPr="00445291" w:rsidRDefault="00C544CA" w:rsidP="001505E1">
            <w:r>
              <w:t xml:space="preserve">Move the actor forward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 xml:space="preserve"> cells.  Negative values will cause the Actor to move backward</w:t>
            </w:r>
          </w:p>
        </w:tc>
      </w:tr>
    </w:tbl>
    <w:p w14:paraId="58869256" w14:textId="77777777" w:rsidR="00445291" w:rsidRDefault="00445291" w:rsidP="007373B3">
      <w:pPr>
        <w:ind w:left="-567"/>
      </w:pPr>
    </w:p>
    <w:p w14:paraId="0BE04E52" w14:textId="77777777" w:rsidR="00540539" w:rsidRPr="00D236F7" w:rsidRDefault="00540539" w:rsidP="00540539">
      <w:pPr>
        <w:rPr>
          <w:b/>
          <w:i/>
          <w:sz w:val="28"/>
          <w:szCs w:val="28"/>
        </w:rPr>
      </w:pPr>
      <w:r w:rsidRPr="00D236F7">
        <w:rPr>
          <w:b/>
          <w:i/>
          <w:sz w:val="28"/>
          <w:szCs w:val="28"/>
        </w:rPr>
        <w:t>Useful Notes on Actors:</w:t>
      </w:r>
    </w:p>
    <w:p w14:paraId="372965D9" w14:textId="77777777" w:rsidR="00540539" w:rsidRDefault="00540539" w:rsidP="00540539"/>
    <w:p w14:paraId="4A35094D" w14:textId="77777777" w:rsidR="00540539" w:rsidRDefault="00540539" w:rsidP="00540539">
      <w:r>
        <w:t>Your World can add an Actor (in this case called Ball) as follows:</w:t>
      </w:r>
    </w:p>
    <w:p w14:paraId="6FB2B625" w14:textId="77777777" w:rsidR="00540539" w:rsidRDefault="00540539" w:rsidP="00540539"/>
    <w:p w14:paraId="3602AE37" w14:textId="77777777" w:rsidR="00540539" w:rsidRPr="00B37D11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B37D11">
        <w:rPr>
          <w:rFonts w:ascii="Courier New" w:hAnsi="Courier New" w:cs="Courier New"/>
          <w:b/>
        </w:rPr>
        <w:t>addObject</w:t>
      </w:r>
      <w:proofErr w:type="spellEnd"/>
      <w:proofErr w:type="gramEnd"/>
      <w:r w:rsidRPr="00B37D11">
        <w:rPr>
          <w:rFonts w:ascii="Courier New" w:hAnsi="Courier New" w:cs="Courier New"/>
          <w:b/>
        </w:rPr>
        <w:t xml:space="preserve"> (new Ball(), </w:t>
      </w:r>
      <w:proofErr w:type="spellStart"/>
      <w:r w:rsidRPr="00B37D11">
        <w:rPr>
          <w:rFonts w:ascii="Courier New" w:hAnsi="Courier New" w:cs="Courier New"/>
          <w:b/>
        </w:rPr>
        <w:t>xPosition</w:t>
      </w:r>
      <w:proofErr w:type="spellEnd"/>
      <w:r w:rsidRPr="00B37D11">
        <w:rPr>
          <w:rFonts w:ascii="Courier New" w:hAnsi="Courier New" w:cs="Courier New"/>
          <w:b/>
        </w:rPr>
        <w:t xml:space="preserve">, </w:t>
      </w:r>
      <w:proofErr w:type="spellStart"/>
      <w:r w:rsidRPr="00B37D11">
        <w:rPr>
          <w:rFonts w:ascii="Courier New" w:hAnsi="Courier New" w:cs="Courier New"/>
          <w:b/>
        </w:rPr>
        <w:t>yPosition</w:t>
      </w:r>
      <w:proofErr w:type="spellEnd"/>
      <w:r w:rsidRPr="00B37D11">
        <w:rPr>
          <w:rFonts w:ascii="Courier New" w:hAnsi="Courier New" w:cs="Courier New"/>
          <w:b/>
        </w:rPr>
        <w:t>);</w:t>
      </w:r>
    </w:p>
    <w:p w14:paraId="1FE248BA" w14:textId="77777777" w:rsidR="00540539" w:rsidRDefault="00540539" w:rsidP="00540539"/>
    <w:p w14:paraId="470CCBC1" w14:textId="77777777" w:rsidR="00540539" w:rsidRDefault="00540539" w:rsidP="00540539">
      <w:r>
        <w:t>Or, if you want to store a permanent reference, create that reference as follows:</w:t>
      </w:r>
    </w:p>
    <w:p w14:paraId="50F19031" w14:textId="77777777" w:rsidR="00540539" w:rsidRDefault="00540539" w:rsidP="00540539"/>
    <w:p w14:paraId="5E3582E9" w14:textId="77777777" w:rsidR="00540539" w:rsidRDefault="00540539" w:rsidP="00540539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Ball inherits from Actor</w:t>
      </w:r>
    </w:p>
    <w:p w14:paraId="45EC200D" w14:textId="77777777" w:rsidR="00540539" w:rsidRPr="001652F6" w:rsidRDefault="00540539" w:rsidP="00540539">
      <w:pPr>
        <w:ind w:firstLine="720"/>
        <w:rPr>
          <w:rFonts w:ascii="Courier New" w:hAnsi="Courier New" w:cs="Courier New"/>
          <w:b/>
        </w:rPr>
      </w:pPr>
      <w:proofErr w:type="gramStart"/>
      <w:r w:rsidRPr="00B37D11">
        <w:rPr>
          <w:rFonts w:ascii="Courier New" w:hAnsi="Courier New" w:cs="Courier New"/>
          <w:b/>
        </w:rPr>
        <w:t>private</w:t>
      </w:r>
      <w:proofErr w:type="gramEnd"/>
      <w:r w:rsidRPr="00B37D1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Ball </w:t>
      </w:r>
      <w:proofErr w:type="spellStart"/>
      <w:r>
        <w:rPr>
          <w:rFonts w:ascii="Courier New" w:hAnsi="Courier New" w:cs="Courier New"/>
          <w:b/>
        </w:rPr>
        <w:t>myBall</w:t>
      </w:r>
      <w:proofErr w:type="spellEnd"/>
      <w:r>
        <w:rPr>
          <w:rFonts w:ascii="Courier New" w:hAnsi="Courier New" w:cs="Courier New"/>
          <w:b/>
        </w:rPr>
        <w:t>;</w:t>
      </w:r>
    </w:p>
    <w:p w14:paraId="0E9672C9" w14:textId="77777777" w:rsidR="00540539" w:rsidRDefault="00540539" w:rsidP="00540539">
      <w:pPr>
        <w:ind w:firstLine="720"/>
      </w:pPr>
      <w:r>
        <w:lastRenderedPageBreak/>
        <w:t>…</w:t>
      </w:r>
    </w:p>
    <w:p w14:paraId="3CBE3740" w14:textId="77777777" w:rsidR="00540539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myBall</w:t>
      </w:r>
      <w:proofErr w:type="spellEnd"/>
      <w:proofErr w:type="gramEnd"/>
      <w:r>
        <w:rPr>
          <w:rFonts w:ascii="Courier New" w:hAnsi="Courier New" w:cs="Courier New"/>
          <w:b/>
        </w:rPr>
        <w:t xml:space="preserve"> = new Ball ();</w:t>
      </w:r>
    </w:p>
    <w:p w14:paraId="685A6EDC" w14:textId="77777777" w:rsidR="00540539" w:rsidRPr="00B37D11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addObject</w:t>
      </w:r>
      <w:proofErr w:type="spellEnd"/>
      <w:proofErr w:type="gramEnd"/>
      <w:r>
        <w:rPr>
          <w:rFonts w:ascii="Courier New" w:hAnsi="Courier New" w:cs="Courier New"/>
          <w:b/>
        </w:rPr>
        <w:t xml:space="preserve"> (</w:t>
      </w:r>
      <w:proofErr w:type="spellStart"/>
      <w:r>
        <w:rPr>
          <w:rFonts w:ascii="Courier New" w:hAnsi="Courier New" w:cs="Courier New"/>
          <w:b/>
        </w:rPr>
        <w:t>myBall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xPosition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yPosition</w:t>
      </w:r>
      <w:proofErr w:type="spellEnd"/>
      <w:r>
        <w:rPr>
          <w:rFonts w:ascii="Courier New" w:hAnsi="Courier New" w:cs="Courier New"/>
          <w:b/>
        </w:rPr>
        <w:t>);</w:t>
      </w:r>
    </w:p>
    <w:p w14:paraId="705BDB3D" w14:textId="77777777" w:rsidR="00540539" w:rsidRDefault="00540539" w:rsidP="00540539"/>
    <w:p w14:paraId="0EF6B3E4" w14:textId="77777777" w:rsidR="00540539" w:rsidRDefault="00540539" w:rsidP="00540539">
      <w:r>
        <w:t>Actor removing itself from the World:</w:t>
      </w:r>
    </w:p>
    <w:p w14:paraId="295FE7B4" w14:textId="77777777" w:rsidR="00540539" w:rsidRDefault="00540539" w:rsidP="00540539"/>
    <w:p w14:paraId="5F48AEDE" w14:textId="77777777" w:rsidR="00540539" w:rsidRPr="002A6862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2A6862">
        <w:rPr>
          <w:rFonts w:ascii="Courier New" w:hAnsi="Courier New" w:cs="Courier New"/>
          <w:b/>
        </w:rPr>
        <w:t>getWorld</w:t>
      </w:r>
      <w:proofErr w:type="spellEnd"/>
      <w:proofErr w:type="gramEnd"/>
      <w:r w:rsidRPr="002A6862">
        <w:rPr>
          <w:rFonts w:ascii="Courier New" w:hAnsi="Courier New" w:cs="Courier New"/>
          <w:b/>
        </w:rPr>
        <w:t>().</w:t>
      </w:r>
      <w:proofErr w:type="spellStart"/>
      <w:r w:rsidRPr="002A6862">
        <w:rPr>
          <w:rFonts w:ascii="Courier New" w:hAnsi="Courier New" w:cs="Courier New"/>
          <w:b/>
        </w:rPr>
        <w:t>removeObject</w:t>
      </w:r>
      <w:proofErr w:type="spellEnd"/>
      <w:r w:rsidRPr="002A6862">
        <w:rPr>
          <w:rFonts w:ascii="Courier New" w:hAnsi="Courier New" w:cs="Courier New"/>
          <w:b/>
        </w:rPr>
        <w:t>(this);</w:t>
      </w:r>
    </w:p>
    <w:p w14:paraId="0269699F" w14:textId="77777777" w:rsidR="00540539" w:rsidRDefault="00540539" w:rsidP="00540539">
      <w:pPr>
        <w:ind w:left="-567"/>
      </w:pPr>
    </w:p>
    <w:p w14:paraId="2105AC9D" w14:textId="77777777" w:rsidR="00540539" w:rsidRDefault="00540539" w:rsidP="00540539">
      <w:pPr>
        <w:ind w:left="709" w:firstLine="11"/>
      </w:pPr>
      <w:r>
        <w:t>(Note: After having an Actor remove itself from the World, make sure that no more code within that Actor gets executed.)</w:t>
      </w:r>
    </w:p>
    <w:p w14:paraId="1B122593" w14:textId="77777777" w:rsidR="00540539" w:rsidRDefault="00540539" w:rsidP="00540539"/>
    <w:tbl>
      <w:tblPr>
        <w:tblStyle w:val="TableGrid"/>
        <w:tblpPr w:leftFromText="180" w:rightFromText="180" w:vertAnchor="text" w:horzAnchor="page" w:tblpX="1369" w:tblpY="237"/>
        <w:tblOverlap w:val="never"/>
        <w:tblW w:w="9916" w:type="dxa"/>
        <w:tblLook w:val="04A0" w:firstRow="1" w:lastRow="0" w:firstColumn="1" w:lastColumn="0" w:noHBand="0" w:noVBand="1"/>
      </w:tblPr>
      <w:tblGrid>
        <w:gridCol w:w="4928"/>
        <w:gridCol w:w="4988"/>
      </w:tblGrid>
      <w:tr w:rsidR="00E74E1E" w:rsidRPr="00445291" w14:paraId="46D7A7DE" w14:textId="77777777" w:rsidTr="00E74E1E">
        <w:trPr>
          <w:trHeight w:val="578"/>
        </w:trPr>
        <w:tc>
          <w:tcPr>
            <w:tcW w:w="4928" w:type="dxa"/>
            <w:vAlign w:val="center"/>
          </w:tcPr>
          <w:p w14:paraId="6D08B10F" w14:textId="45F30444" w:rsidR="00E74E1E" w:rsidRPr="00806FFB" w:rsidRDefault="00E74E1E" w:rsidP="00540539">
            <w:pPr>
              <w:jc w:val="center"/>
              <w:rPr>
                <w:b/>
                <w:sz w:val="28"/>
                <w:szCs w:val="28"/>
              </w:rPr>
            </w:pPr>
            <w:r w:rsidRPr="00806FFB">
              <w:rPr>
                <w:b/>
                <w:sz w:val="28"/>
                <w:szCs w:val="28"/>
              </w:rPr>
              <w:t>Imp</w:t>
            </w:r>
            <w:r>
              <w:rPr>
                <w:b/>
                <w:sz w:val="28"/>
                <w:szCs w:val="28"/>
              </w:rPr>
              <w:t>ortant World</w:t>
            </w:r>
            <w:r w:rsidRPr="00806FFB">
              <w:rPr>
                <w:b/>
                <w:sz w:val="28"/>
                <w:szCs w:val="28"/>
              </w:rPr>
              <w:t xml:space="preserve"> Methods</w:t>
            </w:r>
          </w:p>
        </w:tc>
        <w:tc>
          <w:tcPr>
            <w:tcW w:w="4988" w:type="dxa"/>
            <w:vAlign w:val="center"/>
          </w:tcPr>
          <w:p w14:paraId="017D8157" w14:textId="77777777" w:rsidR="00E74E1E" w:rsidRPr="00445291" w:rsidRDefault="00E74E1E" w:rsidP="0054053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4E1E" w:rsidRPr="00445291" w14:paraId="04A41789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5A4FD181" w14:textId="25F92ABB" w:rsidR="00E74E1E" w:rsidRPr="00C544CA" w:rsidRDefault="00E74E1E" w:rsidP="00E74E1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544CA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ublic</w:t>
            </w:r>
            <w:proofErr w:type="gramEnd"/>
            <w:r w:rsidRPr="00C544CA">
              <w:rPr>
                <w:rFonts w:ascii="Courier New" w:hAnsi="Courier New" w:cs="Courier New"/>
                <w:sz w:val="20"/>
                <w:szCs w:val="20"/>
              </w:rPr>
              <w:t xml:space="preserve"> void act ()</w:t>
            </w:r>
          </w:p>
        </w:tc>
        <w:tc>
          <w:tcPr>
            <w:tcW w:w="4988" w:type="dxa"/>
          </w:tcPr>
          <w:p w14:paraId="43252FB5" w14:textId="77777777" w:rsidR="00E74E1E" w:rsidRDefault="00E74E1E" w:rsidP="00540539">
            <w:r>
              <w:t xml:space="preserve">Method called by </w:t>
            </w:r>
            <w:proofErr w:type="spellStart"/>
            <w:r>
              <w:t>Greenfoot</w:t>
            </w:r>
            <w:proofErr w:type="spellEnd"/>
            <w:r>
              <w:t xml:space="preserve"> for each act the program</w:t>
            </w:r>
          </w:p>
        </w:tc>
      </w:tr>
      <w:tr w:rsidR="00E74E1E" w:rsidRPr="00445291" w14:paraId="4B95AC66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6E1DF330" w14:textId="255C1912" w:rsidR="00E74E1E" w:rsidRPr="00C544CA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addObject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(object,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y)</w:t>
            </w:r>
          </w:p>
        </w:tc>
        <w:tc>
          <w:tcPr>
            <w:tcW w:w="4988" w:type="dxa"/>
          </w:tcPr>
          <w:p w14:paraId="0E075D5F" w14:textId="680E4047" w:rsidR="00E74E1E" w:rsidRDefault="00E74E1E" w:rsidP="00540539">
            <w:r>
              <w:t>Add a specified object to the current World</w:t>
            </w:r>
          </w:p>
        </w:tc>
      </w:tr>
      <w:tr w:rsidR="00E74E1E" w:rsidRPr="00445291" w14:paraId="63751B1B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3B902B7B" w14:textId="593A89A0" w:rsidR="00E74E1E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removeObject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(object)</w:t>
            </w:r>
          </w:p>
        </w:tc>
        <w:tc>
          <w:tcPr>
            <w:tcW w:w="4988" w:type="dxa"/>
          </w:tcPr>
          <w:p w14:paraId="24E0E9C6" w14:textId="568F0607" w:rsidR="00E74E1E" w:rsidRDefault="00E74E1E" w:rsidP="00540539">
            <w:r>
              <w:t>Remove the specified object from the World</w:t>
            </w:r>
          </w:p>
        </w:tc>
      </w:tr>
      <w:tr w:rsidR="00E74E1E" w:rsidRPr="00445291" w14:paraId="0988ADBC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32C6E0DA" w14:textId="35BEA0E8" w:rsidR="00E74E1E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setActOrder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(Class, Class, [Class,…])</w:t>
            </w:r>
          </w:p>
        </w:tc>
        <w:tc>
          <w:tcPr>
            <w:tcW w:w="4988" w:type="dxa"/>
          </w:tcPr>
          <w:p w14:paraId="12ACC831" w14:textId="456D2556" w:rsidR="00E74E1E" w:rsidRDefault="00E74E1E" w:rsidP="00540539">
            <w:r>
              <w:t>Specify act order of objects in the World</w:t>
            </w:r>
          </w:p>
        </w:tc>
      </w:tr>
      <w:tr w:rsidR="00E74E1E" w:rsidRPr="00445291" w14:paraId="0986BD95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0774B698" w14:textId="4F9565FE" w:rsidR="00E74E1E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setPaintOrder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(Class, Class, [Class,…])</w:t>
            </w:r>
          </w:p>
        </w:tc>
        <w:tc>
          <w:tcPr>
            <w:tcW w:w="4988" w:type="dxa"/>
          </w:tcPr>
          <w:p w14:paraId="238D9480" w14:textId="3C482939" w:rsidR="00E74E1E" w:rsidRDefault="00E74E1E" w:rsidP="00540539">
            <w:r>
              <w:t>Specify the order in which objects in the World get painted on the screen</w:t>
            </w:r>
          </w:p>
        </w:tc>
      </w:tr>
      <w:tr w:rsidR="00E74E1E" w:rsidRPr="00445291" w14:paraId="4FF306FD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1F6C0D0F" w14:textId="31769E56" w:rsidR="00E74E1E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getWidth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</w:tc>
        <w:tc>
          <w:tcPr>
            <w:tcW w:w="4988" w:type="dxa"/>
          </w:tcPr>
          <w:p w14:paraId="0F3DC674" w14:textId="2EA513A6" w:rsidR="00E74E1E" w:rsidRDefault="00E74E1E" w:rsidP="00540539">
            <w:r>
              <w:t>Returns the width of the current World</w:t>
            </w:r>
          </w:p>
        </w:tc>
      </w:tr>
      <w:tr w:rsidR="00E74E1E" w:rsidRPr="00445291" w14:paraId="3CFD04B9" w14:textId="77777777" w:rsidTr="00E74E1E">
        <w:trPr>
          <w:trHeight w:val="564"/>
        </w:trPr>
        <w:tc>
          <w:tcPr>
            <w:tcW w:w="4928" w:type="dxa"/>
            <w:vAlign w:val="center"/>
          </w:tcPr>
          <w:p w14:paraId="01B5C93F" w14:textId="71D4472D" w:rsidR="00E74E1E" w:rsidRDefault="00E74E1E" w:rsidP="0054053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getHeight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</w:p>
        </w:tc>
        <w:tc>
          <w:tcPr>
            <w:tcW w:w="4988" w:type="dxa"/>
          </w:tcPr>
          <w:p w14:paraId="35F617D5" w14:textId="7DB4448A" w:rsidR="00E74E1E" w:rsidRDefault="00E74E1E" w:rsidP="00540539">
            <w:r>
              <w:t>Returns the height of the current World</w:t>
            </w:r>
          </w:p>
        </w:tc>
      </w:tr>
    </w:tbl>
    <w:p w14:paraId="6F0D00E6" w14:textId="77777777" w:rsidR="00385559" w:rsidRDefault="00385559" w:rsidP="008D646B">
      <w:pPr>
        <w:ind w:left="-567"/>
        <w:rPr>
          <w:i/>
        </w:rPr>
      </w:pPr>
    </w:p>
    <w:p w14:paraId="7699C175" w14:textId="64427809" w:rsidR="00540539" w:rsidRDefault="00540539">
      <w:r>
        <w:rPr>
          <w:i/>
        </w:rPr>
        <w:t>Calling user-defined methods from your own World from an Actor:</w:t>
      </w:r>
    </w:p>
    <w:p w14:paraId="6503DF0A" w14:textId="77777777" w:rsidR="00540539" w:rsidRDefault="00540539"/>
    <w:p w14:paraId="60906071" w14:textId="13C52CB7" w:rsidR="00540539" w:rsidRDefault="00540539">
      <w:r>
        <w:t xml:space="preserve">It is commonly useful to be able to call your own methods from an Actor (for example, to signal the World to increase score, change game flow, </w:t>
      </w:r>
      <w:proofErr w:type="spellStart"/>
      <w:r>
        <w:t>etc</w:t>
      </w:r>
      <w:proofErr w:type="spellEnd"/>
      <w:r>
        <w:t>). Here is an example of how to do this:</w:t>
      </w:r>
    </w:p>
    <w:p w14:paraId="6B4D6915" w14:textId="77777777" w:rsidR="00540539" w:rsidRDefault="00540539"/>
    <w:p w14:paraId="055DEBF1" w14:textId="7F3120D0" w:rsidR="00540539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MyWorld</w:t>
      </w:r>
      <w:proofErr w:type="spellEnd"/>
      <w:r>
        <w:rPr>
          <w:rFonts w:ascii="Courier New" w:hAnsi="Courier New" w:cs="Courier New"/>
          <w:b/>
        </w:rPr>
        <w:t xml:space="preserve"> m = (</w:t>
      </w:r>
      <w:proofErr w:type="spellStart"/>
      <w:proofErr w:type="gramStart"/>
      <w:r>
        <w:rPr>
          <w:rFonts w:ascii="Courier New" w:hAnsi="Courier New" w:cs="Courier New"/>
          <w:b/>
        </w:rPr>
        <w:t>MyWorld</w:t>
      </w:r>
      <w:proofErr w:type="spellEnd"/>
      <w:r>
        <w:rPr>
          <w:rFonts w:ascii="Courier New" w:hAnsi="Courier New" w:cs="Courier New"/>
          <w:b/>
        </w:rPr>
        <w:t>)</w:t>
      </w:r>
      <w:proofErr w:type="spellStart"/>
      <w:r>
        <w:rPr>
          <w:rFonts w:ascii="Courier New" w:hAnsi="Courier New" w:cs="Courier New"/>
          <w:b/>
        </w:rPr>
        <w:t>getWorld</w:t>
      </w:r>
      <w:proofErr w:type="spellEnd"/>
      <w:proofErr w:type="gramEnd"/>
      <w:r>
        <w:rPr>
          <w:rFonts w:ascii="Courier New" w:hAnsi="Courier New" w:cs="Courier New"/>
          <w:b/>
        </w:rPr>
        <w:t>();</w:t>
      </w:r>
    </w:p>
    <w:p w14:paraId="7D5C3775" w14:textId="0A4B75A5" w:rsidR="00540539" w:rsidRPr="002A6862" w:rsidRDefault="00540539" w:rsidP="00540539">
      <w:pPr>
        <w:ind w:firstLine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m</w:t>
      </w:r>
      <w:proofErr w:type="gramEnd"/>
      <w:r>
        <w:rPr>
          <w:rFonts w:ascii="Courier New" w:hAnsi="Courier New" w:cs="Courier New"/>
          <w:b/>
        </w:rPr>
        <w:t>.addToScore</w:t>
      </w:r>
      <w:proofErr w:type="spellEnd"/>
      <w:r>
        <w:rPr>
          <w:rFonts w:ascii="Courier New" w:hAnsi="Courier New" w:cs="Courier New"/>
          <w:b/>
        </w:rPr>
        <w:t xml:space="preserve"> (10);</w:t>
      </w:r>
    </w:p>
    <w:p w14:paraId="0E51131E" w14:textId="575726EF" w:rsidR="00540539" w:rsidRPr="00540539" w:rsidRDefault="00540539"/>
    <w:p w14:paraId="04D017E0" w14:textId="78DF2145" w:rsidR="001652F6" w:rsidRPr="00882C7F" w:rsidRDefault="00882C7F" w:rsidP="001652F6">
      <w:pPr>
        <w:rPr>
          <w:b/>
          <w:i/>
        </w:rPr>
      </w:pPr>
      <w:r w:rsidRPr="00882C7F">
        <w:rPr>
          <w:b/>
          <w:i/>
        </w:rPr>
        <w:t>Getting Keyboard Input</w:t>
      </w:r>
    </w:p>
    <w:p w14:paraId="3E30A09A" w14:textId="77777777" w:rsidR="001652F6" w:rsidRDefault="001652F6" w:rsidP="001652F6"/>
    <w:p w14:paraId="39EE44BF" w14:textId="285AABA6" w:rsidR="001652F6" w:rsidRDefault="00882C7F" w:rsidP="002A6862">
      <w:r>
        <w:t>There are two ways of checking which key(s) a user is pressing:</w:t>
      </w:r>
    </w:p>
    <w:p w14:paraId="230C425D" w14:textId="77777777" w:rsidR="00882C7F" w:rsidRDefault="00882C7F" w:rsidP="002A6862"/>
    <w:p w14:paraId="3977CC2F" w14:textId="6416F5E3" w:rsidR="00882C7F" w:rsidRDefault="00E02643" w:rsidP="002A6862">
      <w:r>
        <w:t xml:space="preserve">Single </w:t>
      </w:r>
      <w:proofErr w:type="gramStart"/>
      <w:r>
        <w:t>Keystroke(</w:t>
      </w:r>
      <w:proofErr w:type="gramEnd"/>
      <w:r>
        <w:t>prevents “spamming” by holding key down):</w:t>
      </w:r>
    </w:p>
    <w:p w14:paraId="34562304" w14:textId="77777777" w:rsidR="00E02643" w:rsidRDefault="00E02643" w:rsidP="00E02643"/>
    <w:p w14:paraId="678A15E9" w14:textId="77777777" w:rsidR="00E02643" w:rsidRPr="00E02643" w:rsidRDefault="00E02643" w:rsidP="00E02643">
      <w:pPr>
        <w:rPr>
          <w:rFonts w:ascii="Courier New" w:hAnsi="Courier New" w:cs="Courier New"/>
          <w:b/>
        </w:rPr>
      </w:pPr>
      <w:r>
        <w:tab/>
      </w:r>
      <w:r>
        <w:rPr>
          <w:rFonts w:ascii="Courier New" w:hAnsi="Courier New" w:cs="Courier New"/>
          <w:b/>
        </w:rPr>
        <w:t xml:space="preserve">String k = </w:t>
      </w:r>
      <w:proofErr w:type="spellStart"/>
      <w:proofErr w:type="gramStart"/>
      <w:r>
        <w:rPr>
          <w:rFonts w:ascii="Courier New" w:hAnsi="Courier New" w:cs="Courier New"/>
          <w:b/>
        </w:rPr>
        <w:t>Greenfoot.getKey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37D17FFA" w14:textId="77777777" w:rsidR="00E02643" w:rsidRDefault="00E02643" w:rsidP="002A6862"/>
    <w:p w14:paraId="7B2778E7" w14:textId="2BA66FEA" w:rsidR="00E02643" w:rsidRDefault="00E02643" w:rsidP="002A6862">
      <w:r>
        <w:t>Check if a key is currently being held down:</w:t>
      </w:r>
    </w:p>
    <w:p w14:paraId="3C52BD1B" w14:textId="77777777" w:rsidR="00E02643" w:rsidRDefault="00E02643" w:rsidP="00E02643"/>
    <w:p w14:paraId="4D2D8535" w14:textId="77777777" w:rsidR="00E02643" w:rsidRDefault="00E02643" w:rsidP="00E02643">
      <w:pPr>
        <w:rPr>
          <w:rFonts w:ascii="Courier New" w:hAnsi="Courier New" w:cs="Courier New"/>
          <w:b/>
        </w:rPr>
      </w:pPr>
      <w:r>
        <w:tab/>
      </w:r>
      <w:proofErr w:type="gramStart"/>
      <w:r>
        <w:rPr>
          <w:rFonts w:ascii="Courier New" w:hAnsi="Courier New" w:cs="Courier New"/>
          <w:b/>
        </w:rPr>
        <w:t>if</w:t>
      </w:r>
      <w:proofErr w:type="gramEnd"/>
      <w:r>
        <w:rPr>
          <w:rFonts w:ascii="Courier New" w:hAnsi="Courier New" w:cs="Courier New"/>
          <w:b/>
        </w:rPr>
        <w:t xml:space="preserve"> (</w:t>
      </w:r>
      <w:proofErr w:type="spellStart"/>
      <w:r>
        <w:rPr>
          <w:rFonts w:ascii="Courier New" w:hAnsi="Courier New" w:cs="Courier New"/>
          <w:b/>
        </w:rPr>
        <w:t>Greenfoot.isKeyDown</w:t>
      </w:r>
      <w:proofErr w:type="spellEnd"/>
      <w:r>
        <w:rPr>
          <w:rFonts w:ascii="Courier New" w:hAnsi="Courier New" w:cs="Courier New"/>
          <w:b/>
        </w:rPr>
        <w:t>(“right”))</w:t>
      </w:r>
    </w:p>
    <w:p w14:paraId="665C1845" w14:textId="77777777" w:rsidR="00E02643" w:rsidRPr="00E02643" w:rsidRDefault="00E02643" w:rsidP="00E0264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setLocation</w:t>
      </w:r>
      <w:proofErr w:type="spellEnd"/>
      <w:proofErr w:type="gramEnd"/>
      <w:r>
        <w:rPr>
          <w:rFonts w:ascii="Courier New" w:hAnsi="Courier New" w:cs="Courier New"/>
          <w:b/>
        </w:rPr>
        <w:t xml:space="preserve"> (</w:t>
      </w:r>
      <w:proofErr w:type="spellStart"/>
      <w:r>
        <w:rPr>
          <w:rFonts w:ascii="Courier New" w:hAnsi="Courier New" w:cs="Courier New"/>
          <w:b/>
        </w:rPr>
        <w:t>getX</w:t>
      </w:r>
      <w:proofErr w:type="spellEnd"/>
      <w:r>
        <w:rPr>
          <w:rFonts w:ascii="Courier New" w:hAnsi="Courier New" w:cs="Courier New"/>
          <w:b/>
        </w:rPr>
        <w:t xml:space="preserve">() + 1, </w:t>
      </w:r>
      <w:proofErr w:type="spellStart"/>
      <w:r>
        <w:rPr>
          <w:rFonts w:ascii="Courier New" w:hAnsi="Courier New" w:cs="Courier New"/>
          <w:b/>
        </w:rPr>
        <w:t>getY</w:t>
      </w:r>
      <w:proofErr w:type="spellEnd"/>
      <w:r>
        <w:rPr>
          <w:rFonts w:ascii="Courier New" w:hAnsi="Courier New" w:cs="Courier New"/>
          <w:b/>
        </w:rPr>
        <w:t>());</w:t>
      </w:r>
    </w:p>
    <w:p w14:paraId="7A488D43" w14:textId="77777777" w:rsidR="00E02643" w:rsidRDefault="00E02643" w:rsidP="002A6862"/>
    <w:p w14:paraId="220F3436" w14:textId="1E91636B" w:rsidR="00E02643" w:rsidRDefault="00E02643" w:rsidP="002A6862">
      <w:r>
        <w:t xml:space="preserve">This example would be placed in the </w:t>
      </w:r>
      <w:proofErr w:type="gramStart"/>
      <w:r>
        <w:t>act(</w:t>
      </w:r>
      <w:proofErr w:type="gramEnd"/>
      <w:r>
        <w:t>) method of your main character, and will check if the right arrow button is being pressed, and if so it will move this Actor 1 cell to the right.</w:t>
      </w:r>
    </w:p>
    <w:sectPr w:rsidR="00E02643" w:rsidSect="00540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041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6727F" w14:textId="77777777" w:rsidR="002E3466" w:rsidRDefault="002E3466" w:rsidP="002E3466">
      <w:r>
        <w:separator/>
      </w:r>
    </w:p>
  </w:endnote>
  <w:endnote w:type="continuationSeparator" w:id="0">
    <w:p w14:paraId="6271C854" w14:textId="77777777" w:rsidR="002E3466" w:rsidRDefault="002E3466" w:rsidP="002E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C42C3" w14:textId="77777777" w:rsidR="002E3466" w:rsidRDefault="002E346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2B1E1" w14:textId="3CB53CF0" w:rsidR="002E3466" w:rsidRDefault="002E3466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0FEFA9D8" wp14:editId="78537119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A3522" w14:textId="77777777" w:rsidR="002E3466" w:rsidRDefault="002E34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4ECE0" w14:textId="77777777" w:rsidR="002E3466" w:rsidRDefault="002E3466" w:rsidP="002E3466">
      <w:r>
        <w:separator/>
      </w:r>
    </w:p>
  </w:footnote>
  <w:footnote w:type="continuationSeparator" w:id="0">
    <w:p w14:paraId="63A02592" w14:textId="77777777" w:rsidR="002E3466" w:rsidRDefault="002E3466" w:rsidP="002E34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73A4B" w14:textId="77777777" w:rsidR="002E3466" w:rsidRDefault="002E34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2FC75" w14:textId="77777777" w:rsidR="002E3466" w:rsidRDefault="002E346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5C299" w14:textId="77777777" w:rsidR="002E3466" w:rsidRDefault="002E3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77"/>
    <w:rsid w:val="001505E1"/>
    <w:rsid w:val="001652F6"/>
    <w:rsid w:val="001B155D"/>
    <w:rsid w:val="002A6862"/>
    <w:rsid w:val="002E3466"/>
    <w:rsid w:val="00385559"/>
    <w:rsid w:val="003D216F"/>
    <w:rsid w:val="00431FA3"/>
    <w:rsid w:val="00445291"/>
    <w:rsid w:val="00540539"/>
    <w:rsid w:val="007373B3"/>
    <w:rsid w:val="007830BE"/>
    <w:rsid w:val="00806FFB"/>
    <w:rsid w:val="00823B70"/>
    <w:rsid w:val="00882C7F"/>
    <w:rsid w:val="008A1AB1"/>
    <w:rsid w:val="008D646B"/>
    <w:rsid w:val="008F0CC4"/>
    <w:rsid w:val="00AD5A77"/>
    <w:rsid w:val="00AD6990"/>
    <w:rsid w:val="00B37D11"/>
    <w:rsid w:val="00C544CA"/>
    <w:rsid w:val="00C953A8"/>
    <w:rsid w:val="00D236F7"/>
    <w:rsid w:val="00E02643"/>
    <w:rsid w:val="00E74E1E"/>
    <w:rsid w:val="00EC1AEA"/>
    <w:rsid w:val="00F21E38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C89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66"/>
  </w:style>
  <w:style w:type="paragraph" w:styleId="Footer">
    <w:name w:val="footer"/>
    <w:basedOn w:val="Normal"/>
    <w:link w:val="FooterChar"/>
    <w:uiPriority w:val="99"/>
    <w:unhideWhenUsed/>
    <w:rsid w:val="002E3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66"/>
  </w:style>
  <w:style w:type="paragraph" w:styleId="BalloonText">
    <w:name w:val="Balloon Text"/>
    <w:basedOn w:val="Normal"/>
    <w:link w:val="BalloonTextChar"/>
    <w:uiPriority w:val="99"/>
    <w:semiHidden/>
    <w:unhideWhenUsed/>
    <w:rsid w:val="002E34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66"/>
  </w:style>
  <w:style w:type="paragraph" w:styleId="Footer">
    <w:name w:val="footer"/>
    <w:basedOn w:val="Normal"/>
    <w:link w:val="FooterChar"/>
    <w:uiPriority w:val="99"/>
    <w:unhideWhenUsed/>
    <w:rsid w:val="002E3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66"/>
  </w:style>
  <w:style w:type="paragraph" w:styleId="BalloonText">
    <w:name w:val="Balloon Text"/>
    <w:basedOn w:val="Normal"/>
    <w:link w:val="BalloonTextChar"/>
    <w:uiPriority w:val="99"/>
    <w:semiHidden/>
    <w:unhideWhenUsed/>
    <w:rsid w:val="002E34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527</Words>
  <Characters>3010</Characters>
  <Application>Microsoft Macintosh Word</Application>
  <DocSecurity>0</DocSecurity>
  <Lines>25</Lines>
  <Paragraphs>7</Paragraphs>
  <ScaleCrop>false</ScaleCrop>
  <Company>YRDSB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Cohen</dc:creator>
  <cp:keywords/>
  <dc:description/>
  <cp:lastModifiedBy>Daniel De Luca</cp:lastModifiedBy>
  <cp:revision>18</cp:revision>
  <dcterms:created xsi:type="dcterms:W3CDTF">2011-10-08T16:39:00Z</dcterms:created>
  <dcterms:modified xsi:type="dcterms:W3CDTF">2013-11-26T09:39:00Z</dcterms:modified>
</cp:coreProperties>
</file>