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CB" w:rsidRPr="008D351E" w:rsidRDefault="0066194B">
      <w:pPr>
        <w:rPr>
          <w:sz w:val="28"/>
          <w:szCs w:val="28"/>
          <w:lang w:val="es-MX"/>
        </w:rPr>
      </w:pPr>
      <w:proofErr w:type="spellStart"/>
      <w:r w:rsidRPr="00875F26">
        <w:rPr>
          <w:b/>
          <w:sz w:val="28"/>
          <w:szCs w:val="28"/>
          <w:lang w:val="es-MX"/>
        </w:rPr>
        <w:t>Scratch</w:t>
      </w:r>
      <w:proofErr w:type="spellEnd"/>
      <w:r w:rsidRPr="00875F26">
        <w:rPr>
          <w:b/>
          <w:sz w:val="28"/>
          <w:szCs w:val="28"/>
          <w:lang w:val="es-MX"/>
        </w:rPr>
        <w:t xml:space="preserve"> Eje</w:t>
      </w:r>
      <w:r w:rsidR="00A715E2">
        <w:rPr>
          <w:b/>
          <w:sz w:val="28"/>
          <w:szCs w:val="28"/>
          <w:lang w:val="es-MX"/>
        </w:rPr>
        <w:t>r</w:t>
      </w:r>
      <w:r w:rsidRPr="00875F26">
        <w:rPr>
          <w:b/>
          <w:sz w:val="28"/>
          <w:szCs w:val="28"/>
          <w:lang w:val="es-MX"/>
        </w:rPr>
        <w:t>cicio 2:</w:t>
      </w:r>
      <w:r w:rsidRPr="00875F26">
        <w:rPr>
          <w:sz w:val="28"/>
          <w:szCs w:val="28"/>
          <w:lang w:val="es-MX"/>
        </w:rPr>
        <w:t xml:space="preserve"> </w:t>
      </w:r>
      <w:r w:rsidRPr="008D351E">
        <w:rPr>
          <w:sz w:val="28"/>
          <w:szCs w:val="28"/>
          <w:lang w:val="es-MX"/>
        </w:rPr>
        <w:t>Percibe el mundo – Usando Sentencias Condicionales</w:t>
      </w:r>
    </w:p>
    <w:p w:rsidR="0066194B" w:rsidRDefault="0066194B">
      <w:pPr>
        <w:rPr>
          <w:lang w:val="es-MX"/>
        </w:rPr>
      </w:pPr>
    </w:p>
    <w:p w:rsidR="0066194B" w:rsidRPr="0066194B" w:rsidRDefault="0066194B">
      <w:pPr>
        <w:rPr>
          <w:sz w:val="24"/>
          <w:u w:val="single"/>
          <w:lang w:val="es-MX"/>
        </w:rPr>
      </w:pPr>
      <w:r w:rsidRPr="0066194B">
        <w:rPr>
          <w:sz w:val="24"/>
          <w:u w:val="single"/>
          <w:lang w:val="es-MX"/>
        </w:rPr>
        <w:t>Paso 1: Dibuja un Laberinto</w:t>
      </w:r>
    </w:p>
    <w:p w:rsidR="0066194B" w:rsidRDefault="0066194B">
      <w:pPr>
        <w:rPr>
          <w:lang w:val="es-MX"/>
        </w:rPr>
      </w:pPr>
      <w:r>
        <w:rPr>
          <w:lang w:val="es-MX"/>
        </w:rPr>
        <w:t>Necesitamos crear un laberinto que funcione como barrera para nuestro personaje principal. Crearemos otro objeto que funcione como el laberinto.</w:t>
      </w:r>
    </w:p>
    <w:p w:rsidR="0066194B" w:rsidRDefault="00612B05" w:rsidP="0066194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</w:t>
      </w:r>
      <w:r w:rsidR="0066194B">
        <w:rPr>
          <w:lang w:val="es-MX"/>
        </w:rPr>
        <w:t xml:space="preserve"> en el ícono “Pintar un objeto nuevo”</w:t>
      </w:r>
    </w:p>
    <w:p w:rsidR="0066194B" w:rsidRDefault="004B7733" w:rsidP="0066194B">
      <w:pPr>
        <w:pStyle w:val="ListParagraph"/>
        <w:rPr>
          <w:lang w:val="es-MX"/>
        </w:rPr>
      </w:pPr>
      <w:r>
        <w:rPr>
          <w:noProof/>
        </w:rPr>
        <w:pict>
          <v:group id="_x0000_s1053" style="position:absolute;left:0;text-align:left;margin-left:92.25pt;margin-top:239.55pt;width:67.5pt;height:69.9pt;z-index:251652608" coordorigin="3285,8996" coordsize="1350,1398">
            <v:oval id="_x0000_s1026" style="position:absolute;left:3795;top:9704;width:840;height:690" filled="f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285;top:8996;width:645;height:708" o:connectortype="straight" strokeweight="1.75pt">
              <v:stroke endarrow="block" endarrowwidth="wide" endarrowlength="long"/>
            </v:shape>
          </v:group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70.4pt;height:309.2pt;visibility:visible">
            <v:imagedata r:id="rId5" o:title=""/>
          </v:shape>
        </w:pict>
      </w:r>
    </w:p>
    <w:p w:rsidR="0066194B" w:rsidRDefault="0066194B" w:rsidP="0066194B">
      <w:pPr>
        <w:pStyle w:val="ListParagraph"/>
        <w:rPr>
          <w:lang w:val="es-MX"/>
        </w:rPr>
      </w:pPr>
    </w:p>
    <w:p w:rsidR="0066194B" w:rsidRDefault="0066194B" w:rsidP="0066194B">
      <w:pPr>
        <w:pStyle w:val="ListParagraph"/>
        <w:rPr>
          <w:lang w:val="es-MX"/>
        </w:rPr>
      </w:pPr>
    </w:p>
    <w:p w:rsidR="0066194B" w:rsidRDefault="00612B05" w:rsidP="0066194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Usa la herramienta de “Alejar” </w:t>
      </w:r>
      <w:r w:rsidR="00212C87">
        <w:rPr>
          <w:lang w:val="es-MX"/>
        </w:rPr>
        <w:t xml:space="preserve">del Editor de Pinturas </w:t>
      </w:r>
      <w:r>
        <w:rPr>
          <w:lang w:val="es-MX"/>
        </w:rPr>
        <w:t>que te aparecerá, para ampliar toda el área de trabajo.</w:t>
      </w:r>
    </w:p>
    <w:p w:rsidR="00612B05" w:rsidRDefault="004B7733" w:rsidP="00612B05">
      <w:pPr>
        <w:pStyle w:val="ListParagraph"/>
        <w:rPr>
          <w:lang w:val="es-MX"/>
        </w:rPr>
      </w:pPr>
      <w:r>
        <w:rPr>
          <w:noProof/>
        </w:rPr>
        <w:pict>
          <v:group id="_x0000_s1054" style="position:absolute;left:0;text-align:left;margin-left:109.5pt;margin-top:59.95pt;width:75.75pt;height:52.5pt;z-index:251653632" coordorigin="3630,12861" coordsize="1515,1050">
            <v:oval id="_x0000_s1028" style="position:absolute;left:4305;top:12861;width:840;height:690" filled="f" strokeweight="2pt"/>
            <v:shape id="_x0000_s1029" type="#_x0000_t32" style="position:absolute;left:3630;top:13476;width:720;height:435;flip:y" o:connectortype="straight" strokeweight="1.75pt">
              <v:stroke endarrow="block" endarrowwidth="wide" endarrowlength="long"/>
            </v:shape>
          </v:group>
        </w:pict>
      </w:r>
      <w:r w:rsidR="00F02160">
        <w:rPr>
          <w:noProof/>
        </w:rPr>
        <w:pict>
          <v:shape id="Picture 2" o:spid="_x0000_i1026" type="#_x0000_t75" style="width:193.6pt;height:107.2pt;visibility:visible">
            <v:imagedata r:id="rId6" o:title=""/>
          </v:shape>
        </w:pict>
      </w:r>
    </w:p>
    <w:p w:rsidR="00612B05" w:rsidRDefault="00612B05" w:rsidP="00612B05">
      <w:pPr>
        <w:pStyle w:val="ListParagraph"/>
        <w:rPr>
          <w:lang w:val="es-MX"/>
        </w:rPr>
      </w:pPr>
    </w:p>
    <w:p w:rsidR="00612B05" w:rsidRDefault="00612B05" w:rsidP="00612B05">
      <w:pPr>
        <w:pStyle w:val="ListParagraph"/>
        <w:rPr>
          <w:lang w:val="es-MX"/>
        </w:rPr>
      </w:pPr>
    </w:p>
    <w:p w:rsidR="00612B05" w:rsidRDefault="00612B05" w:rsidP="0066194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 la “Herramienta de</w:t>
      </w:r>
      <w:r w:rsidR="0017696D">
        <w:rPr>
          <w:lang w:val="es-MX"/>
        </w:rPr>
        <w:t xml:space="preserve"> Contorno de</w:t>
      </w:r>
      <w:r>
        <w:rPr>
          <w:lang w:val="es-MX"/>
        </w:rPr>
        <w:t xml:space="preserve"> </w:t>
      </w:r>
      <w:r w:rsidR="0017696D">
        <w:rPr>
          <w:lang w:val="es-MX"/>
        </w:rPr>
        <w:t>R</w:t>
      </w:r>
      <w:r>
        <w:rPr>
          <w:lang w:val="es-MX"/>
        </w:rPr>
        <w:t>ectángulos”</w:t>
      </w:r>
      <w:r w:rsidR="00212C87">
        <w:rPr>
          <w:lang w:val="es-MX"/>
        </w:rPr>
        <w:t xml:space="preserve"> y dibuja un borde alrededor de todo nuestro “mundo” en el área de dibujado.</w:t>
      </w:r>
    </w:p>
    <w:p w:rsidR="00212C87" w:rsidRDefault="004B7733" w:rsidP="00212C87">
      <w:pPr>
        <w:pStyle w:val="ListParagraph"/>
        <w:rPr>
          <w:lang w:val="es-MX"/>
        </w:rPr>
      </w:pPr>
      <w:r>
        <w:rPr>
          <w:noProof/>
        </w:rPr>
        <w:pict>
          <v:group id="_x0000_s1055" style="position:absolute;left:0;text-align:left;margin-left:120pt;margin-top:.6pt;width:106.5pt;height:102.75pt;z-index:251654656" coordorigin="3840,2379" coordsize="2130,2055">
            <v:oval id="_x0000_s1030" style="position:absolute;left:4155;top:2379;width:960;height:840" filled="f" strokeweight="2pt"/>
            <v:oval id="_x0000_s1031" style="position:absolute;left:3840;top:3744;width:840;height:690" filled="f" strokeweight="2pt"/>
            <v:shape id="_x0000_s1032" type="#_x0000_t32" style="position:absolute;left:4845;top:3669;width:1125;height:390;flip:x" o:connectortype="straight" strokeweight="1.75pt">
              <v:stroke endarrow="block" endarrowwidth="wide" endarrowlength="long"/>
            </v:shape>
            <v:shape id="_x0000_s1033" type="#_x0000_t32" style="position:absolute;left:5115;top:2994;width:855;height:585;flip:x y" o:connectortype="straight" strokeweight="1.75pt">
              <v:stroke endarrow="block" endarrowwidth="wide" endarrowlength="long"/>
            </v:shape>
          </v:group>
        </w:pict>
      </w:r>
      <w:r w:rsidR="00F02160">
        <w:rPr>
          <w:noProof/>
        </w:rPr>
        <w:pict>
          <v:shape id="Picture 3" o:spid="_x0000_i1027" type="#_x0000_t75" style="width:178.8pt;height:106.8pt;visibility:visible">
            <v:imagedata r:id="rId7" o:title=""/>
          </v:shape>
        </w:pict>
      </w:r>
    </w:p>
    <w:p w:rsidR="00212C87" w:rsidRDefault="00212C87" w:rsidP="00212C87">
      <w:pPr>
        <w:pStyle w:val="ListParagraph"/>
        <w:rPr>
          <w:lang w:val="es-MX"/>
        </w:rPr>
      </w:pPr>
    </w:p>
    <w:p w:rsidR="002F30EA" w:rsidRDefault="004B7733" w:rsidP="00212C87">
      <w:pPr>
        <w:pStyle w:val="ListParagraph"/>
        <w:rPr>
          <w:lang w:val="es-MX"/>
        </w:rPr>
      </w:pPr>
      <w:r>
        <w:rPr>
          <w:noProof/>
        </w:rPr>
        <w:pict>
          <v:group id="_x0000_s1056" style="position:absolute;left:0;text-align:left;margin-left:112.5pt;margin-top:70.9pt;width:82.5pt;height:45pt;z-index:251655680" coordorigin="3690,6264" coordsize="1650,900">
            <v:oval id="_x0000_s1035" style="position:absolute;left:3690;top:6474;width:840;height:690" filled="f" strokeweight="2pt"/>
            <v:shape id="_x0000_s1036" type="#_x0000_t32" style="position:absolute;left:4530;top:6264;width:810;height:435;flip:x" o:connectortype="straight" strokeweight="1.75pt">
              <v:stroke endarrow="block" endarrowwidth="wide" endarrowlength="long"/>
            </v:shape>
          </v:group>
        </w:pict>
      </w:r>
      <w:r w:rsidR="00F02160" w:rsidRPr="004B7733">
        <w:rPr>
          <w:lang w:val="es-MX"/>
        </w:rPr>
        <w:pict>
          <v:shape id="_x0000_i1028" type="#_x0000_t75" style="width:439.6pt;height:266pt">
            <v:imagedata r:id="rId8" o:title=""/>
          </v:shape>
        </w:pict>
      </w:r>
    </w:p>
    <w:p w:rsidR="002F30EA" w:rsidRDefault="002F30EA" w:rsidP="00212C87">
      <w:pPr>
        <w:pStyle w:val="ListParagraph"/>
        <w:rPr>
          <w:lang w:val="es-MX"/>
        </w:rPr>
      </w:pPr>
    </w:p>
    <w:p w:rsidR="00212C87" w:rsidRDefault="00212C87" w:rsidP="00212C87">
      <w:pPr>
        <w:pStyle w:val="ListParagraph"/>
        <w:rPr>
          <w:lang w:val="es-MX"/>
        </w:rPr>
      </w:pPr>
    </w:p>
    <w:p w:rsidR="00875F26" w:rsidRDefault="00875F26" w:rsidP="00212C87">
      <w:pPr>
        <w:pStyle w:val="ListParagraph"/>
        <w:rPr>
          <w:lang w:val="es-MX"/>
        </w:rPr>
      </w:pPr>
      <w:r>
        <w:rPr>
          <w:lang w:val="es-MX"/>
        </w:rPr>
        <w:br w:type="page"/>
      </w:r>
    </w:p>
    <w:p w:rsidR="00212C87" w:rsidRDefault="0017696D" w:rsidP="0066194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Usa la “Herramienta de Relleno de Rectángulos” para dibujar algunas barreras y así crear el laberinto.</w:t>
      </w:r>
    </w:p>
    <w:p w:rsidR="0017696D" w:rsidRDefault="004B7733" w:rsidP="0017696D">
      <w:pPr>
        <w:pStyle w:val="ListParagraph"/>
        <w:rPr>
          <w:lang w:val="es-MX"/>
        </w:rPr>
      </w:pPr>
      <w:r>
        <w:rPr>
          <w:noProof/>
        </w:rPr>
        <w:pict>
          <v:group id="_x0000_s1057" style="position:absolute;left:0;text-align:left;margin-left:88.5pt;margin-top:.7pt;width:135.75pt;height:102.75pt;z-index:251656704" coordorigin="3210,2381" coordsize="2715,2055">
            <v:oval id="_x0000_s1037" style="position:absolute;left:4110;top:2381;width:960;height:840" filled="f" strokeweight="2pt"/>
            <v:oval id="_x0000_s1038" style="position:absolute;left:3210;top:3746;width:840;height:690" filled="f" strokeweight="2pt"/>
            <v:shape id="_x0000_s1039" type="#_x0000_t32" style="position:absolute;left:4155;top:3671;width:1770;height:390;flip:x" o:connectortype="straight" strokeweight="1.75pt">
              <v:stroke endarrow="block" endarrowwidth="wide" endarrowlength="long"/>
            </v:shape>
            <v:shape id="_x0000_s1040" type="#_x0000_t32" style="position:absolute;left:5070;top:2996;width:855;height:585;flip:x y" o:connectortype="straight" strokeweight="1.75pt">
              <v:stroke endarrow="block" endarrowwidth="wide" endarrowlength="long"/>
            </v:shape>
          </v:group>
        </w:pict>
      </w:r>
      <w:r w:rsidR="00F02160" w:rsidRPr="004B7733">
        <w:rPr>
          <w:lang w:val="es-MX"/>
        </w:rPr>
        <w:pict>
          <v:shape id="_x0000_i1029" type="#_x0000_t75" style="width:177.6pt;height:104.4pt">
            <v:imagedata r:id="rId9" o:title=""/>
          </v:shape>
        </w:pict>
      </w:r>
    </w:p>
    <w:p w:rsidR="0017696D" w:rsidRDefault="0017696D" w:rsidP="0017696D">
      <w:pPr>
        <w:pStyle w:val="ListParagraph"/>
        <w:rPr>
          <w:lang w:val="es-MX"/>
        </w:rPr>
      </w:pPr>
    </w:p>
    <w:p w:rsidR="0017696D" w:rsidRDefault="00F02160" w:rsidP="0017696D">
      <w:pPr>
        <w:pStyle w:val="ListParagraph"/>
        <w:rPr>
          <w:lang w:val="es-MX"/>
        </w:rPr>
      </w:pPr>
      <w:r w:rsidRPr="004B7733">
        <w:rPr>
          <w:lang w:val="es-MX"/>
        </w:rPr>
        <w:pict>
          <v:shape id="_x0000_i1030" type="#_x0000_t75" style="width:444pt;height:269.6pt">
            <v:imagedata r:id="rId10" o:title=""/>
          </v:shape>
        </w:pict>
      </w:r>
    </w:p>
    <w:p w:rsidR="0017696D" w:rsidRDefault="0017696D" w:rsidP="0017696D">
      <w:pPr>
        <w:pStyle w:val="ListParagraph"/>
        <w:rPr>
          <w:lang w:val="es-MX"/>
        </w:rPr>
      </w:pPr>
    </w:p>
    <w:p w:rsidR="00C6136E" w:rsidRDefault="00C6136E" w:rsidP="0017696D">
      <w:pPr>
        <w:pStyle w:val="ListParagraph"/>
        <w:rPr>
          <w:lang w:val="es-MX"/>
        </w:rPr>
      </w:pPr>
    </w:p>
    <w:p w:rsidR="0017696D" w:rsidRDefault="00C6136E" w:rsidP="0066194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 “Aceptar” para terminar tu dibujo.</w:t>
      </w:r>
    </w:p>
    <w:p w:rsidR="00C6136E" w:rsidRDefault="00C6136E" w:rsidP="00C6136E">
      <w:pPr>
        <w:pStyle w:val="ListParagraph"/>
        <w:rPr>
          <w:lang w:val="es-MX"/>
        </w:rPr>
      </w:pPr>
    </w:p>
    <w:p w:rsidR="00C6136E" w:rsidRDefault="00C6136E" w:rsidP="0066194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 el nombre de este nuevo objeto a “Laberinto”</w:t>
      </w:r>
    </w:p>
    <w:p w:rsidR="00C6136E" w:rsidRDefault="004B7733" w:rsidP="00C6136E">
      <w:pPr>
        <w:pStyle w:val="ListParagraph"/>
        <w:rPr>
          <w:lang w:val="es-MX"/>
        </w:rPr>
      </w:pPr>
      <w:r>
        <w:rPr>
          <w:noProof/>
        </w:rPr>
        <w:pict>
          <v:oval id="_x0000_s1041" style="position:absolute;left:0;text-align:left;margin-left:105.75pt;margin-top:10.55pt;width:78pt;height:32.25pt;z-index:251657728" filled="f" strokeweight="2pt"/>
        </w:pict>
      </w:r>
      <w:r w:rsidR="00F02160" w:rsidRPr="004B7733">
        <w:rPr>
          <w:lang w:val="es-MX"/>
        </w:rPr>
        <w:pict>
          <v:shape id="_x0000_i1031" type="#_x0000_t75" style="width:395.6pt;height:70.8pt">
            <v:imagedata r:id="rId11" o:title=""/>
          </v:shape>
        </w:pict>
      </w:r>
    </w:p>
    <w:p w:rsidR="00C6136E" w:rsidRDefault="00C6136E" w:rsidP="00C6136E">
      <w:pPr>
        <w:pStyle w:val="ListParagraph"/>
        <w:rPr>
          <w:lang w:val="es-MX"/>
        </w:rPr>
      </w:pPr>
    </w:p>
    <w:p w:rsidR="00C6136E" w:rsidRDefault="00875F26" w:rsidP="00C6136E">
      <w:pPr>
        <w:pStyle w:val="ListParagraph"/>
        <w:ind w:left="0"/>
        <w:rPr>
          <w:lang w:val="es-MX"/>
        </w:rPr>
      </w:pPr>
      <w:r>
        <w:rPr>
          <w:lang w:val="es-MX"/>
        </w:rPr>
        <w:br w:type="page"/>
      </w:r>
    </w:p>
    <w:p w:rsidR="00C6136E" w:rsidRPr="00C6136E" w:rsidRDefault="00C6136E" w:rsidP="00C6136E">
      <w:pPr>
        <w:rPr>
          <w:sz w:val="24"/>
          <w:u w:val="single"/>
          <w:lang w:val="es-MX"/>
        </w:rPr>
      </w:pPr>
      <w:r w:rsidRPr="00C6136E">
        <w:rPr>
          <w:sz w:val="24"/>
          <w:u w:val="single"/>
          <w:lang w:val="es-MX"/>
        </w:rPr>
        <w:t xml:space="preserve">Paso 2. </w:t>
      </w:r>
      <w:r>
        <w:rPr>
          <w:sz w:val="24"/>
          <w:u w:val="single"/>
          <w:lang w:val="es-MX"/>
        </w:rPr>
        <w:t>Rebotar en el Laberinto</w:t>
      </w:r>
    </w:p>
    <w:p w:rsidR="00C6136E" w:rsidRDefault="00016FE4" w:rsidP="00016FE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Regresa a la sección de “Programas” del objeto “Comelón”.</w:t>
      </w:r>
    </w:p>
    <w:p w:rsidR="00016FE4" w:rsidRDefault="00016FE4" w:rsidP="00016FE4">
      <w:pPr>
        <w:pStyle w:val="ListParagraph"/>
        <w:rPr>
          <w:lang w:val="es-MX"/>
        </w:rPr>
      </w:pPr>
    </w:p>
    <w:p w:rsidR="00016FE4" w:rsidRDefault="00016FE4" w:rsidP="00016FE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Arrastra un control “Al Presionar Bandera Verde” y un “Por Siempre Si” al área de Programas.</w:t>
      </w:r>
    </w:p>
    <w:p w:rsidR="00016FE4" w:rsidRDefault="004B7733" w:rsidP="00016FE4">
      <w:pPr>
        <w:pStyle w:val="ListParagraph"/>
        <w:rPr>
          <w:lang w:val="es-MX"/>
        </w:rPr>
      </w:pPr>
      <w:r>
        <w:rPr>
          <w:noProof/>
        </w:rPr>
        <w:pict>
          <v:group id="_x0000_s1058" style="position:absolute;left:0;text-align:left;margin-left:29.25pt;margin-top:7.5pt;width:220.5pt;height:348.75pt;z-index:251658752" coordorigin="2025,3562" coordsize="4410,6975">
            <v:oval id="_x0000_s1042" style="position:absolute;left:2025;top:3562;width:2460;height:825" filled="f" strokeweight="2pt"/>
            <v:oval id="_x0000_s1043" style="position:absolute;left:2085;top:9577;width:2460;height:960" filled="f" strokeweight="2pt"/>
            <v:shape id="_x0000_s1044" type="#_x0000_t32" style="position:absolute;left:4380;top:4132;width:2055;height:3540" o:connectortype="straight" strokeweight="1.75pt">
              <v:stroke endarrow="block" endarrowwidth="wide" endarrowlength="long"/>
            </v:shape>
            <v:shape id="_x0000_s1045" type="#_x0000_t32" style="position:absolute;left:4545;top:8302;width:1890;height:1770;flip:y" o:connectortype="straight" strokeweight="1.75pt">
              <v:stroke endarrow="block" endarrowwidth="wide" endarrowlength="long"/>
            </v:shape>
          </v:group>
        </w:pict>
      </w:r>
      <w:r w:rsidR="00F02160" w:rsidRPr="004B7733">
        <w:rPr>
          <w:lang w:val="es-MX"/>
        </w:rPr>
        <w:pict>
          <v:shape id="_x0000_i1032" type="#_x0000_t75" style="width:371.2pt;height:449.2pt">
            <v:imagedata r:id="rId12" o:title=""/>
          </v:shape>
        </w:pict>
      </w:r>
    </w:p>
    <w:p w:rsidR="00016FE4" w:rsidRDefault="00875F26" w:rsidP="00016FE4">
      <w:pPr>
        <w:pStyle w:val="ListParagraph"/>
        <w:rPr>
          <w:lang w:val="es-MX"/>
        </w:rPr>
      </w:pPr>
      <w:r>
        <w:rPr>
          <w:lang w:val="es-MX"/>
        </w:rPr>
        <w:br w:type="page"/>
      </w:r>
    </w:p>
    <w:p w:rsidR="00016FE4" w:rsidRDefault="00991A6E" w:rsidP="00016FE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Arrastra un </w:t>
      </w:r>
      <w:proofErr w:type="spellStart"/>
      <w:r>
        <w:rPr>
          <w:lang w:val="es-MX"/>
        </w:rPr>
        <w:t>Hexagono</w:t>
      </w:r>
      <w:proofErr w:type="spellEnd"/>
      <w:r>
        <w:rPr>
          <w:lang w:val="es-MX"/>
        </w:rPr>
        <w:t xml:space="preserve"> “</w:t>
      </w:r>
      <w:r w:rsidR="007A2FA4">
        <w:rPr>
          <w:lang w:val="es-MX"/>
        </w:rPr>
        <w:t>¿tocando?</w:t>
      </w:r>
      <w:r>
        <w:rPr>
          <w:lang w:val="es-MX"/>
        </w:rPr>
        <w:t>”</w:t>
      </w:r>
      <w:r w:rsidR="007A2FA4">
        <w:rPr>
          <w:lang w:val="es-MX"/>
        </w:rPr>
        <w:t xml:space="preserve"> desde el menú de “Sensores” hacia el hexágono del “por siempre </w:t>
      </w:r>
      <w:proofErr w:type="spellStart"/>
      <w:r w:rsidR="007A2FA4">
        <w:rPr>
          <w:lang w:val="es-MX"/>
        </w:rPr>
        <w:t>si</w:t>
      </w:r>
      <w:proofErr w:type="spellEnd"/>
      <w:r w:rsidR="007A2FA4">
        <w:rPr>
          <w:lang w:val="es-MX"/>
        </w:rPr>
        <w:t>”, y después selecciona “Laberinto” de entre los elementos de la lista desplegable.</w:t>
      </w:r>
    </w:p>
    <w:p w:rsidR="007A2FA4" w:rsidRDefault="007A2FA4" w:rsidP="007A2FA4">
      <w:pPr>
        <w:pStyle w:val="ListParagraph"/>
        <w:rPr>
          <w:lang w:val="es-MX"/>
        </w:rPr>
      </w:pPr>
    </w:p>
    <w:p w:rsidR="007A2FA4" w:rsidRDefault="004B7733" w:rsidP="007A2FA4">
      <w:pPr>
        <w:pStyle w:val="ListParagraph"/>
        <w:rPr>
          <w:lang w:val="es-MX"/>
        </w:rPr>
      </w:pPr>
      <w:r>
        <w:rPr>
          <w:noProof/>
        </w:rPr>
        <w:pict>
          <v:group id="_x0000_s1059" style="position:absolute;left:0;text-align:left;margin-left:116.25pt;margin-top:19.5pt;width:203.25pt;height:306pt;z-index:251659776" coordorigin="3765,3065" coordsize="4065,6120">
            <v:oval id="_x0000_s1046" style="position:absolute;left:3870;top:3065;width:1560;height:645" filled="f" strokeweight="2pt"/>
            <v:shape id="_x0000_s1047" type="#_x0000_t32" style="position:absolute;left:3765;top:4760;width:4065;height:4425" o:connectortype="straight" strokeweight="1.75pt">
              <v:stroke endarrow="block" endarrowwidth="wide" endarrowlength="long"/>
            </v:shape>
          </v:group>
        </w:pict>
      </w:r>
      <w:r w:rsidR="00F02160" w:rsidRPr="004B7733">
        <w:rPr>
          <w:lang w:val="es-MX"/>
        </w:rPr>
        <w:pict>
          <v:shape id="_x0000_i1033" type="#_x0000_t75" style="width:459.6pt;height:417.2pt">
            <v:imagedata r:id="rId13" o:title=""/>
          </v:shape>
        </w:pict>
      </w:r>
    </w:p>
    <w:p w:rsidR="007A2FA4" w:rsidRDefault="007A2FA4" w:rsidP="007A2FA4">
      <w:pPr>
        <w:pStyle w:val="ListParagraph"/>
        <w:rPr>
          <w:lang w:val="es-MX"/>
        </w:rPr>
      </w:pPr>
    </w:p>
    <w:p w:rsidR="007A2FA4" w:rsidRDefault="00875F26" w:rsidP="007A2FA4">
      <w:pPr>
        <w:pStyle w:val="ListParagraph"/>
        <w:rPr>
          <w:lang w:val="es-MX"/>
        </w:rPr>
      </w:pPr>
      <w:r>
        <w:rPr>
          <w:lang w:val="es-MX"/>
        </w:rPr>
        <w:br w:type="page"/>
      </w:r>
    </w:p>
    <w:p w:rsidR="007A2FA4" w:rsidRDefault="005B7F34" w:rsidP="00016FE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Desde el menú de “Movimiento”, a</w:t>
      </w:r>
      <w:r w:rsidR="007A2FA4">
        <w:rPr>
          <w:lang w:val="es-MX"/>
        </w:rPr>
        <w:t>grega un “girar 15 grados” y cambia su valor a “180”. Agrega también un bloque de “mover 10 pasos”.</w:t>
      </w:r>
    </w:p>
    <w:p w:rsidR="005B7F34" w:rsidRDefault="005B7F34" w:rsidP="005B7F34">
      <w:pPr>
        <w:pStyle w:val="ListParagraph"/>
        <w:rPr>
          <w:lang w:val="es-MX"/>
        </w:rPr>
      </w:pPr>
    </w:p>
    <w:p w:rsidR="005B7F34" w:rsidRDefault="004B7733" w:rsidP="005B7F34">
      <w:pPr>
        <w:pStyle w:val="ListParagraph"/>
        <w:rPr>
          <w:lang w:val="es-MX"/>
        </w:rPr>
      </w:pPr>
      <w:r>
        <w:rPr>
          <w:noProof/>
        </w:rPr>
        <w:pict>
          <v:group id="_x0000_s1060" style="position:absolute;left:0;text-align:left;margin-left:45.75pt;margin-top:3.75pt;width:211.5pt;height:369.75pt;z-index:251660800" coordorigin="2355,2750" coordsize="4230,7395">
            <v:oval id="_x0000_s1048" style="position:absolute;left:2355;top:2750;width:1560;height:645" filled="f" strokeweight="2pt"/>
            <v:shape id="_x0000_s1049" type="#_x0000_t32" style="position:absolute;left:4005;top:5195;width:2580;height:4620" o:connectortype="straight" strokeweight="1.75pt">
              <v:stroke endarrow="block" endarrowwidth="wide" endarrowlength="long"/>
            </v:shape>
            <v:shape id="_x0000_s1050" type="#_x0000_t32" style="position:absolute;left:3450;top:4895;width:2790;height:5250" o:connectortype="straight" strokeweight="1.75pt">
              <v:stroke endarrow="block" endarrowwidth="wide" endarrowlength="long"/>
            </v:shape>
          </v:group>
        </w:pict>
      </w:r>
      <w:r w:rsidR="00F02160" w:rsidRPr="004B7733">
        <w:rPr>
          <w:lang w:val="es-MX"/>
        </w:rPr>
        <w:pict>
          <v:shape id="_x0000_i1034" type="#_x0000_t75" style="width:403.6pt;height:410.8pt">
            <v:imagedata r:id="rId14" o:title=""/>
          </v:shape>
        </w:pict>
      </w:r>
    </w:p>
    <w:p w:rsidR="005B7F34" w:rsidRDefault="00875F26" w:rsidP="005B7F34">
      <w:pPr>
        <w:pStyle w:val="ListParagraph"/>
        <w:rPr>
          <w:lang w:val="es-MX"/>
        </w:rPr>
      </w:pPr>
      <w:r>
        <w:rPr>
          <w:lang w:val="es-MX"/>
        </w:rPr>
        <w:br w:type="page"/>
      </w:r>
    </w:p>
    <w:p w:rsidR="005B7F34" w:rsidRDefault="00364CC3" w:rsidP="00016FE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 tu programa. Da clic</w:t>
      </w:r>
      <w:r w:rsidR="005B7F34">
        <w:rPr>
          <w:lang w:val="es-MX"/>
        </w:rPr>
        <w:t xml:space="preserve"> en la flecha verde y usa las teclas de flecha para mover a tu objeto hacia alguna pared. Tu objeto deberá rebotar y girar hacia el sentido contrario.</w:t>
      </w:r>
    </w:p>
    <w:p w:rsidR="005B7F34" w:rsidRDefault="005B7F34" w:rsidP="005B7F34">
      <w:pPr>
        <w:pStyle w:val="ListParagraph"/>
        <w:rPr>
          <w:lang w:val="es-MX"/>
        </w:rPr>
      </w:pPr>
    </w:p>
    <w:p w:rsidR="005B7F34" w:rsidRPr="0066194B" w:rsidRDefault="004B7733" w:rsidP="005B7F34">
      <w:pPr>
        <w:pStyle w:val="ListParagraph"/>
        <w:rPr>
          <w:lang w:val="es-MX"/>
        </w:rPr>
      </w:pPr>
      <w:r>
        <w:rPr>
          <w:noProof/>
        </w:rPr>
        <w:pict>
          <v:oval id="_x0000_s1052" style="position:absolute;left:0;text-align:left;margin-left:217.5pt;margin-top:114.75pt;width:117.75pt;height:70.5pt;z-index:251662848" filled="f" strokeweight="2pt"/>
        </w:pict>
      </w:r>
      <w:r>
        <w:rPr>
          <w:noProof/>
        </w:rPr>
        <w:pict>
          <v:oval id="_x0000_s1051" style="position:absolute;left:0;text-align:left;margin-left:347.25pt;margin-top:-3pt;width:34.5pt;height:32.25pt;z-index:251661824" filled="f" strokeweight="2pt"/>
        </w:pict>
      </w:r>
      <w:r w:rsidR="00F02160" w:rsidRPr="004B7733">
        <w:rPr>
          <w:lang w:val="es-MX"/>
        </w:rPr>
        <w:pict>
          <v:shape id="_x0000_i1035" type="#_x0000_t75" style="width:373.2pt;height:304pt">
            <v:imagedata r:id="rId15" o:title=""/>
          </v:shape>
        </w:pict>
      </w:r>
    </w:p>
    <w:sectPr w:rsidR="005B7F34" w:rsidRPr="0066194B" w:rsidSect="0002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93F70"/>
    <w:multiLevelType w:val="hybridMultilevel"/>
    <w:tmpl w:val="43DE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A4049"/>
    <w:multiLevelType w:val="hybridMultilevel"/>
    <w:tmpl w:val="F3C0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194B"/>
    <w:rsid w:val="00016FE4"/>
    <w:rsid w:val="000246CB"/>
    <w:rsid w:val="0017696D"/>
    <w:rsid w:val="00212C87"/>
    <w:rsid w:val="002F30EA"/>
    <w:rsid w:val="00364CC3"/>
    <w:rsid w:val="004B7733"/>
    <w:rsid w:val="005B7F34"/>
    <w:rsid w:val="005C645A"/>
    <w:rsid w:val="00612B05"/>
    <w:rsid w:val="0066194B"/>
    <w:rsid w:val="007A2FA4"/>
    <w:rsid w:val="00875F26"/>
    <w:rsid w:val="008D351E"/>
    <w:rsid w:val="00991A6E"/>
    <w:rsid w:val="00A715E2"/>
    <w:rsid w:val="00C6136E"/>
    <w:rsid w:val="00F0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3" type="connector" idref="#_x0000_s1029"/>
        <o:r id="V:Rule14" type="connector" idref="#_x0000_s1027"/>
        <o:r id="V:Rule15" type="connector" idref="#_x0000_s1039"/>
        <o:r id="V:Rule16" type="connector" idref="#_x0000_s1036"/>
        <o:r id="V:Rule17" type="connector" idref="#_x0000_s1032"/>
        <o:r id="V:Rule18" type="connector" idref="#_x0000_s1033"/>
        <o:r id="V:Rule19" type="connector" idref="#_x0000_s1045"/>
        <o:r id="V:Rule20" type="connector" idref="#_x0000_s1047"/>
        <o:r id="V:Rule21" type="connector" idref="#_x0000_s1050"/>
        <o:r id="V:Rule22" type="connector" idref="#_x0000_s1049"/>
        <o:r id="V:Rule23" type="connector" idref="#_x0000_s1040"/>
        <o:r id="V:Rule2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6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Martinez</dc:creator>
  <cp:lastModifiedBy>edgmarti</cp:lastModifiedBy>
  <cp:revision>5</cp:revision>
  <dcterms:created xsi:type="dcterms:W3CDTF">2014-04-24T11:10:00Z</dcterms:created>
  <dcterms:modified xsi:type="dcterms:W3CDTF">2014-04-24T14:08:00Z</dcterms:modified>
</cp:coreProperties>
</file>