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535CD" w14:textId="6280F16C" w:rsidR="000D091E" w:rsidRDefault="00AD36F7">
      <w:pPr>
        <w:pStyle w:val="10"/>
        <w:keepNext/>
        <w:keepLines/>
        <w:shd w:val="clear" w:color="auto" w:fill="auto"/>
        <w:spacing w:after="0" w:line="365" w:lineRule="exact"/>
      </w:pPr>
      <w:bookmarkStart w:id="0" w:name="bookmark1"/>
      <w:r>
        <w:rPr>
          <w:rStyle w:val="11"/>
        </w:rPr>
        <w:t>Тема</w:t>
      </w:r>
      <w:r w:rsidR="005C2F61">
        <w:rPr>
          <w:rStyle w:val="11"/>
        </w:rPr>
        <w:t xml:space="preserve"> 4.4</w:t>
      </w:r>
      <w:r>
        <w:rPr>
          <w:rStyle w:val="11"/>
        </w:rPr>
        <w:t xml:space="preserve"> </w:t>
      </w:r>
      <w:r w:rsidR="005C2F61" w:rsidRPr="005C2F61">
        <w:rPr>
          <w:rStyle w:val="11"/>
          <w:b/>
        </w:rPr>
        <w:t>Управление качеством в организации</w:t>
      </w:r>
      <w:bookmarkStart w:id="1" w:name="_GoBack"/>
      <w:bookmarkEnd w:id="0"/>
      <w:bookmarkEnd w:id="1"/>
    </w:p>
    <w:p w14:paraId="4E1DA501" w14:textId="75D1D882" w:rsidR="000D091E" w:rsidRDefault="00AD36F7">
      <w:pPr>
        <w:pStyle w:val="20"/>
        <w:shd w:val="clear" w:color="auto" w:fill="auto"/>
        <w:tabs>
          <w:tab w:val="left" w:pos="748"/>
        </w:tabs>
        <w:ind w:left="160"/>
      </w:pPr>
      <w:r>
        <w:tab/>
        <w:t>1. Понятие качества, стандартизации и сертификации в АПК</w:t>
      </w:r>
    </w:p>
    <w:p w14:paraId="625005A8" w14:textId="77777777" w:rsidR="000D091E" w:rsidRDefault="00AD36F7">
      <w:pPr>
        <w:pStyle w:val="20"/>
        <w:numPr>
          <w:ilvl w:val="0"/>
          <w:numId w:val="1"/>
        </w:numPr>
        <w:shd w:val="clear" w:color="auto" w:fill="auto"/>
        <w:tabs>
          <w:tab w:val="left" w:pos="1128"/>
        </w:tabs>
        <w:ind w:firstLine="780"/>
      </w:pPr>
      <w:r>
        <w:t>Основы регулирования качеству продукции</w:t>
      </w:r>
    </w:p>
    <w:p w14:paraId="32F5E642" w14:textId="2C34B7CB" w:rsidR="000D091E" w:rsidRDefault="00AD36F7" w:rsidP="00D744D3">
      <w:pPr>
        <w:pStyle w:val="20"/>
        <w:numPr>
          <w:ilvl w:val="0"/>
          <w:numId w:val="1"/>
        </w:numPr>
        <w:shd w:val="clear" w:color="auto" w:fill="auto"/>
        <w:tabs>
          <w:tab w:val="left" w:pos="1133"/>
        </w:tabs>
        <w:ind w:firstLine="780"/>
      </w:pPr>
      <w:r>
        <w:t>Система управления и контроля качествам в Республике Беларусь</w:t>
      </w:r>
    </w:p>
    <w:p w14:paraId="7D7BA5E8" w14:textId="77777777" w:rsidR="00D744D3" w:rsidRDefault="00D744D3" w:rsidP="00D744D3">
      <w:pPr>
        <w:pStyle w:val="20"/>
        <w:shd w:val="clear" w:color="auto" w:fill="auto"/>
        <w:tabs>
          <w:tab w:val="left" w:pos="1133"/>
        </w:tabs>
        <w:ind w:left="780"/>
      </w:pPr>
    </w:p>
    <w:p w14:paraId="1E8F3EDB" w14:textId="77777777" w:rsidR="000D091E" w:rsidRDefault="00AD36F7">
      <w:pPr>
        <w:pStyle w:val="10"/>
        <w:keepNext/>
        <w:keepLines/>
        <w:numPr>
          <w:ilvl w:val="0"/>
          <w:numId w:val="2"/>
        </w:numPr>
        <w:shd w:val="clear" w:color="auto" w:fill="auto"/>
        <w:tabs>
          <w:tab w:val="left" w:pos="1128"/>
        </w:tabs>
        <w:spacing w:after="0" w:line="370" w:lineRule="exact"/>
        <w:ind w:firstLine="780"/>
      </w:pPr>
      <w:bookmarkStart w:id="2" w:name="bookmark2"/>
      <w:r>
        <w:t>Понятие качества, стандартизации и сертификации в АПК</w:t>
      </w:r>
      <w:bookmarkEnd w:id="2"/>
    </w:p>
    <w:p w14:paraId="3FA9D1E3" w14:textId="15AC5AD3" w:rsidR="000D091E" w:rsidRDefault="00AD36F7" w:rsidP="00D744D3">
      <w:pPr>
        <w:pStyle w:val="20"/>
        <w:shd w:val="clear" w:color="auto" w:fill="auto"/>
        <w:tabs>
          <w:tab w:val="left" w:pos="748"/>
        </w:tabs>
        <w:spacing w:line="370" w:lineRule="exact"/>
        <w:ind w:right="-7"/>
      </w:pPr>
      <w:r>
        <w:tab/>
        <w:t>В условиях рыночных отношений субъекты хозяйствования в АПК,</w:t>
      </w:r>
      <w:r w:rsidR="006904DE">
        <w:t xml:space="preserve"> </w:t>
      </w:r>
      <w:r>
        <w:t xml:space="preserve">оценивая будущие выгоды и затраты, ориентируется на производство тех видов </w:t>
      </w:r>
      <w:r w:rsidR="006904DE">
        <w:t>продукции</w:t>
      </w:r>
      <w:r>
        <w:t>, которые будут пользоваться наибольшим спросом на рынке. Покупатель, в свою очередь, отдаёт предпочтение продукту, который в полной мере отвечает его потребностям, предполагая при этом, что качество продукции находит отражение в ценах.</w:t>
      </w:r>
      <w:r>
        <w:tab/>
      </w:r>
    </w:p>
    <w:p w14:paraId="70E5CB9A" w14:textId="79EAD753" w:rsidR="000D091E" w:rsidRDefault="00AD36F7" w:rsidP="00D744D3">
      <w:pPr>
        <w:pStyle w:val="20"/>
        <w:shd w:val="clear" w:color="auto" w:fill="auto"/>
        <w:spacing w:line="370" w:lineRule="exact"/>
        <w:ind w:right="-7" w:firstLine="780"/>
      </w:pPr>
      <w:r>
        <w:rPr>
          <w:rStyle w:val="21"/>
        </w:rPr>
        <w:t xml:space="preserve">Качество </w:t>
      </w:r>
      <w:r w:rsidR="006904DE">
        <w:t>–</w:t>
      </w:r>
      <w:r>
        <w:t xml:space="preserve"> это совокупность свойств и характеристик продукции или услуги, которые придают им способность удовлетворять обусловленные или предполагаемые потребности.</w:t>
      </w:r>
    </w:p>
    <w:p w14:paraId="3AC0C07E" w14:textId="77777777" w:rsidR="000D091E" w:rsidRDefault="00AD36F7" w:rsidP="00D744D3">
      <w:pPr>
        <w:pStyle w:val="20"/>
        <w:shd w:val="clear" w:color="auto" w:fill="auto"/>
        <w:tabs>
          <w:tab w:val="left" w:pos="8931"/>
        </w:tabs>
        <w:spacing w:line="370" w:lineRule="exact"/>
        <w:ind w:right="-7" w:firstLine="780"/>
      </w:pPr>
      <w:r>
        <w:t>Ориентация на рост эффективности производства за счёт качественных факторов актуальна для организаций АПК по ряду причин:</w:t>
      </w:r>
    </w:p>
    <w:p w14:paraId="0FA56AD5" w14:textId="77777777" w:rsidR="000D091E" w:rsidRDefault="00AD36F7" w:rsidP="00D744D3">
      <w:pPr>
        <w:pStyle w:val="20"/>
        <w:numPr>
          <w:ilvl w:val="0"/>
          <w:numId w:val="3"/>
        </w:numPr>
        <w:shd w:val="clear" w:color="auto" w:fill="auto"/>
        <w:tabs>
          <w:tab w:val="left" w:pos="1008"/>
          <w:tab w:val="left" w:pos="8931"/>
        </w:tabs>
        <w:spacing w:line="370" w:lineRule="exact"/>
        <w:ind w:right="-7" w:firstLine="780"/>
      </w:pPr>
      <w:r>
        <w:t>во-первых, повышением требований к ассортименту и качеству продуктов питания и товаров широкого потребления. (Фонд личного потребления материальных благ населения на % состоит из продукции сельского хозяйства и промышленных! продуктов, произведенных из с/х-го сырья. Кроме того, современные машины и технологии требуют улучшения качества с/х-го сырья, идущего в промышленную переработку);</w:t>
      </w:r>
    </w:p>
    <w:p w14:paraId="580024AD" w14:textId="77777777" w:rsidR="000D091E" w:rsidRDefault="00AD36F7" w:rsidP="00D744D3">
      <w:pPr>
        <w:pStyle w:val="20"/>
        <w:numPr>
          <w:ilvl w:val="0"/>
          <w:numId w:val="3"/>
        </w:numPr>
        <w:shd w:val="clear" w:color="auto" w:fill="auto"/>
        <w:tabs>
          <w:tab w:val="left" w:pos="1008"/>
        </w:tabs>
        <w:spacing w:line="370" w:lineRule="exact"/>
        <w:ind w:right="-7" w:firstLine="780"/>
      </w:pPr>
      <w:r>
        <w:t>во-вторых, необходимостью расширенного воспроизводства за счёт использования интенсивных факторов. А поскольку 2/3 сельскохозяйственной продукции являются сырьём для промышленности, то от его качества зависит уровень эффективности соответствующих производств и качество изготовленных ими изделий;</w:t>
      </w:r>
    </w:p>
    <w:p w14:paraId="188BDCA3" w14:textId="77777777" w:rsidR="000D091E" w:rsidRDefault="00AD36F7" w:rsidP="00D744D3">
      <w:pPr>
        <w:pStyle w:val="20"/>
        <w:numPr>
          <w:ilvl w:val="0"/>
          <w:numId w:val="3"/>
        </w:numPr>
        <w:shd w:val="clear" w:color="auto" w:fill="auto"/>
        <w:tabs>
          <w:tab w:val="left" w:pos="1008"/>
        </w:tabs>
        <w:spacing w:line="370" w:lineRule="exact"/>
        <w:ind w:right="-7" w:firstLine="780"/>
      </w:pPr>
      <w:r>
        <w:t>в-третьих, расширением торговых связей между сферами производства и выходом на международный рынок.</w:t>
      </w:r>
    </w:p>
    <w:p w14:paraId="489C203F" w14:textId="77777777" w:rsidR="000D091E" w:rsidRDefault="00AD36F7" w:rsidP="00D744D3">
      <w:pPr>
        <w:pStyle w:val="20"/>
        <w:shd w:val="clear" w:color="auto" w:fill="auto"/>
        <w:spacing w:line="370" w:lineRule="exact"/>
        <w:ind w:right="-7" w:firstLine="780"/>
      </w:pPr>
      <w:r>
        <w:t xml:space="preserve">Важнейшим фактором, воздействующим на достижение необходимого качества продукции </w:t>
      </w:r>
      <w:r>
        <w:rPr>
          <w:rStyle w:val="21"/>
        </w:rPr>
        <w:t xml:space="preserve">АПК, </w:t>
      </w:r>
      <w:r>
        <w:t xml:space="preserve">является </w:t>
      </w:r>
      <w:r>
        <w:rPr>
          <w:rStyle w:val="21"/>
        </w:rPr>
        <w:t>стандартизация.</w:t>
      </w:r>
    </w:p>
    <w:p w14:paraId="288DF238" w14:textId="4850C6D0" w:rsidR="000D091E" w:rsidRDefault="00AD36F7" w:rsidP="00D744D3">
      <w:pPr>
        <w:pStyle w:val="20"/>
        <w:shd w:val="clear" w:color="auto" w:fill="auto"/>
        <w:spacing w:line="370" w:lineRule="exact"/>
        <w:ind w:right="-7" w:firstLine="780"/>
      </w:pPr>
      <w:r>
        <w:rPr>
          <w:rStyle w:val="21"/>
        </w:rPr>
        <w:t xml:space="preserve">Стандартизация </w:t>
      </w:r>
      <w:r w:rsidR="006904DE">
        <w:t>–</w:t>
      </w:r>
      <w:r>
        <w:t xml:space="preserve"> это деятельность, направленная на достижение упорядочения в определённой области посредством установления Правил для всеобщего и многократного применения в отношении реально существующих </w:t>
      </w:r>
      <w:r w:rsidR="006904DE">
        <w:t>и</w:t>
      </w:r>
      <w:r>
        <w:rPr>
          <w:rStyle w:val="22"/>
        </w:rPr>
        <w:t xml:space="preserve"> </w:t>
      </w:r>
      <w:r>
        <w:t>потенциальных задач.</w:t>
      </w:r>
    </w:p>
    <w:p w14:paraId="6892264F" w14:textId="3BFAB5AA" w:rsidR="000D091E" w:rsidRDefault="00AD36F7" w:rsidP="006904DE">
      <w:pPr>
        <w:pStyle w:val="20"/>
        <w:shd w:val="clear" w:color="auto" w:fill="auto"/>
        <w:spacing w:line="370" w:lineRule="exact"/>
        <w:ind w:firstLine="709"/>
      </w:pPr>
      <w:r>
        <w:rPr>
          <w:rStyle w:val="21"/>
        </w:rPr>
        <w:t xml:space="preserve">Стандарт </w:t>
      </w:r>
      <w:r w:rsidR="006904DE">
        <w:t>–</w:t>
      </w:r>
      <w:r>
        <w:t xml:space="preserve"> нормативный документ, в котором устанавливаются правила, общие принципы, требования и методы, касающиеся определённых объектов стандартизации, направленный на достижение оптимальной </w:t>
      </w:r>
      <w:r>
        <w:lastRenderedPageBreak/>
        <w:t xml:space="preserve">степени упорядочения в определённой области. </w:t>
      </w:r>
    </w:p>
    <w:p w14:paraId="49D487FB" w14:textId="77777777" w:rsidR="000D091E" w:rsidRDefault="00AD36F7" w:rsidP="006904DE">
      <w:pPr>
        <w:pStyle w:val="20"/>
        <w:shd w:val="clear" w:color="auto" w:fill="auto"/>
        <w:spacing w:line="370" w:lineRule="exact"/>
        <w:ind w:firstLine="709"/>
      </w:pPr>
      <w:r>
        <w:rPr>
          <w:rStyle w:val="21"/>
        </w:rPr>
        <w:t xml:space="preserve">Объектом стандартизации </w:t>
      </w:r>
      <w:r>
        <w:t xml:space="preserve">в АПК выступают продукция и услуги, многократно производимые. Нормативно-техническая документация устанавливает потребительские свойства продукции, её параметры, размеры, мощность, надёжность, </w:t>
      </w:r>
      <w:proofErr w:type="spellStart"/>
      <w:r>
        <w:t>ремонтоспособность</w:t>
      </w:r>
      <w:proofErr w:type="spellEnd"/>
      <w:r>
        <w:t>, грузоподъёмность, химический состав, питательные свойства и др. (расход топлива, энергии).</w:t>
      </w:r>
    </w:p>
    <w:p w14:paraId="79717582" w14:textId="64B54DEA" w:rsidR="000D091E" w:rsidRDefault="00AD36F7" w:rsidP="006904DE">
      <w:pPr>
        <w:pStyle w:val="20"/>
        <w:shd w:val="clear" w:color="auto" w:fill="auto"/>
        <w:spacing w:line="370" w:lineRule="exact"/>
        <w:ind w:firstLine="709"/>
      </w:pPr>
      <w:r>
        <w:t xml:space="preserve">Стандартизация как неотъемлемая часть современного рынка связана с </w:t>
      </w:r>
      <w:r>
        <w:rPr>
          <w:rStyle w:val="21"/>
        </w:rPr>
        <w:t>сертификацией.</w:t>
      </w:r>
    </w:p>
    <w:p w14:paraId="10B5E774" w14:textId="7907DC0B" w:rsidR="000D091E" w:rsidRDefault="00AD36F7" w:rsidP="006904DE">
      <w:pPr>
        <w:pStyle w:val="30"/>
        <w:shd w:val="clear" w:color="auto" w:fill="auto"/>
      </w:pPr>
      <w:r>
        <w:t xml:space="preserve">Сертификация </w:t>
      </w:r>
      <w:r w:rsidR="006904DE">
        <w:t>–</w:t>
      </w:r>
      <w:r>
        <w:t xml:space="preserve"> средство гарантии производителя продукции.</w:t>
      </w:r>
    </w:p>
    <w:p w14:paraId="2D7CFDEC" w14:textId="77777777" w:rsidR="000D091E" w:rsidRDefault="00AD36F7" w:rsidP="006904DE">
      <w:pPr>
        <w:pStyle w:val="20"/>
        <w:shd w:val="clear" w:color="auto" w:fill="auto"/>
        <w:spacing w:line="370" w:lineRule="exact"/>
        <w:ind w:firstLine="740"/>
      </w:pPr>
      <w:r>
        <w:t>По своему содержанию она включает два вида деятельности:</w:t>
      </w:r>
    </w:p>
    <w:p w14:paraId="2F2603BA" w14:textId="77777777" w:rsidR="000D091E" w:rsidRDefault="00AD36F7" w:rsidP="006904DE">
      <w:pPr>
        <w:pStyle w:val="20"/>
        <w:numPr>
          <w:ilvl w:val="0"/>
          <w:numId w:val="4"/>
        </w:numPr>
        <w:shd w:val="clear" w:color="auto" w:fill="auto"/>
        <w:tabs>
          <w:tab w:val="left" w:pos="1132"/>
        </w:tabs>
        <w:spacing w:line="370" w:lineRule="exact"/>
        <w:ind w:firstLine="740"/>
      </w:pPr>
      <w:r>
        <w:t>аттестация продукции и производства;</w:t>
      </w:r>
    </w:p>
    <w:p w14:paraId="55986763" w14:textId="373E9079" w:rsidR="000D091E" w:rsidRDefault="00AD36F7" w:rsidP="006904DE">
      <w:pPr>
        <w:pStyle w:val="20"/>
        <w:numPr>
          <w:ilvl w:val="0"/>
          <w:numId w:val="4"/>
        </w:numPr>
        <w:shd w:val="clear" w:color="auto" w:fill="auto"/>
        <w:tabs>
          <w:tab w:val="left" w:pos="1161"/>
        </w:tabs>
        <w:spacing w:line="370" w:lineRule="exact"/>
        <w:ind w:firstLine="709"/>
      </w:pPr>
      <w:r>
        <w:t>технический надзор за соблюдением установлением установленных</w:t>
      </w:r>
      <w:r w:rsidR="006904DE">
        <w:t xml:space="preserve"> тр</w:t>
      </w:r>
      <w:r>
        <w:t>ебований и правил.</w:t>
      </w:r>
    </w:p>
    <w:p w14:paraId="18B3721E" w14:textId="58A51C5E" w:rsidR="000D091E" w:rsidRDefault="00AD36F7" w:rsidP="006904DE">
      <w:pPr>
        <w:pStyle w:val="20"/>
        <w:shd w:val="clear" w:color="auto" w:fill="auto"/>
        <w:spacing w:line="370" w:lineRule="exact"/>
        <w:ind w:firstLine="740"/>
      </w:pPr>
      <w:r>
        <w:t>В Республике Беларусь сертификация как обязательная процедура</w:t>
      </w:r>
      <w:r w:rsidR="006904DE">
        <w:t xml:space="preserve"> </w:t>
      </w:r>
      <w:r>
        <w:t>защиты прав потребителя законодательно, введена с 1992 г.</w:t>
      </w:r>
    </w:p>
    <w:p w14:paraId="372DAB23" w14:textId="6DD464EA" w:rsidR="000D091E" w:rsidRDefault="00AD36F7" w:rsidP="006904DE">
      <w:pPr>
        <w:pStyle w:val="a5"/>
        <w:shd w:val="clear" w:color="auto" w:fill="auto"/>
        <w:tabs>
          <w:tab w:val="left" w:pos="721"/>
          <w:tab w:val="left" w:pos="9035"/>
        </w:tabs>
        <w:ind w:firstLine="16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ab/>
        <w:t>Основными факторами сертификации являются:</w:t>
      </w:r>
      <w:r>
        <w:tab/>
      </w:r>
    </w:p>
    <w:p w14:paraId="3CE6B0B6" w14:textId="41CD4FC7" w:rsidR="000D091E" w:rsidRDefault="00AD36F7" w:rsidP="006904DE">
      <w:pPr>
        <w:pStyle w:val="a5"/>
        <w:shd w:val="clear" w:color="auto" w:fill="auto"/>
        <w:tabs>
          <w:tab w:val="left" w:pos="721"/>
        </w:tabs>
        <w:ind w:firstLine="160"/>
      </w:pPr>
      <w:r>
        <w:tab/>
        <w:t>1) создание условий для деятельности предприятий всех форм</w:t>
      </w:r>
      <w:r w:rsidR="006904DE">
        <w:t xml:space="preserve"> </w:t>
      </w:r>
      <w:r>
        <w:t>собственности на внутреннем рынке и для участия в международной торговле;</w:t>
      </w:r>
    </w:p>
    <w:p w14:paraId="5C471481" w14:textId="15D24BC2" w:rsidR="000D091E" w:rsidRDefault="00AD36F7" w:rsidP="006904DE">
      <w:pPr>
        <w:pStyle w:val="a5"/>
        <w:shd w:val="clear" w:color="auto" w:fill="auto"/>
        <w:tabs>
          <w:tab w:val="left" w:pos="721"/>
        </w:tabs>
        <w:ind w:firstLine="160"/>
      </w:pPr>
      <w:r>
        <w:tab/>
        <w:t>2) контроль безопасности продукции и услуг для окружающей среды,</w:t>
      </w:r>
      <w:r w:rsidR="006904DE">
        <w:t xml:space="preserve"> </w:t>
      </w:r>
      <w:r>
        <w:t>жизни и здоровья</w:t>
      </w:r>
      <w:r w:rsidR="006904DE">
        <w:t xml:space="preserve"> людей</w:t>
      </w:r>
      <w:r>
        <w:t>;</w:t>
      </w:r>
      <w:r>
        <w:tab/>
      </w:r>
      <w:r>
        <w:tab/>
      </w:r>
    </w:p>
    <w:p w14:paraId="2DEA8A62" w14:textId="2E3FA726" w:rsidR="000D091E" w:rsidRDefault="00AD36F7" w:rsidP="006904DE">
      <w:pPr>
        <w:pStyle w:val="a5"/>
        <w:shd w:val="clear" w:color="auto" w:fill="auto"/>
        <w:tabs>
          <w:tab w:val="left" w:pos="721"/>
        </w:tabs>
        <w:ind w:firstLine="160"/>
      </w:pPr>
      <w:r>
        <w:tab/>
        <w:t>3) защита потребителя от недобросовестности изготовителя (продавца);</w:t>
      </w:r>
    </w:p>
    <w:p w14:paraId="19CB8C33" w14:textId="4A144D05" w:rsidR="000D091E" w:rsidRDefault="00AD36F7" w:rsidP="006904DE">
      <w:pPr>
        <w:pStyle w:val="a5"/>
        <w:shd w:val="clear" w:color="auto" w:fill="auto"/>
        <w:tabs>
          <w:tab w:val="left" w:pos="4899"/>
        </w:tabs>
        <w:ind w:firstLine="567"/>
      </w:pPr>
      <w:r>
        <w:t xml:space="preserve"> 4) подтверждение показателей качества продукции и услуг, заявленных изготовителем;</w:t>
      </w:r>
      <w:r>
        <w:tab/>
      </w:r>
    </w:p>
    <w:p w14:paraId="30CE35A7" w14:textId="511C69D1" w:rsidR="000D091E" w:rsidRDefault="00AD36F7" w:rsidP="006904DE">
      <w:pPr>
        <w:pStyle w:val="a5"/>
        <w:shd w:val="clear" w:color="auto" w:fill="auto"/>
        <w:tabs>
          <w:tab w:val="left" w:pos="721"/>
        </w:tabs>
        <w:spacing w:after="304"/>
        <w:ind w:firstLine="160"/>
      </w:pPr>
      <w:r>
        <w:tab/>
        <w:t>5) содействие потребителю в компётентном выборе продукции и услуг.</w:t>
      </w:r>
    </w:p>
    <w:p w14:paraId="71ED1930" w14:textId="77777777" w:rsidR="000D091E" w:rsidRDefault="00AD36F7" w:rsidP="006904DE">
      <w:pPr>
        <w:pStyle w:val="24"/>
        <w:numPr>
          <w:ilvl w:val="0"/>
          <w:numId w:val="2"/>
        </w:numPr>
        <w:shd w:val="clear" w:color="auto" w:fill="auto"/>
        <w:tabs>
          <w:tab w:val="left" w:pos="1137"/>
        </w:tabs>
        <w:spacing w:before="0"/>
      </w:pPr>
      <w:r>
        <w:t>Основы регулирования качества продукции</w:t>
      </w:r>
    </w:p>
    <w:p w14:paraId="2FEC3841" w14:textId="2E71C0F5" w:rsidR="000D091E" w:rsidRDefault="00AD36F7" w:rsidP="006904DE">
      <w:pPr>
        <w:pStyle w:val="a5"/>
        <w:shd w:val="clear" w:color="auto" w:fill="auto"/>
        <w:tabs>
          <w:tab w:val="left" w:pos="4899"/>
        </w:tabs>
        <w:spacing w:line="365" w:lineRule="exact"/>
        <w:ind w:firstLine="740"/>
      </w:pPr>
      <w:r>
        <w:t>Все факторы, направленные на обеспечение и повышение качества продукции</w:t>
      </w:r>
      <w:r w:rsidR="006904DE">
        <w:t>,</w:t>
      </w:r>
      <w:r>
        <w:t xml:space="preserve"> разделены на 2 группы:</w:t>
      </w:r>
      <w:r>
        <w:tab/>
      </w:r>
      <w:r>
        <w:fldChar w:fldCharType="end"/>
      </w:r>
    </w:p>
    <w:p w14:paraId="1436EC29" w14:textId="5D044826" w:rsidR="000D091E" w:rsidRDefault="00AD36F7">
      <w:pPr>
        <w:pStyle w:val="20"/>
        <w:shd w:val="clear" w:color="auto" w:fill="auto"/>
        <w:tabs>
          <w:tab w:val="left" w:pos="721"/>
        </w:tabs>
        <w:ind w:firstLine="160"/>
      </w:pPr>
      <w:r>
        <w:tab/>
        <w:t>1) внешние мотивационные факторы;</w:t>
      </w:r>
    </w:p>
    <w:p w14:paraId="1A0E8C81" w14:textId="0850CF25" w:rsidR="000D091E" w:rsidRDefault="00AD36F7">
      <w:pPr>
        <w:pStyle w:val="20"/>
        <w:shd w:val="clear" w:color="auto" w:fill="auto"/>
        <w:tabs>
          <w:tab w:val="left" w:pos="721"/>
        </w:tabs>
        <w:ind w:firstLine="160"/>
      </w:pPr>
      <w:r>
        <w:tab/>
        <w:t>2) внутренние мотивационные факторы.</w:t>
      </w:r>
    </w:p>
    <w:p w14:paraId="3B30FFC3" w14:textId="77777777" w:rsidR="000D091E" w:rsidRDefault="00AD36F7">
      <w:pPr>
        <w:pStyle w:val="50"/>
        <w:shd w:val="clear" w:color="auto" w:fill="auto"/>
        <w:ind w:firstLine="740"/>
      </w:pPr>
      <w:r>
        <w:t>Внешние мотивационные факторы:</w:t>
      </w:r>
    </w:p>
    <w:p w14:paraId="61D0BFF1" w14:textId="77777777" w:rsidR="000D091E" w:rsidRDefault="00AD36F7">
      <w:pPr>
        <w:pStyle w:val="20"/>
        <w:shd w:val="clear" w:color="auto" w:fill="auto"/>
        <w:spacing w:line="355" w:lineRule="exact"/>
        <w:ind w:firstLine="740"/>
      </w:pPr>
      <w:r>
        <w:t>1) создание объективных условий для повышения качества сельскохозяйственной продукции:</w:t>
      </w:r>
    </w:p>
    <w:p w14:paraId="2F555383" w14:textId="3DAB8715" w:rsidR="000D091E" w:rsidRDefault="00AD36F7" w:rsidP="006904DE">
      <w:pPr>
        <w:pStyle w:val="20"/>
        <w:shd w:val="clear" w:color="auto" w:fill="auto"/>
        <w:tabs>
          <w:tab w:val="left" w:pos="721"/>
        </w:tabs>
        <w:ind w:firstLine="160"/>
      </w:pPr>
      <w:r>
        <w:tab/>
        <w:t>• совершенствование стандартов на продукцию и нормативные</w:t>
      </w:r>
      <w:r w:rsidR="006904DE">
        <w:t xml:space="preserve"> </w:t>
      </w:r>
      <w:r>
        <w:t>технологические процессы в сельскохозяйственном производстве;</w:t>
      </w:r>
    </w:p>
    <w:p w14:paraId="5DA4E54E" w14:textId="51231C0B" w:rsidR="000D091E" w:rsidRDefault="00AD36F7" w:rsidP="006904DE">
      <w:pPr>
        <w:pStyle w:val="20"/>
        <w:shd w:val="clear" w:color="auto" w:fill="auto"/>
        <w:tabs>
          <w:tab w:val="left" w:pos="777"/>
        </w:tabs>
        <w:spacing w:line="374" w:lineRule="exact"/>
        <w:ind w:left="160"/>
      </w:pPr>
      <w:r>
        <w:tab/>
        <w:t>• постоянное совершенствование правового обеспечения в области</w:t>
      </w:r>
      <w:r w:rsidR="006904DE">
        <w:t xml:space="preserve"> </w:t>
      </w:r>
      <w:r>
        <w:t>определения санкций за производство и реализацию недоброкачественных продуктов питания;</w:t>
      </w:r>
    </w:p>
    <w:p w14:paraId="28835125" w14:textId="4EE0B9FB" w:rsidR="000D091E" w:rsidRDefault="00AD36F7" w:rsidP="006904DE">
      <w:pPr>
        <w:pStyle w:val="20"/>
        <w:shd w:val="clear" w:color="auto" w:fill="auto"/>
        <w:tabs>
          <w:tab w:val="left" w:pos="777"/>
        </w:tabs>
        <w:spacing w:line="374" w:lineRule="exact"/>
        <w:ind w:left="160"/>
      </w:pPr>
      <w:r>
        <w:lastRenderedPageBreak/>
        <w:tab/>
        <w:t>• дальнейшее развития системы информирования потребителей об их</w:t>
      </w:r>
      <w:r w:rsidR="006904DE">
        <w:t xml:space="preserve"> </w:t>
      </w:r>
      <w:r>
        <w:t>правах в отношении качества продуктов питания, а также ответственности</w:t>
      </w:r>
      <w:r w:rsidR="006904DE">
        <w:t xml:space="preserve"> </w:t>
      </w:r>
      <w:r>
        <w:t>продавцов и производителе</w:t>
      </w:r>
      <w:r w:rsidR="006904DE">
        <w:t>й</w:t>
      </w:r>
      <w:r>
        <w:t>;</w:t>
      </w:r>
      <w:r>
        <w:tab/>
      </w:r>
    </w:p>
    <w:p w14:paraId="6E54E3F6" w14:textId="2A19D3DA" w:rsidR="000D091E" w:rsidRDefault="00AD36F7" w:rsidP="006904DE">
      <w:pPr>
        <w:pStyle w:val="20"/>
        <w:shd w:val="clear" w:color="auto" w:fill="auto"/>
        <w:spacing w:line="370" w:lineRule="exact"/>
        <w:ind w:firstLine="709"/>
      </w:pPr>
      <w:r>
        <w:t>2) дифференциация закупочных и договорных цен в зависимости от</w:t>
      </w:r>
      <w:r w:rsidR="006904DE">
        <w:t xml:space="preserve"> </w:t>
      </w:r>
      <w:r>
        <w:t>качества сырья и сельхозпродукции. Например, в США более высокая</w:t>
      </w:r>
      <w:r w:rsidR="006904DE">
        <w:t xml:space="preserve"> </w:t>
      </w:r>
      <w:r>
        <w:t>закупочная цена на постную свинину обеспечила рост её удельного веса в</w:t>
      </w:r>
      <w:r w:rsidR="006904DE">
        <w:t xml:space="preserve"> </w:t>
      </w:r>
      <w:r>
        <w:t>общем производстве свинины с 8% в 1968 до 72% в 1980 году;</w:t>
      </w:r>
    </w:p>
    <w:p w14:paraId="0C599611" w14:textId="5EC2C36D" w:rsidR="000D091E" w:rsidRDefault="00AD36F7" w:rsidP="006904DE">
      <w:pPr>
        <w:pStyle w:val="20"/>
        <w:shd w:val="clear" w:color="auto" w:fill="auto"/>
        <w:tabs>
          <w:tab w:val="left" w:pos="777"/>
        </w:tabs>
        <w:spacing w:line="370" w:lineRule="exact"/>
        <w:ind w:left="160"/>
      </w:pPr>
      <w:r>
        <w:tab/>
        <w:t>3) стимулирование внедрения и соблюдения интенсивных технологий</w:t>
      </w:r>
      <w:r w:rsidR="006904DE">
        <w:t xml:space="preserve"> </w:t>
      </w:r>
      <w:r>
        <w:t>производства сельскохозяйственной продукции.</w:t>
      </w:r>
    </w:p>
    <w:p w14:paraId="75DE4CBC" w14:textId="4CBB9D32" w:rsidR="000D091E" w:rsidRDefault="00AD36F7" w:rsidP="006904DE">
      <w:pPr>
        <w:pStyle w:val="20"/>
        <w:shd w:val="clear" w:color="auto" w:fill="auto"/>
        <w:tabs>
          <w:tab w:val="left" w:pos="777"/>
        </w:tabs>
        <w:spacing w:line="240" w:lineRule="auto"/>
        <w:ind w:left="160"/>
      </w:pPr>
      <w:r>
        <w:tab/>
        <w:t>Гарантией производства с высокими потребительскими свойствам</w:t>
      </w:r>
      <w:r w:rsidR="006904DE">
        <w:t xml:space="preserve">  </w:t>
      </w:r>
      <w:r>
        <w:t xml:space="preserve"> является использование на предприятиях нормативно-технологической</w:t>
      </w:r>
      <w:r w:rsidR="006904DE">
        <w:t xml:space="preserve"> д</w:t>
      </w:r>
      <w:r>
        <w:t>окументации.</w:t>
      </w:r>
      <w:r>
        <w:tab/>
      </w:r>
    </w:p>
    <w:p w14:paraId="06F6E84F" w14:textId="04800E8C" w:rsidR="000D091E" w:rsidRDefault="00AD36F7" w:rsidP="006904DE">
      <w:pPr>
        <w:pStyle w:val="20"/>
        <w:shd w:val="clear" w:color="auto" w:fill="auto"/>
        <w:spacing w:line="370" w:lineRule="exact"/>
        <w:ind w:firstLine="709"/>
      </w:pPr>
      <w:r>
        <w:t>В Австрии продажу мяса КРС перерабатывающим предприятиям</w:t>
      </w:r>
      <w:r w:rsidR="006904DE">
        <w:t xml:space="preserve"> </w:t>
      </w:r>
      <w:r>
        <w:t>осуществляют производственно-сбытовые к</w:t>
      </w:r>
      <w:r w:rsidR="006904DE">
        <w:t>о</w:t>
      </w:r>
      <w:r>
        <w:t>о</w:t>
      </w:r>
      <w:r w:rsidR="006904DE">
        <w:t>п</w:t>
      </w:r>
      <w:r>
        <w:t>еративы: они строго</w:t>
      </w:r>
      <w:r w:rsidR="006904DE">
        <w:t xml:space="preserve"> </w:t>
      </w:r>
      <w:r>
        <w:t>регламентируют технологию содержания и ухода за скотом, их приготовление</w:t>
      </w:r>
      <w:r w:rsidR="006904DE">
        <w:t xml:space="preserve"> </w:t>
      </w:r>
      <w:r>
        <w:t xml:space="preserve">и т. д. </w:t>
      </w:r>
      <w:r w:rsidR="006904DE">
        <w:t xml:space="preserve"> </w:t>
      </w:r>
      <w:r>
        <w:t>Нарушение норм производства продукции влечет за собой наказание</w:t>
      </w:r>
      <w:r w:rsidR="006904DE">
        <w:t xml:space="preserve"> </w:t>
      </w:r>
      <w:r>
        <w:t>штрафом и или исключение из кооператива;</w:t>
      </w:r>
    </w:p>
    <w:p w14:paraId="6857004A" w14:textId="06444F2C" w:rsidR="000D091E" w:rsidRDefault="00AD36F7" w:rsidP="006904DE">
      <w:pPr>
        <w:pStyle w:val="20"/>
        <w:numPr>
          <w:ilvl w:val="0"/>
          <w:numId w:val="5"/>
        </w:numPr>
        <w:shd w:val="clear" w:color="auto" w:fill="auto"/>
        <w:tabs>
          <w:tab w:val="left" w:pos="1355"/>
          <w:tab w:val="left" w:pos="4906"/>
        </w:tabs>
        <w:spacing w:line="240" w:lineRule="auto"/>
        <w:ind w:firstLine="709"/>
      </w:pPr>
      <w:r>
        <w:t>поощрение стабильности производства сельскохозяйственной</w:t>
      </w:r>
      <w:r w:rsidR="006904DE">
        <w:t xml:space="preserve"> </w:t>
      </w:r>
      <w:r>
        <w:t>продукции высокого качества.</w:t>
      </w:r>
      <w:r>
        <w:tab/>
      </w:r>
    </w:p>
    <w:p w14:paraId="2C810490" w14:textId="35E65A07" w:rsidR="000D091E" w:rsidRDefault="00AD36F7" w:rsidP="00D744D3">
      <w:pPr>
        <w:pStyle w:val="20"/>
        <w:shd w:val="clear" w:color="auto" w:fill="auto"/>
        <w:tabs>
          <w:tab w:val="left" w:pos="777"/>
        </w:tabs>
        <w:spacing w:line="370" w:lineRule="exact"/>
        <w:ind w:left="160"/>
      </w:pPr>
      <w:r>
        <w:tab/>
        <w:t>В качестве поощрительных мер; может выступать дополнительное</w:t>
      </w:r>
      <w:r w:rsidR="00D744D3">
        <w:t xml:space="preserve"> </w:t>
      </w:r>
      <w:r>
        <w:t>кредитование на модернизацию производства, более высокий уровень авансирования производства;</w:t>
      </w:r>
    </w:p>
    <w:p w14:paraId="6C98DD5B" w14:textId="77777777" w:rsidR="000D091E" w:rsidRDefault="00AD36F7">
      <w:pPr>
        <w:pStyle w:val="20"/>
        <w:numPr>
          <w:ilvl w:val="0"/>
          <w:numId w:val="5"/>
        </w:numPr>
        <w:shd w:val="clear" w:color="auto" w:fill="auto"/>
        <w:tabs>
          <w:tab w:val="left" w:pos="1176"/>
        </w:tabs>
        <w:spacing w:line="370" w:lineRule="exact"/>
        <w:ind w:left="760"/>
      </w:pPr>
      <w:r>
        <w:t>система поощрений за достижения в области обеспечения качества;</w:t>
      </w:r>
    </w:p>
    <w:p w14:paraId="3F70CC1E" w14:textId="080A0F6E" w:rsidR="000D091E" w:rsidRDefault="00AD36F7">
      <w:pPr>
        <w:pStyle w:val="20"/>
        <w:shd w:val="clear" w:color="auto" w:fill="auto"/>
        <w:tabs>
          <w:tab w:val="left" w:pos="777"/>
        </w:tabs>
        <w:spacing w:line="370" w:lineRule="exact"/>
        <w:ind w:left="160"/>
      </w:pPr>
      <w:r>
        <w:tab/>
        <w:t>6) поощрение производства экологически чистой сельхозпродукции.</w:t>
      </w:r>
    </w:p>
    <w:p w14:paraId="00D99DB5" w14:textId="2396C766" w:rsidR="000D091E" w:rsidRDefault="00AD36F7" w:rsidP="00D744D3">
      <w:pPr>
        <w:pStyle w:val="20"/>
        <w:shd w:val="clear" w:color="auto" w:fill="auto"/>
        <w:spacing w:line="370" w:lineRule="exact"/>
        <w:ind w:firstLine="709"/>
      </w:pPr>
      <w:r>
        <w:t>В странах ЕС розничные цены на экологически чистую продукцию (</w:t>
      </w:r>
      <w:r w:rsidR="00D744D3">
        <w:t xml:space="preserve">при кормлении </w:t>
      </w:r>
      <w:r w:rsidR="00D744D3">
        <w:tab/>
      </w:r>
      <w:r>
        <w:t>животных не используются биостимуляторы, гормоны, антибиотики, а при выращивании кормовых культур не применяют минеральные удобрения, пестициды) на 25-30% выше, чем обычную.</w:t>
      </w:r>
    </w:p>
    <w:p w14:paraId="3783DD81" w14:textId="593464BB" w:rsidR="000D091E" w:rsidRDefault="00AD36F7" w:rsidP="00D744D3">
      <w:pPr>
        <w:pStyle w:val="50"/>
        <w:shd w:val="clear" w:color="auto" w:fill="auto"/>
        <w:spacing w:line="370" w:lineRule="exact"/>
        <w:ind w:firstLine="709"/>
      </w:pPr>
      <w:r>
        <w:rPr>
          <w:rStyle w:val="51"/>
        </w:rPr>
        <w:t xml:space="preserve">К </w:t>
      </w:r>
      <w:r>
        <w:t>внутренним мотивационным факторам</w:t>
      </w:r>
      <w:r>
        <w:rPr>
          <w:rStyle w:val="51"/>
        </w:rPr>
        <w:t xml:space="preserve"> относятся:</w:t>
      </w:r>
    </w:p>
    <w:p w14:paraId="58D572E8" w14:textId="31519901" w:rsidR="000D091E" w:rsidRDefault="00AD36F7">
      <w:pPr>
        <w:pStyle w:val="20"/>
        <w:numPr>
          <w:ilvl w:val="0"/>
          <w:numId w:val="6"/>
        </w:numPr>
        <w:shd w:val="clear" w:color="auto" w:fill="auto"/>
        <w:tabs>
          <w:tab w:val="left" w:pos="1142"/>
          <w:tab w:val="left" w:pos="4906"/>
        </w:tabs>
        <w:spacing w:line="370" w:lineRule="exact"/>
        <w:ind w:left="760"/>
      </w:pPr>
      <w:r>
        <w:t>система ОТ;</w:t>
      </w:r>
      <w:r>
        <w:tab/>
      </w:r>
    </w:p>
    <w:p w14:paraId="0FA619CE" w14:textId="77777777" w:rsidR="000D091E" w:rsidRDefault="00AD36F7">
      <w:pPr>
        <w:pStyle w:val="20"/>
        <w:numPr>
          <w:ilvl w:val="0"/>
          <w:numId w:val="6"/>
        </w:numPr>
        <w:shd w:val="clear" w:color="auto" w:fill="auto"/>
        <w:tabs>
          <w:tab w:val="left" w:pos="1112"/>
        </w:tabs>
        <w:spacing w:line="370" w:lineRule="exact"/>
        <w:ind w:firstLine="760"/>
        <w:jc w:val="left"/>
      </w:pPr>
      <w:r>
        <w:t>поощрения и штрафы в зависимости от качества труда и продукции в отношении непосредственных исполнителей работ.</w:t>
      </w:r>
    </w:p>
    <w:p w14:paraId="7238C069" w14:textId="20B3EB2B" w:rsidR="000D091E" w:rsidRDefault="00AD36F7">
      <w:pPr>
        <w:pStyle w:val="10"/>
        <w:keepNext/>
        <w:keepLines/>
        <w:shd w:val="clear" w:color="auto" w:fill="auto"/>
        <w:spacing w:after="0" w:line="370" w:lineRule="exact"/>
        <w:ind w:firstLine="760"/>
      </w:pPr>
      <w:bookmarkStart w:id="3" w:name="bookmark3"/>
      <w:r>
        <w:t>З.</w:t>
      </w:r>
      <w:r w:rsidR="00D744D3">
        <w:t xml:space="preserve"> </w:t>
      </w:r>
      <w:r>
        <w:t>Система управления и контроля качеством в Республике Беларусь</w:t>
      </w:r>
      <w:bookmarkEnd w:id="3"/>
    </w:p>
    <w:p w14:paraId="063A6E6A" w14:textId="77777777" w:rsidR="000D091E" w:rsidRDefault="00AD36F7">
      <w:pPr>
        <w:pStyle w:val="20"/>
        <w:shd w:val="clear" w:color="auto" w:fill="auto"/>
        <w:spacing w:line="370" w:lineRule="exact"/>
        <w:ind w:firstLine="760"/>
      </w:pPr>
      <w:r>
        <w:t>Система контроля за качеством в АПК осуществляется на уровне республики, области, района и предприятия. Ответственность за организацию работ по повышению качества продукции возлагается на руководство</w:t>
      </w:r>
    </w:p>
    <w:p w14:paraId="4BCED3F6" w14:textId="20F89FB7" w:rsidR="000D091E" w:rsidRDefault="00AD36F7" w:rsidP="00D744D3">
      <w:pPr>
        <w:pStyle w:val="20"/>
        <w:shd w:val="clear" w:color="auto" w:fill="auto"/>
        <w:tabs>
          <w:tab w:val="left" w:pos="703"/>
          <w:tab w:val="left" w:pos="6323"/>
        </w:tabs>
        <w:spacing w:line="370" w:lineRule="exact"/>
        <w:ind w:firstLine="160"/>
      </w:pPr>
      <w:r>
        <w:tab/>
        <w:t xml:space="preserve">- </w:t>
      </w:r>
      <w:r w:rsidR="00D744D3">
        <w:t xml:space="preserve"> </w:t>
      </w:r>
      <w:r>
        <w:t>Департамента по производству и</w:t>
      </w:r>
      <w:r w:rsidR="00D744D3">
        <w:t xml:space="preserve"> </w:t>
      </w:r>
      <w:r>
        <w:t>переработке продукции</w:t>
      </w:r>
      <w:r w:rsidR="00D744D3">
        <w:t xml:space="preserve"> </w:t>
      </w:r>
      <w:r>
        <w:t>растениеводства,</w:t>
      </w:r>
      <w:r>
        <w:tab/>
      </w:r>
    </w:p>
    <w:p w14:paraId="002B77EF" w14:textId="1432D2C8" w:rsidR="000D091E" w:rsidRDefault="00AD36F7" w:rsidP="00D744D3">
      <w:pPr>
        <w:pStyle w:val="20"/>
        <w:shd w:val="clear" w:color="auto" w:fill="auto"/>
        <w:tabs>
          <w:tab w:val="left" w:pos="703"/>
        </w:tabs>
        <w:spacing w:line="370" w:lineRule="exact"/>
        <w:ind w:firstLine="160"/>
      </w:pPr>
      <w:r>
        <w:lastRenderedPageBreak/>
        <w:tab/>
        <w:t>- Департамента по производству, поставкам и переработке продукции</w:t>
      </w:r>
      <w:r w:rsidR="00D744D3">
        <w:t xml:space="preserve"> ж</w:t>
      </w:r>
      <w:r>
        <w:t xml:space="preserve">ивотноводства </w:t>
      </w:r>
      <w:proofErr w:type="spellStart"/>
      <w:r>
        <w:t>МСХиП</w:t>
      </w:r>
      <w:proofErr w:type="spellEnd"/>
      <w:r>
        <w:t xml:space="preserve"> Республики Беларусь.</w:t>
      </w:r>
    </w:p>
    <w:p w14:paraId="2E21231E" w14:textId="036EAF35" w:rsidR="000D091E" w:rsidRDefault="00AD36F7" w:rsidP="00D744D3">
      <w:pPr>
        <w:pStyle w:val="20"/>
        <w:shd w:val="clear" w:color="auto" w:fill="auto"/>
        <w:tabs>
          <w:tab w:val="left" w:pos="703"/>
        </w:tabs>
        <w:spacing w:line="370" w:lineRule="exact"/>
        <w:ind w:firstLine="160"/>
      </w:pPr>
      <w:r>
        <w:tab/>
        <w:t>Ведомственный контроль за качеством продукции осуществляет</w:t>
      </w:r>
      <w:r w:rsidR="00D744D3">
        <w:t xml:space="preserve"> </w:t>
      </w:r>
      <w:r>
        <w:t xml:space="preserve">Инспекция по качеству и стандартам </w:t>
      </w:r>
      <w:proofErr w:type="spellStart"/>
      <w:r>
        <w:t>МСХиП</w:t>
      </w:r>
      <w:proofErr w:type="spellEnd"/>
      <w:r>
        <w:t xml:space="preserve"> Республики Беларусь. Г осу дарственные инспекторы по закупкам и качеству продукции областных комитетов и РУ по сельскому хозяйству и продовольствию контролируют выполнение постановлений коллегии, приказов, указаний Минсельхозпрода по вопросам производства и реализации продукции.</w:t>
      </w:r>
    </w:p>
    <w:p w14:paraId="4D67AE18" w14:textId="22627006" w:rsidR="000D091E" w:rsidRDefault="00AD36F7" w:rsidP="00D744D3">
      <w:pPr>
        <w:pStyle w:val="20"/>
        <w:shd w:val="clear" w:color="auto" w:fill="auto"/>
        <w:tabs>
          <w:tab w:val="left" w:pos="0"/>
        </w:tabs>
        <w:spacing w:line="370" w:lineRule="exact"/>
        <w:ind w:firstLine="709"/>
      </w:pPr>
      <w:r>
        <w:t>На сельскохозяйственных предприятиях контролю и оценке подлежат не только продукция, но и качество работы исполнителей. Периодичность и методика оценки определяются самими предприятиями и вытекают из условий их работы. Персональную ответственность за проведение постоянного контроля несут</w:t>
      </w:r>
      <w:r w:rsidR="00D744D3">
        <w:t xml:space="preserve"> </w:t>
      </w:r>
      <w:r>
        <w:t>руководитель</w:t>
      </w:r>
      <w:r>
        <w:tab/>
        <w:t>предприятия, главные</w:t>
      </w:r>
      <w:r>
        <w:tab/>
        <w:t>специалисты,</w:t>
      </w:r>
      <w:r w:rsidR="00D744D3">
        <w:t xml:space="preserve"> руководители п</w:t>
      </w:r>
      <w:r>
        <w:t>одразделений.</w:t>
      </w:r>
      <w:r>
        <w:tab/>
      </w:r>
    </w:p>
    <w:p w14:paraId="1D8EA484" w14:textId="311114D5" w:rsidR="000D091E" w:rsidRDefault="00AD36F7">
      <w:pPr>
        <w:pStyle w:val="20"/>
        <w:shd w:val="clear" w:color="auto" w:fill="auto"/>
        <w:tabs>
          <w:tab w:val="left" w:pos="4829"/>
        </w:tabs>
        <w:spacing w:line="370" w:lineRule="exact"/>
        <w:ind w:firstLine="760"/>
      </w:pPr>
      <w:r>
        <w:t>Главные специалисты, специалисты служб, руководители производственных подразделений, лаборатории хозяйства обеспечивают контроль:</w:t>
      </w:r>
      <w:r>
        <w:tab/>
      </w:r>
    </w:p>
    <w:p w14:paraId="281F220F" w14:textId="31E3C85D" w:rsidR="000D091E" w:rsidRDefault="00AD36F7" w:rsidP="00D744D3">
      <w:pPr>
        <w:pStyle w:val="20"/>
        <w:shd w:val="clear" w:color="auto" w:fill="auto"/>
        <w:tabs>
          <w:tab w:val="left" w:pos="703"/>
        </w:tabs>
        <w:spacing w:line="370" w:lineRule="exact"/>
        <w:ind w:firstLine="160"/>
      </w:pPr>
      <w:r>
        <w:tab/>
        <w:t>- за качеством поступающих материально-технических средств путем</w:t>
      </w:r>
      <w:r w:rsidR="00D744D3">
        <w:t xml:space="preserve"> </w:t>
      </w:r>
      <w:r>
        <w:t>отбора, проб, проверки наличия пломб, паспорта, сертификата качества;</w:t>
      </w:r>
    </w:p>
    <w:p w14:paraId="4D6A5371" w14:textId="77777777" w:rsidR="000D091E" w:rsidRDefault="00AD36F7">
      <w:pPr>
        <w:pStyle w:val="20"/>
        <w:shd w:val="clear" w:color="auto" w:fill="auto"/>
        <w:spacing w:line="360" w:lineRule="exact"/>
        <w:ind w:firstLine="760"/>
      </w:pPr>
      <w:r>
        <w:t>- за качеством производимой продукции в соответствии с нормативной документацией;</w:t>
      </w:r>
    </w:p>
    <w:p w14:paraId="03100686" w14:textId="0A8A73A7" w:rsidR="000D091E" w:rsidRDefault="00AD36F7">
      <w:pPr>
        <w:pStyle w:val="20"/>
        <w:shd w:val="clear" w:color="auto" w:fill="auto"/>
        <w:tabs>
          <w:tab w:val="left" w:pos="703"/>
        </w:tabs>
        <w:spacing w:line="370" w:lineRule="exact"/>
        <w:ind w:firstLine="160"/>
      </w:pPr>
      <w:r>
        <w:tab/>
        <w:t>- за соблюдением технологии производства продукции.</w:t>
      </w:r>
    </w:p>
    <w:p w14:paraId="18D6E872" w14:textId="7C83754D" w:rsidR="000D091E" w:rsidRDefault="00AD36F7" w:rsidP="00D744D3">
      <w:pPr>
        <w:pStyle w:val="20"/>
        <w:shd w:val="clear" w:color="auto" w:fill="auto"/>
        <w:spacing w:line="370" w:lineRule="exact"/>
        <w:ind w:firstLine="709"/>
      </w:pPr>
      <w:r>
        <w:t>Заведующий лабораторией несет; ответственность за своевременность проведения измерений, достоверность, результатов, оперативность представления руководству информации о качестве продукции.</w:t>
      </w:r>
    </w:p>
    <w:p w14:paraId="07A025E0" w14:textId="77777777" w:rsidR="000D091E" w:rsidRDefault="00AD36F7">
      <w:pPr>
        <w:pStyle w:val="20"/>
        <w:shd w:val="clear" w:color="auto" w:fill="auto"/>
        <w:spacing w:line="370" w:lineRule="exact"/>
        <w:ind w:firstLine="760"/>
      </w:pPr>
      <w:r>
        <w:t>Оценка качества продукции осуществляется по мере ее поступления: молока - ежедневно, др. животной и растительной продукции - по завершении производственного цикла. Контроль за: качеством кормов предусматривает проведение оперативного, полного зоотехнического анализа и оценку их качества (I класс, II класс, III класс). На; основании фактической питательности корма разрабатываются рационы для животных.</w:t>
      </w:r>
    </w:p>
    <w:sectPr w:rsidR="000D091E" w:rsidSect="00D744D3">
      <w:pgSz w:w="11900" w:h="168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54930" w14:textId="77777777" w:rsidR="00AD36F7" w:rsidRDefault="00AD36F7">
      <w:r>
        <w:separator/>
      </w:r>
    </w:p>
  </w:endnote>
  <w:endnote w:type="continuationSeparator" w:id="0">
    <w:p w14:paraId="528A8755" w14:textId="77777777" w:rsidR="00AD36F7" w:rsidRDefault="00AD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E1353" w14:textId="77777777" w:rsidR="00AD36F7" w:rsidRDefault="00AD36F7"/>
  </w:footnote>
  <w:footnote w:type="continuationSeparator" w:id="0">
    <w:p w14:paraId="6F5B3814" w14:textId="77777777" w:rsidR="00AD36F7" w:rsidRDefault="00AD36F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E56"/>
    <w:multiLevelType w:val="multilevel"/>
    <w:tmpl w:val="4906D09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362505"/>
    <w:multiLevelType w:val="multilevel"/>
    <w:tmpl w:val="D6E479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EB0431"/>
    <w:multiLevelType w:val="multilevel"/>
    <w:tmpl w:val="EFB474C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041142"/>
    <w:multiLevelType w:val="multilevel"/>
    <w:tmpl w:val="6A1891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771397"/>
    <w:multiLevelType w:val="multilevel"/>
    <w:tmpl w:val="6C021DA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CCD11DE"/>
    <w:multiLevelType w:val="multilevel"/>
    <w:tmpl w:val="4AFC2800"/>
    <w:lvl w:ilvl="0">
      <w:start w:val="4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1E"/>
    <w:rsid w:val="000D091E"/>
    <w:rsid w:val="005C2F61"/>
    <w:rsid w:val="006904DE"/>
    <w:rsid w:val="00AD36F7"/>
    <w:rsid w:val="00D7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AD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 + Не полужирный"/>
    <w:basedOn w:val="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4CenturyGothic8pt">
    <w:name w:val="Основной текст (4) + Century Gothic;8 pt"/>
    <w:basedOn w:val="4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4">
    <w:name w:val="Оглавлени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главление (2)_"/>
    <w:basedOn w:val="a0"/>
    <w:link w:val="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6">
    <w:name w:val="Основной текст (6)_"/>
    <w:basedOn w:val="a0"/>
    <w:link w:val="60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64pt">
    <w:name w:val="Основной текст (6) + 4 pt"/>
    <w:basedOn w:val="6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51">
    <w:name w:val="Основной текст (5) + 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65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370" w:lineRule="exact"/>
      <w:ind w:firstLine="74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Arial" w:eastAsia="Arial" w:hAnsi="Arial" w:cs="Arial"/>
      <w:sz w:val="8"/>
      <w:szCs w:val="8"/>
    </w:rPr>
  </w:style>
  <w:style w:type="paragraph" w:customStyle="1" w:styleId="a5">
    <w:name w:val="Оглавление"/>
    <w:basedOn w:val="a"/>
    <w:link w:val="a4"/>
    <w:pPr>
      <w:shd w:val="clear" w:color="auto" w:fill="FFFFFF"/>
      <w:spacing w:line="37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4">
    <w:name w:val="Оглавление (2)"/>
    <w:basedOn w:val="a"/>
    <w:link w:val="23"/>
    <w:pPr>
      <w:shd w:val="clear" w:color="auto" w:fill="FFFFFF"/>
      <w:spacing w:before="300" w:line="365" w:lineRule="exact"/>
      <w:ind w:firstLine="74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365" w:lineRule="exact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0" w:lineRule="atLeast"/>
      <w:jc w:val="both"/>
    </w:pPr>
    <w:rPr>
      <w:rFonts w:ascii="Century Gothic" w:eastAsia="Century Gothic" w:hAnsi="Century Gothic" w:cs="Century Gothic"/>
      <w:sz w:val="11"/>
      <w:szCs w:val="1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0"/>
      <w:szCs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 + Не полужирный"/>
    <w:basedOn w:val="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4CenturyGothic8pt">
    <w:name w:val="Основной текст (4) + Century Gothic;8 pt"/>
    <w:basedOn w:val="4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4">
    <w:name w:val="Оглавлени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главление (2)_"/>
    <w:basedOn w:val="a0"/>
    <w:link w:val="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6">
    <w:name w:val="Основной текст (6)_"/>
    <w:basedOn w:val="a0"/>
    <w:link w:val="60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64pt">
    <w:name w:val="Основной текст (6) + 4 pt"/>
    <w:basedOn w:val="6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51">
    <w:name w:val="Основной текст (5) + 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65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370" w:lineRule="exact"/>
      <w:ind w:firstLine="74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Arial" w:eastAsia="Arial" w:hAnsi="Arial" w:cs="Arial"/>
      <w:sz w:val="8"/>
      <w:szCs w:val="8"/>
    </w:rPr>
  </w:style>
  <w:style w:type="paragraph" w:customStyle="1" w:styleId="a5">
    <w:name w:val="Оглавление"/>
    <w:basedOn w:val="a"/>
    <w:link w:val="a4"/>
    <w:pPr>
      <w:shd w:val="clear" w:color="auto" w:fill="FFFFFF"/>
      <w:spacing w:line="37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4">
    <w:name w:val="Оглавление (2)"/>
    <w:basedOn w:val="a"/>
    <w:link w:val="23"/>
    <w:pPr>
      <w:shd w:val="clear" w:color="auto" w:fill="FFFFFF"/>
      <w:spacing w:before="300" w:line="365" w:lineRule="exact"/>
      <w:ind w:firstLine="74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365" w:lineRule="exact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0" w:lineRule="atLeast"/>
      <w:jc w:val="both"/>
    </w:pPr>
    <w:rPr>
      <w:rFonts w:ascii="Century Gothic" w:eastAsia="Century Gothic" w:hAnsi="Century Gothic" w:cs="Century Gothic"/>
      <w:sz w:val="11"/>
      <w:szCs w:val="1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Raisa</dc:creator>
  <cp:lastModifiedBy>1</cp:lastModifiedBy>
  <cp:revision>2</cp:revision>
  <dcterms:created xsi:type="dcterms:W3CDTF">2022-02-19T06:32:00Z</dcterms:created>
  <dcterms:modified xsi:type="dcterms:W3CDTF">2021-12-06T14:44:00Z</dcterms:modified>
</cp:coreProperties>
</file>