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94" w:rsidRPr="00807D94" w:rsidRDefault="00807D94" w:rsidP="00A6532A">
      <w:pPr>
        <w:ind w:firstLine="709"/>
        <w:jc w:val="center"/>
        <w:rPr>
          <w:b/>
          <w:szCs w:val="28"/>
        </w:rPr>
      </w:pPr>
      <w:r w:rsidRPr="00807D94">
        <w:rPr>
          <w:b/>
          <w:szCs w:val="28"/>
        </w:rPr>
        <w:t>ЭФИР</w:t>
      </w:r>
    </w:p>
    <w:p w:rsidR="00807D94" w:rsidRDefault="00807D94" w:rsidP="00A6532A">
      <w:pPr>
        <w:ind w:firstLine="709"/>
        <w:jc w:val="center"/>
        <w:rPr>
          <w:szCs w:val="28"/>
          <w:lang w:val="en-US"/>
        </w:rPr>
      </w:pPr>
    </w:p>
    <w:p w:rsidR="00A6532A" w:rsidRPr="007F1F27" w:rsidRDefault="00A6532A" w:rsidP="00A6532A">
      <w:pPr>
        <w:ind w:firstLine="709"/>
        <w:jc w:val="center"/>
        <w:rPr>
          <w:szCs w:val="28"/>
          <w:lang w:val="en-US"/>
        </w:rPr>
      </w:pPr>
      <w:r w:rsidRPr="007F1F27">
        <w:rPr>
          <w:szCs w:val="28"/>
          <w:lang w:val="en-US"/>
        </w:rPr>
        <w:t>1</w:t>
      </w:r>
    </w:p>
    <w:p w:rsidR="00390AAE" w:rsidRDefault="00390AAE" w:rsidP="00807D94">
      <w:pPr>
        <w:ind w:firstLine="709"/>
        <w:jc w:val="both"/>
        <w:rPr>
          <w:szCs w:val="28"/>
        </w:rPr>
      </w:pPr>
    </w:p>
    <w:p w:rsidR="00A6532A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Некоторые вещи просто не происходят, говорил когда-то Нив, хотя она уже и не помнила, о чем они разговаривали, было сонное утро или же вечер, когда сложно дышать, воспоминаний не сохранилось – только сл</w:t>
      </w:r>
      <w:r>
        <w:rPr>
          <w:szCs w:val="28"/>
        </w:rPr>
        <w:t>о</w:t>
      </w:r>
      <w:r>
        <w:rPr>
          <w:szCs w:val="28"/>
        </w:rPr>
        <w:t>ва. Некоторые вещи просто не происходят, хотя и ждешь их всю жизнь.</w:t>
      </w:r>
    </w:p>
    <w:p w:rsidR="00807D94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После того, как он уехал в последний раз – так надолго, что ожид</w:t>
      </w:r>
      <w:r>
        <w:rPr>
          <w:szCs w:val="28"/>
        </w:rPr>
        <w:t>а</w:t>
      </w:r>
      <w:r>
        <w:rPr>
          <w:szCs w:val="28"/>
        </w:rPr>
        <w:t>ние стало похоже на траур – все вокруг изменилось. Люди на улицах гов</w:t>
      </w:r>
      <w:r>
        <w:rPr>
          <w:szCs w:val="28"/>
        </w:rPr>
        <w:t>о</w:t>
      </w:r>
      <w:r>
        <w:rPr>
          <w:szCs w:val="28"/>
        </w:rPr>
        <w:t>рили иначе, по-другому ходили поезда. Собственное имя начинало казат</w:t>
      </w:r>
      <w:r>
        <w:rPr>
          <w:szCs w:val="28"/>
        </w:rPr>
        <w:t>ь</w:t>
      </w:r>
      <w:r>
        <w:rPr>
          <w:szCs w:val="28"/>
        </w:rPr>
        <w:t>ся ей холодным и чужим, стоило лишь несколько раз произнести его вслух, по слогам, медленно, напевно растягивая округлые гласные. Как дети, к</w:t>
      </w:r>
      <w:r>
        <w:rPr>
          <w:szCs w:val="28"/>
        </w:rPr>
        <w:t>о</w:t>
      </w:r>
      <w:r>
        <w:rPr>
          <w:szCs w:val="28"/>
        </w:rPr>
        <w:t xml:space="preserve">торые учатся говорить. </w:t>
      </w:r>
    </w:p>
    <w:p w:rsidR="00807D94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После его отъезда никто почему-то не называл ее по имени. Имя ст</w:t>
      </w:r>
      <w:r>
        <w:rPr>
          <w:szCs w:val="28"/>
        </w:rPr>
        <w:t>а</w:t>
      </w:r>
      <w:r>
        <w:rPr>
          <w:szCs w:val="28"/>
        </w:rPr>
        <w:t>ло лишним, ненужным. Словно она умерла, а имена умерших, как извес</w:t>
      </w:r>
      <w:r>
        <w:rPr>
          <w:szCs w:val="28"/>
        </w:rPr>
        <w:t>т</w:t>
      </w:r>
      <w:r>
        <w:rPr>
          <w:szCs w:val="28"/>
        </w:rPr>
        <w:t>но, не произносят вслух. Названная при рождении Анасамарах. Он называл ее просто Ана. Яркое, алое, короткое, ласкающее «а». Ана.</w:t>
      </w:r>
    </w:p>
    <w:p w:rsidR="00807D94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Дом, в котором они жили, медленно разрушался. Настенная роспись потускнела и облупилась, фигурную кладку покрывали длинные глубокие трещины. Ана слышала, как говорили что-то о нарушенной геометрии и недопустимой осадке фундамента – быть может, именно поэтому, вечер</w:t>
      </w:r>
      <w:r>
        <w:rPr>
          <w:szCs w:val="28"/>
        </w:rPr>
        <w:t>а</w:t>
      </w:r>
      <w:r>
        <w:rPr>
          <w:szCs w:val="28"/>
        </w:rPr>
        <w:t>ми, особенно если она оставалась одна, начинали стонать стены.</w:t>
      </w:r>
    </w:p>
    <w:p w:rsidR="00807D94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Весь старый район на севере города был построен задолго до рожд</w:t>
      </w:r>
      <w:r>
        <w:rPr>
          <w:szCs w:val="28"/>
        </w:rPr>
        <w:t>е</w:t>
      </w:r>
      <w:r>
        <w:rPr>
          <w:szCs w:val="28"/>
        </w:rPr>
        <w:t>ния Аны – кроме эстакады, рассекавшей всю улицу своим цельнометалл</w:t>
      </w:r>
      <w:r>
        <w:rPr>
          <w:szCs w:val="28"/>
        </w:rPr>
        <w:t>и</w:t>
      </w:r>
      <w:r>
        <w:rPr>
          <w:szCs w:val="28"/>
        </w:rPr>
        <w:t>ческим скелетом, по которой, сообразно расписанию, с обязательным п</w:t>
      </w:r>
      <w:r>
        <w:rPr>
          <w:szCs w:val="28"/>
        </w:rPr>
        <w:t>е</w:t>
      </w:r>
      <w:r>
        <w:rPr>
          <w:szCs w:val="28"/>
        </w:rPr>
        <w:t>рерывом на час тишины, проносились скорые поезда, увлекая за собой свои длинные неровные тени.</w:t>
      </w:r>
    </w:p>
    <w:p w:rsidR="00807D94" w:rsidRDefault="00807D94" w:rsidP="00807D94">
      <w:pPr>
        <w:ind w:firstLine="709"/>
        <w:jc w:val="both"/>
        <w:rPr>
          <w:szCs w:val="28"/>
        </w:rPr>
      </w:pPr>
      <w:r>
        <w:rPr>
          <w:szCs w:val="28"/>
        </w:rPr>
        <w:t>Дом собирались снести, но вместо этого раскрасили пыльные фасад, обращенный к рассвету, в синий и красный – одобренные геральдические цвета – протяжеными скучными полосами поверх осыпающегося орнаме</w:t>
      </w:r>
      <w:r>
        <w:rPr>
          <w:szCs w:val="28"/>
        </w:rPr>
        <w:t>н</w:t>
      </w:r>
      <w:r>
        <w:rPr>
          <w:szCs w:val="28"/>
        </w:rPr>
        <w:t>та. Их квартира была на восьмом, счастливое число, этаже – раньше, когда-то очень давно, Ана жила в ней совсем одна.</w:t>
      </w:r>
    </w:p>
    <w:p w:rsidR="004B6AEE" w:rsidRDefault="004B6AEE" w:rsidP="00807D94">
      <w:pPr>
        <w:ind w:firstLine="709"/>
        <w:jc w:val="both"/>
        <w:rPr>
          <w:szCs w:val="28"/>
        </w:rPr>
      </w:pPr>
      <w:r>
        <w:rPr>
          <w:szCs w:val="28"/>
        </w:rPr>
        <w:t>Теперь же все вокруг напоминало ей о том, что его нет. Шприц и а</w:t>
      </w:r>
      <w:r>
        <w:rPr>
          <w:szCs w:val="28"/>
        </w:rPr>
        <w:t>м</w:t>
      </w:r>
      <w:r>
        <w:rPr>
          <w:szCs w:val="28"/>
        </w:rPr>
        <w:t>пула на тумбочке у постели. Иногда ей казалось, что она слышит его голос. Она постоянно находила в комнате его записки. Вот неразборчивая памя</w:t>
      </w:r>
      <w:r>
        <w:rPr>
          <w:szCs w:val="28"/>
        </w:rPr>
        <w:t>т</w:t>
      </w:r>
      <w:r>
        <w:rPr>
          <w:szCs w:val="28"/>
        </w:rPr>
        <w:t>ка, тоскливо забытая у окна, никому не нужная. А это как программа в</w:t>
      </w:r>
      <w:r>
        <w:rPr>
          <w:szCs w:val="28"/>
        </w:rPr>
        <w:t>е</w:t>
      </w:r>
      <w:r>
        <w:rPr>
          <w:szCs w:val="28"/>
        </w:rPr>
        <w:t>щания – старательный каталог частот, забавные длинные дроби, оставле</w:t>
      </w:r>
      <w:r>
        <w:rPr>
          <w:szCs w:val="28"/>
        </w:rPr>
        <w:t>н</w:t>
      </w:r>
      <w:r>
        <w:rPr>
          <w:szCs w:val="28"/>
        </w:rPr>
        <w:t>ные у приемника на столе. И, конечно же, список дел, обязательно прон</w:t>
      </w:r>
      <w:r>
        <w:rPr>
          <w:szCs w:val="28"/>
        </w:rPr>
        <w:t>у</w:t>
      </w:r>
      <w:r>
        <w:rPr>
          <w:szCs w:val="28"/>
        </w:rPr>
        <w:t>мерованный, написанный им перед отъездом – всегда, свернутый вчетверо, в кармане ее длинной куртки.</w:t>
      </w:r>
    </w:p>
    <w:p w:rsidR="004B6AEE" w:rsidRDefault="004B6AEE" w:rsidP="00807D94">
      <w:pPr>
        <w:ind w:firstLine="709"/>
        <w:jc w:val="both"/>
        <w:rPr>
          <w:szCs w:val="28"/>
        </w:rPr>
      </w:pPr>
      <w:r>
        <w:rPr>
          <w:szCs w:val="28"/>
        </w:rPr>
        <w:t>Ана не могла больше оставаться одна. Ей хотелось снова услышать его голос, поговорить с ним, рассказать о том, как ей плохо без него. Р</w:t>
      </w:r>
      <w:r>
        <w:rPr>
          <w:szCs w:val="28"/>
        </w:rPr>
        <w:t>а</w:t>
      </w:r>
      <w:r>
        <w:rPr>
          <w:szCs w:val="28"/>
        </w:rPr>
        <w:lastRenderedPageBreak/>
        <w:t>дио, черное безмолвие эфира, несколько минут со скоростью света. Но, увы, там не принимают радио-сигнал.</w:t>
      </w:r>
    </w:p>
    <w:p w:rsidR="004B6AEE" w:rsidRDefault="004B6AEE" w:rsidP="00807D94">
      <w:pPr>
        <w:ind w:firstLine="709"/>
        <w:jc w:val="both"/>
        <w:rPr>
          <w:szCs w:val="28"/>
        </w:rPr>
      </w:pPr>
      <w:r>
        <w:rPr>
          <w:szCs w:val="28"/>
        </w:rPr>
        <w:t>В тот день, когда она вдруг поняла, как ценны все эти непонятные записки, числа, перечеркнутые слова, выведенные его рукой, радио вдруг перестало работать.</w:t>
      </w:r>
    </w:p>
    <w:p w:rsidR="004B6AEE" w:rsidRDefault="004B6AEE" w:rsidP="00807D94">
      <w:pPr>
        <w:ind w:firstLine="709"/>
        <w:jc w:val="both"/>
        <w:rPr>
          <w:szCs w:val="28"/>
        </w:rPr>
      </w:pPr>
      <w:r>
        <w:rPr>
          <w:szCs w:val="28"/>
        </w:rPr>
        <w:t>Ана никак не могла настроить станцию – усыпляющие, слегка зап</w:t>
      </w:r>
      <w:r>
        <w:rPr>
          <w:szCs w:val="28"/>
        </w:rPr>
        <w:t>о</w:t>
      </w:r>
      <w:r>
        <w:rPr>
          <w:szCs w:val="28"/>
        </w:rPr>
        <w:t>здалые новости, которые она обычно слушала по вечерам, словно, вопреки предназначению, они помогали забыть об угнетающих событиях дня, з</w:t>
      </w:r>
      <w:r>
        <w:rPr>
          <w:szCs w:val="28"/>
        </w:rPr>
        <w:t>а</w:t>
      </w:r>
      <w:r>
        <w:rPr>
          <w:szCs w:val="28"/>
        </w:rPr>
        <w:t>быться сном.</w:t>
      </w:r>
    </w:p>
    <w:p w:rsidR="004B6AEE" w:rsidRDefault="004B6AEE" w:rsidP="00807D94">
      <w:pPr>
        <w:ind w:firstLine="709"/>
        <w:jc w:val="both"/>
        <w:rPr>
          <w:szCs w:val="28"/>
        </w:rPr>
      </w:pPr>
      <w:r>
        <w:rPr>
          <w:szCs w:val="28"/>
        </w:rPr>
        <w:t>На привычной частоте было лишь невыразительное монотонное з</w:t>
      </w:r>
      <w:r>
        <w:rPr>
          <w:szCs w:val="28"/>
        </w:rPr>
        <w:t>а</w:t>
      </w:r>
      <w:r>
        <w:rPr>
          <w:szCs w:val="28"/>
        </w:rPr>
        <w:t>вывание, сквозь которое неуверенно, едва различимо пробивался чей-то голос, казавшийся болезненно знакомым, и музыка, совсем с другого кан</w:t>
      </w:r>
      <w:r>
        <w:rPr>
          <w:szCs w:val="28"/>
        </w:rPr>
        <w:t>а</w:t>
      </w:r>
      <w:r>
        <w:rPr>
          <w:szCs w:val="28"/>
        </w:rPr>
        <w:t>ла, медленная и сумеречная, сливавшаяся с шипением помех. Ана пыт</w:t>
      </w:r>
      <w:r>
        <w:rPr>
          <w:szCs w:val="28"/>
        </w:rPr>
        <w:t>а</w:t>
      </w:r>
      <w:r>
        <w:rPr>
          <w:szCs w:val="28"/>
        </w:rPr>
        <w:t>лась настроить приемник, но, стоило ей лишь немного повернуть ручку р</w:t>
      </w:r>
      <w:r>
        <w:rPr>
          <w:szCs w:val="28"/>
        </w:rPr>
        <w:t>е</w:t>
      </w:r>
      <w:r>
        <w:rPr>
          <w:szCs w:val="28"/>
        </w:rPr>
        <w:t>гулятора, как голос совсем исчезал, а музыка становилась громче вместе с раздрающим шипением в динамике – как будто вместо вечерних новостей передавали шум ветра с южного моря и старую бесцветную песню, от к</w:t>
      </w:r>
      <w:r>
        <w:rPr>
          <w:szCs w:val="28"/>
        </w:rPr>
        <w:t>о</w:t>
      </w:r>
      <w:r>
        <w:rPr>
          <w:szCs w:val="28"/>
        </w:rPr>
        <w:t>торой клонило в сон.</w:t>
      </w:r>
    </w:p>
    <w:p w:rsidR="00707D2E" w:rsidRDefault="00707D2E" w:rsidP="00807D94">
      <w:pPr>
        <w:ind w:firstLine="709"/>
        <w:jc w:val="both"/>
        <w:rPr>
          <w:szCs w:val="28"/>
        </w:rPr>
      </w:pPr>
      <w:r>
        <w:rPr>
          <w:szCs w:val="28"/>
        </w:rPr>
        <w:t>Так уже раньше случалось – радио последнее время работало все х</w:t>
      </w:r>
      <w:r>
        <w:rPr>
          <w:szCs w:val="28"/>
        </w:rPr>
        <w:t>у</w:t>
      </w:r>
      <w:r>
        <w:rPr>
          <w:szCs w:val="28"/>
        </w:rPr>
        <w:t>же, многие радио-станции пропадали, стертые навсегда из эфира, и их ча</w:t>
      </w:r>
      <w:r>
        <w:rPr>
          <w:szCs w:val="28"/>
        </w:rPr>
        <w:t>с</w:t>
      </w:r>
      <w:r>
        <w:rPr>
          <w:szCs w:val="28"/>
        </w:rPr>
        <w:t>тоты отзывались лишь вспонтанными всплесками помех, эхом голосов и звуков, с каждым разом все тише, точно радио-волны медленно гасли со временем, распадаясь на блеклый шум, легкую рябь, которая застывала в неподвижную безразличную тишину. Говорили, что всему виной какие-то бури на солнце – наверное, поэтому и рассвет стал похож на зарево от г</w:t>
      </w:r>
      <w:r>
        <w:rPr>
          <w:szCs w:val="28"/>
        </w:rPr>
        <w:t>о</w:t>
      </w:r>
      <w:r>
        <w:rPr>
          <w:szCs w:val="28"/>
        </w:rPr>
        <w:t>рящего за горизонтом напалма. Впрочем, Ана не была уверена про рассвет.</w:t>
      </w:r>
    </w:p>
    <w:p w:rsidR="00707D2E" w:rsidRDefault="00707D2E" w:rsidP="00807D94">
      <w:pPr>
        <w:ind w:firstLine="709"/>
        <w:jc w:val="both"/>
        <w:rPr>
          <w:szCs w:val="28"/>
        </w:rPr>
      </w:pPr>
      <w:r>
        <w:rPr>
          <w:szCs w:val="28"/>
        </w:rPr>
        <w:t>Ана любила радио. Лучшие воспоминания о детстве были связаны со старым детекторным приемником</w:t>
      </w:r>
      <w:r w:rsidR="00027FAF">
        <w:rPr>
          <w:szCs w:val="28"/>
        </w:rPr>
        <w:t>, который работал так плохо, что его не выбрасывали лишь потому что никто не купил бы им другой. И несмотря на это она любила радио. Приемник постоянно хрипел, и часто она ничего слышала, кроме помех. Но даже помехи были лучше, чем тишина по веч</w:t>
      </w:r>
      <w:r w:rsidR="00027FAF">
        <w:rPr>
          <w:szCs w:val="28"/>
        </w:rPr>
        <w:t>е</w:t>
      </w:r>
      <w:r w:rsidR="00027FAF">
        <w:rPr>
          <w:szCs w:val="28"/>
        </w:rPr>
        <w:t>рам в интернате. Отключенное молчащее радио становилось для нее с</w:t>
      </w:r>
      <w:r w:rsidR="00027FAF">
        <w:rPr>
          <w:szCs w:val="28"/>
        </w:rPr>
        <w:t>а</w:t>
      </w:r>
      <w:r w:rsidR="00027FAF">
        <w:rPr>
          <w:szCs w:val="28"/>
        </w:rPr>
        <w:t xml:space="preserve">мым тягостным наказанием, какое только можно придумать. </w:t>
      </w:r>
      <w:r w:rsidR="00C802EE">
        <w:rPr>
          <w:szCs w:val="28"/>
        </w:rPr>
        <w:t>Ведь благод</w:t>
      </w:r>
      <w:r w:rsidR="00C802EE">
        <w:rPr>
          <w:szCs w:val="28"/>
        </w:rPr>
        <w:t>а</w:t>
      </w:r>
      <w:r w:rsidR="00C802EE">
        <w:rPr>
          <w:szCs w:val="28"/>
        </w:rPr>
        <w:t>ря радио люди могут слышать и понимать друг друга, считала она. Радио – самый быстрый способ преодоления пространства, со скоростью света, ч</w:t>
      </w:r>
      <w:r w:rsidR="00C802EE">
        <w:rPr>
          <w:szCs w:val="28"/>
        </w:rPr>
        <w:t>е</w:t>
      </w:r>
      <w:r w:rsidR="00C802EE">
        <w:rPr>
          <w:szCs w:val="28"/>
        </w:rPr>
        <w:t>рез пустоту и абсолютную тишину вселенной. С самого раннего детства, вопреки официальной доктрине, непонятным запутывающим учениям, по которым завершение всегда обращалось началом, Ана с точнью предста</w:t>
      </w:r>
      <w:r w:rsidR="00C802EE">
        <w:rPr>
          <w:szCs w:val="28"/>
        </w:rPr>
        <w:t>в</w:t>
      </w:r>
      <w:r w:rsidR="00C802EE">
        <w:rPr>
          <w:szCs w:val="28"/>
        </w:rPr>
        <w:t>ляла, каким будет конец света.</w:t>
      </w:r>
    </w:p>
    <w:p w:rsidR="00C802EE" w:rsidRDefault="00C802EE" w:rsidP="00807D94">
      <w:pPr>
        <w:ind w:firstLine="709"/>
        <w:jc w:val="both"/>
        <w:rPr>
          <w:szCs w:val="28"/>
        </w:rPr>
      </w:pPr>
      <w:r>
        <w:rPr>
          <w:szCs w:val="28"/>
        </w:rPr>
        <w:t>Это случится в день, когда навсегда перестанет работать радио. Спутники, сделав последний виток над оглохшей планетой, сойдут с орб</w:t>
      </w:r>
      <w:r>
        <w:rPr>
          <w:szCs w:val="28"/>
        </w:rPr>
        <w:t>и</w:t>
      </w:r>
      <w:r>
        <w:rPr>
          <w:szCs w:val="28"/>
        </w:rPr>
        <w:t>ты и упадут в раскаленные пески спящих земель. Корабли не смогут бол</w:t>
      </w:r>
      <w:r>
        <w:rPr>
          <w:szCs w:val="28"/>
        </w:rPr>
        <w:t>ь</w:t>
      </w:r>
      <w:r>
        <w:rPr>
          <w:szCs w:val="28"/>
        </w:rPr>
        <w:t xml:space="preserve">ше подняться в безмолвное небо и навсегда застынут в мертвых доках – </w:t>
      </w:r>
      <w:r>
        <w:rPr>
          <w:szCs w:val="28"/>
        </w:rPr>
        <w:lastRenderedPageBreak/>
        <w:t>где-то там, за последней линией, где город переходит в пустыню – и ост</w:t>
      </w:r>
      <w:r>
        <w:rPr>
          <w:szCs w:val="28"/>
        </w:rPr>
        <w:t>а</w:t>
      </w:r>
      <w:r>
        <w:rPr>
          <w:szCs w:val="28"/>
        </w:rPr>
        <w:t>нутся так навеки, превратившись в огромные бесформенные камни. Пер</w:t>
      </w:r>
      <w:r>
        <w:rPr>
          <w:szCs w:val="28"/>
        </w:rPr>
        <w:t>е</w:t>
      </w:r>
      <w:r>
        <w:rPr>
          <w:szCs w:val="28"/>
        </w:rPr>
        <w:t>станут ходить скоростные поезда. Свет погаснет везде, рассыпятся гасн</w:t>
      </w:r>
      <w:r>
        <w:rPr>
          <w:szCs w:val="28"/>
        </w:rPr>
        <w:t>у</w:t>
      </w:r>
      <w:r>
        <w:rPr>
          <w:szCs w:val="28"/>
        </w:rPr>
        <w:t>щими в воздухе искрами все лампы. На улицах будет поначалу завывать жаркий пустынный ветер, от которого идет горлом кровь, слышаться о</w:t>
      </w:r>
      <w:r>
        <w:rPr>
          <w:szCs w:val="28"/>
        </w:rPr>
        <w:t>т</w:t>
      </w:r>
      <w:r>
        <w:rPr>
          <w:szCs w:val="28"/>
        </w:rPr>
        <w:t>звуки чьих-то разговоров, сдавленный шум отмирающей надземки, муз</w:t>
      </w:r>
      <w:r>
        <w:rPr>
          <w:szCs w:val="28"/>
        </w:rPr>
        <w:t>ы</w:t>
      </w:r>
      <w:r>
        <w:rPr>
          <w:szCs w:val="28"/>
        </w:rPr>
        <w:t>ка, призрачный гомон толпы. А потом наступит вечная тишина.</w:t>
      </w:r>
    </w:p>
    <w:p w:rsidR="00BF353A" w:rsidRDefault="00EC524E" w:rsidP="0014301D">
      <w:pPr>
        <w:ind w:firstLine="709"/>
        <w:jc w:val="both"/>
        <w:rPr>
          <w:szCs w:val="28"/>
        </w:rPr>
      </w:pPr>
      <w:r>
        <w:rPr>
          <w:szCs w:val="28"/>
        </w:rPr>
        <w:t>Ана выключила радио. В комнате без навязчивой болтовни вечерних новостей было как-то неуютно и пусто. Ане так не хотелось привыкать к тому, что она теперь одна. Улица внизу, за окном, мягко таяла в синеватом мареве – уже включили неизменное ночное освещение, круглые газовые лампы на стенах зданий. Ее отражение в окне тоже казалось синим. По э</w:t>
      </w:r>
      <w:r>
        <w:rPr>
          <w:szCs w:val="28"/>
        </w:rPr>
        <w:t>с</w:t>
      </w:r>
      <w:r>
        <w:rPr>
          <w:szCs w:val="28"/>
        </w:rPr>
        <w:t>такаде пронесся опаздывающий поезд, ослепив засыпающую улицу своими мощными прожекторными фарами – стремительно и бесшумно, как в в</w:t>
      </w:r>
      <w:r>
        <w:rPr>
          <w:szCs w:val="28"/>
        </w:rPr>
        <w:t>а</w:t>
      </w:r>
      <w:r>
        <w:rPr>
          <w:szCs w:val="28"/>
        </w:rPr>
        <w:t>кууме, высвечивая ярко-белым неестественным светом обветренные фас</w:t>
      </w:r>
      <w:r>
        <w:rPr>
          <w:szCs w:val="28"/>
        </w:rPr>
        <w:t>а</w:t>
      </w:r>
      <w:r>
        <w:rPr>
          <w:szCs w:val="28"/>
        </w:rPr>
        <w:t>ды старых домов.</w:t>
      </w:r>
      <w:r w:rsidR="00BF353A">
        <w:rPr>
          <w:szCs w:val="28"/>
        </w:rPr>
        <w:t xml:space="preserve"> Ана подумала, что это последний состав, уходящий в сторону юга – туда, где море и пески – перед тем, как начнется час тиш</w:t>
      </w:r>
      <w:r w:rsidR="00BF353A">
        <w:rPr>
          <w:szCs w:val="28"/>
        </w:rPr>
        <w:t>и</w:t>
      </w:r>
      <w:r w:rsidR="00BF353A">
        <w:rPr>
          <w:szCs w:val="28"/>
        </w:rPr>
        <w:t>ны.</w:t>
      </w:r>
    </w:p>
    <w:p w:rsidR="00E87FFC" w:rsidRDefault="00BF353A" w:rsidP="00E87FFC">
      <w:pPr>
        <w:ind w:firstLine="720"/>
        <w:jc w:val="both"/>
        <w:rPr>
          <w:szCs w:val="28"/>
        </w:rPr>
      </w:pPr>
      <w:r>
        <w:rPr>
          <w:szCs w:val="28"/>
        </w:rPr>
        <w:t>Завтра не нужно было идти на работу – все отмечали праздник, гл</w:t>
      </w:r>
      <w:r>
        <w:rPr>
          <w:szCs w:val="28"/>
        </w:rPr>
        <w:t>у</w:t>
      </w:r>
      <w:r>
        <w:rPr>
          <w:szCs w:val="28"/>
        </w:rPr>
        <w:t>пый и неестественный, как веселье на похоронах. Даже транспортную л</w:t>
      </w:r>
      <w:r>
        <w:rPr>
          <w:szCs w:val="28"/>
        </w:rPr>
        <w:t>и</w:t>
      </w:r>
      <w:r>
        <w:rPr>
          <w:szCs w:val="28"/>
        </w:rPr>
        <w:t>нию обещали отключить позднее чем обычно, отсрочив запретное время, когда нельзя даже появляться на улице.</w:t>
      </w:r>
      <w:r w:rsidR="00B35EA2">
        <w:rPr>
          <w:szCs w:val="28"/>
        </w:rPr>
        <w:t xml:space="preserve"> Можно было подумать, что горо</w:t>
      </w:r>
      <w:r w:rsidR="00B35EA2">
        <w:rPr>
          <w:szCs w:val="28"/>
        </w:rPr>
        <w:t>д</w:t>
      </w:r>
      <w:r w:rsidR="00B35EA2">
        <w:rPr>
          <w:szCs w:val="28"/>
        </w:rPr>
        <w:t>ские власти собираются обмануть солнечные часы, ночь и правда не н</w:t>
      </w:r>
      <w:r w:rsidR="00B35EA2">
        <w:rPr>
          <w:szCs w:val="28"/>
        </w:rPr>
        <w:t>а</w:t>
      </w:r>
      <w:r w:rsidR="00B35EA2">
        <w:rPr>
          <w:szCs w:val="28"/>
        </w:rPr>
        <w:t>ступит, а праздничный день из-за этого продлиться дольше.</w:t>
      </w:r>
      <w:r w:rsidR="00E87FFC">
        <w:rPr>
          <w:szCs w:val="28"/>
        </w:rPr>
        <w:t xml:space="preserve"> </w:t>
      </w:r>
    </w:p>
    <w:p w:rsidR="00D048D9" w:rsidRPr="00A6532A" w:rsidRDefault="00D048D9" w:rsidP="00A6532A"/>
    <w:sectPr w:rsidR="00D048D9" w:rsidRPr="00A6532A" w:rsidSect="0068297D">
      <w:footerReference w:type="even" r:id="rId7"/>
      <w:footerReference w:type="default" r:id="rId8"/>
      <w:footnotePr>
        <w:numFmt w:val="chicago"/>
        <w:numRestart w:val="eachPage"/>
      </w:footnotePr>
      <w:type w:val="continuous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873" w:rsidRDefault="00FF7873">
      <w:r>
        <w:separator/>
      </w:r>
    </w:p>
  </w:endnote>
  <w:endnote w:type="continuationSeparator" w:id="1">
    <w:p w:rsidR="00FF7873" w:rsidRDefault="00FF7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Default="002E0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A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AA8">
      <w:rPr>
        <w:rStyle w:val="PageNumber"/>
        <w:noProof/>
      </w:rPr>
      <w:t>1</w:t>
    </w:r>
    <w:r>
      <w:rPr>
        <w:rStyle w:val="PageNumber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Pr="00995A59" w:rsidRDefault="002E01F5">
    <w:pPr>
      <w:pStyle w:val="Footer"/>
      <w:framePr w:wrap="around" w:vAnchor="text" w:hAnchor="margin" w:xAlign="center" w:y="1"/>
      <w:rPr>
        <w:rStyle w:val="PageNumber"/>
        <w:sz w:val="20"/>
      </w:rPr>
    </w:pPr>
    <w:r w:rsidRPr="00995A59">
      <w:rPr>
        <w:rStyle w:val="PageNumber"/>
        <w:sz w:val="20"/>
      </w:rPr>
      <w:fldChar w:fldCharType="begin"/>
    </w:r>
    <w:r w:rsidR="005F5AA8" w:rsidRPr="00995A59">
      <w:rPr>
        <w:rStyle w:val="PageNumber"/>
        <w:sz w:val="20"/>
      </w:rPr>
      <w:instrText xml:space="preserve">PAGE  </w:instrText>
    </w:r>
    <w:r w:rsidRPr="00995A59">
      <w:rPr>
        <w:rStyle w:val="PageNumber"/>
        <w:sz w:val="20"/>
      </w:rPr>
      <w:fldChar w:fldCharType="separate"/>
    </w:r>
    <w:r w:rsidR="00390AAE">
      <w:rPr>
        <w:rStyle w:val="PageNumber"/>
        <w:noProof/>
        <w:sz w:val="20"/>
      </w:rPr>
      <w:t>1</w:t>
    </w:r>
    <w:r w:rsidRPr="00995A59">
      <w:rPr>
        <w:rStyle w:val="PageNumber"/>
        <w:sz w:val="20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873" w:rsidRDefault="00FF7873">
      <w:r>
        <w:separator/>
      </w:r>
    </w:p>
  </w:footnote>
  <w:footnote w:type="continuationSeparator" w:id="1">
    <w:p w:rsidR="00FF7873" w:rsidRDefault="00FF78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60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CDE215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C578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SystemFonts/>
  <w:hideSpellingErrors/>
  <w:activeWritingStyle w:appName="MSWord" w:lang="ru-RU" w:vendorID="1" w:dllVersion="512" w:checkStyle="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numRestart w:val="eachPage"/>
    <w:footnote w:id="0"/>
    <w:footnote w:id="1"/>
  </w:footnotePr>
  <w:endnotePr>
    <w:endnote w:id="0"/>
    <w:endnote w:id="1"/>
  </w:endnotePr>
  <w:compat/>
  <w:rsids>
    <w:rsidRoot w:val="00A02632"/>
    <w:rsid w:val="00027FAF"/>
    <w:rsid w:val="00033DD9"/>
    <w:rsid w:val="000419AF"/>
    <w:rsid w:val="000620E4"/>
    <w:rsid w:val="000B1549"/>
    <w:rsid w:val="000E4C00"/>
    <w:rsid w:val="0014301D"/>
    <w:rsid w:val="0015178D"/>
    <w:rsid w:val="00237186"/>
    <w:rsid w:val="0027225E"/>
    <w:rsid w:val="002E01F5"/>
    <w:rsid w:val="0037287D"/>
    <w:rsid w:val="00390AAE"/>
    <w:rsid w:val="004378F4"/>
    <w:rsid w:val="004442E9"/>
    <w:rsid w:val="004B6AEE"/>
    <w:rsid w:val="004C7FE2"/>
    <w:rsid w:val="004F4B9B"/>
    <w:rsid w:val="004F6A5A"/>
    <w:rsid w:val="00587495"/>
    <w:rsid w:val="005F5AA8"/>
    <w:rsid w:val="0068297D"/>
    <w:rsid w:val="006A6BBC"/>
    <w:rsid w:val="00707D2E"/>
    <w:rsid w:val="0075725E"/>
    <w:rsid w:val="00807D94"/>
    <w:rsid w:val="008455EB"/>
    <w:rsid w:val="00856C72"/>
    <w:rsid w:val="008B1E0A"/>
    <w:rsid w:val="009362B8"/>
    <w:rsid w:val="0094138E"/>
    <w:rsid w:val="00995A59"/>
    <w:rsid w:val="009E1E0D"/>
    <w:rsid w:val="00A02632"/>
    <w:rsid w:val="00A43C41"/>
    <w:rsid w:val="00A6532A"/>
    <w:rsid w:val="00AC5047"/>
    <w:rsid w:val="00B13026"/>
    <w:rsid w:val="00B35EA2"/>
    <w:rsid w:val="00B55CCF"/>
    <w:rsid w:val="00BF353A"/>
    <w:rsid w:val="00C0424D"/>
    <w:rsid w:val="00C34A99"/>
    <w:rsid w:val="00C802EE"/>
    <w:rsid w:val="00CA6B2E"/>
    <w:rsid w:val="00CB416F"/>
    <w:rsid w:val="00CC0958"/>
    <w:rsid w:val="00D048D9"/>
    <w:rsid w:val="00D23DE9"/>
    <w:rsid w:val="00D512B6"/>
    <w:rsid w:val="00DE49B6"/>
    <w:rsid w:val="00E029EB"/>
    <w:rsid w:val="00E30547"/>
    <w:rsid w:val="00E87FFC"/>
    <w:rsid w:val="00E97D7E"/>
    <w:rsid w:val="00EC4011"/>
    <w:rsid w:val="00EC524E"/>
    <w:rsid w:val="00F26B2B"/>
    <w:rsid w:val="00FB40BD"/>
    <w:rsid w:val="00FF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297D"/>
    <w:rPr>
      <w:color w:val="000000"/>
      <w:sz w:val="28"/>
    </w:rPr>
  </w:style>
  <w:style w:type="paragraph" w:styleId="Heading1">
    <w:name w:val="heading 1"/>
    <w:basedOn w:val="Normal"/>
    <w:next w:val="Normal"/>
    <w:qFormat/>
    <w:rsid w:val="0068297D"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8297D"/>
    <w:pPr>
      <w:keepNext/>
      <w:ind w:firstLine="720"/>
      <w:jc w:val="both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68297D"/>
    <w:pPr>
      <w:keepNext/>
      <w:ind w:firstLine="720"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68297D"/>
    <w:pPr>
      <w:keepNext/>
      <w:ind w:firstLine="720"/>
      <w:jc w:val="both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68297D"/>
    <w:pPr>
      <w:keepNext/>
      <w:ind w:firstLine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8297D"/>
    <w:pPr>
      <w:keepNext/>
      <w:ind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rsid w:val="0068297D"/>
    <w:pPr>
      <w:keepNext/>
      <w:ind w:firstLine="72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68297D"/>
    <w:pPr>
      <w:keepNext/>
      <w:ind w:firstLine="720"/>
      <w:jc w:val="center"/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rsid w:val="0068297D"/>
    <w:pPr>
      <w:keepNext/>
      <w:ind w:firstLine="720"/>
      <w:jc w:val="center"/>
      <w:outlineLvl w:val="8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8297D"/>
    <w:pPr>
      <w:ind w:firstLine="720"/>
      <w:jc w:val="both"/>
    </w:pPr>
  </w:style>
  <w:style w:type="paragraph" w:styleId="BodyText">
    <w:name w:val="Body Text"/>
    <w:basedOn w:val="Normal"/>
    <w:rsid w:val="0068297D"/>
    <w:pPr>
      <w:jc w:val="both"/>
    </w:pPr>
    <w:rPr>
      <w:color w:val="auto"/>
    </w:rPr>
  </w:style>
  <w:style w:type="character" w:styleId="PageNumber">
    <w:name w:val="page number"/>
    <w:basedOn w:val="DefaultParagraphFont"/>
    <w:rsid w:val="0068297D"/>
  </w:style>
  <w:style w:type="paragraph" w:styleId="Footer">
    <w:name w:val="footer"/>
    <w:basedOn w:val="Normal"/>
    <w:rsid w:val="0068297D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68297D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68297D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68297D"/>
    <w:pPr>
      <w:spacing w:line="360" w:lineRule="auto"/>
      <w:ind w:firstLine="720"/>
      <w:jc w:val="both"/>
    </w:pPr>
    <w:rPr>
      <w:sz w:val="20"/>
    </w:rPr>
  </w:style>
  <w:style w:type="paragraph" w:styleId="BodyTextIndent3">
    <w:name w:val="Body Text Indent 3"/>
    <w:basedOn w:val="Normal"/>
    <w:rsid w:val="0068297D"/>
    <w:pPr>
      <w:ind w:firstLine="720"/>
      <w:jc w:val="center"/>
    </w:pPr>
  </w:style>
  <w:style w:type="paragraph" w:styleId="BodyText2">
    <w:name w:val="Body Text 2"/>
    <w:basedOn w:val="Normal"/>
    <w:rsid w:val="0068297D"/>
    <w:pPr>
      <w:jc w:val="both"/>
    </w:pPr>
    <w:rPr>
      <w:i/>
    </w:rPr>
  </w:style>
  <w:style w:type="paragraph" w:styleId="BlockText">
    <w:name w:val="Block Text"/>
    <w:basedOn w:val="Normal"/>
    <w:rsid w:val="006829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1" w:right="1701"/>
      <w:jc w:val="both"/>
    </w:pPr>
    <w:rPr>
      <w:i/>
      <w:sz w:val="24"/>
    </w:rPr>
  </w:style>
  <w:style w:type="paragraph" w:styleId="BodyText3">
    <w:name w:val="Body Text 3"/>
    <w:basedOn w:val="Normal"/>
    <w:rsid w:val="0068297D"/>
    <w:pPr>
      <w:framePr w:w="4981" w:h="3457" w:hSpace="180" w:wrap="around" w:vAnchor="text" w:hAnchor="page" w:x="1615" w:y="40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i/>
      <w:sz w:val="24"/>
    </w:rPr>
  </w:style>
  <w:style w:type="paragraph" w:styleId="FootnoteText">
    <w:name w:val="footnote text"/>
    <w:basedOn w:val="Normal"/>
    <w:semiHidden/>
    <w:rsid w:val="0068297D"/>
    <w:rPr>
      <w:sz w:val="20"/>
    </w:rPr>
  </w:style>
  <w:style w:type="character" w:styleId="FootnoteReference">
    <w:name w:val="footnote reference"/>
    <w:basedOn w:val="DefaultParagraphFont"/>
    <w:semiHidden/>
    <w:rsid w:val="0068297D"/>
    <w:rPr>
      <w:vertAlign w:val="superscript"/>
    </w:rPr>
  </w:style>
  <w:style w:type="character" w:styleId="CommentReference">
    <w:name w:val="annotation reference"/>
    <w:basedOn w:val="DefaultParagraphFont"/>
    <w:semiHidden/>
    <w:rsid w:val="0068297D"/>
    <w:rPr>
      <w:sz w:val="16"/>
    </w:rPr>
  </w:style>
  <w:style w:type="paragraph" w:styleId="CommentText">
    <w:name w:val="annotation text"/>
    <w:basedOn w:val="Normal"/>
    <w:semiHidden/>
    <w:rsid w:val="0068297D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Исчезновение</vt:lpstr>
    </vt:vector>
  </TitlesOfParts>
  <Company>Дом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Исчезновение</dc:title>
  <dc:subject/>
  <dc:creator>Воронков Василий</dc:creator>
  <cp:keywords/>
  <cp:lastModifiedBy>Василий</cp:lastModifiedBy>
  <cp:revision>10</cp:revision>
  <dcterms:created xsi:type="dcterms:W3CDTF">2009-02-25T23:02:00Z</dcterms:created>
  <dcterms:modified xsi:type="dcterms:W3CDTF">2009-06-07T21:01:00Z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Постоянное богоявление</vt:lpwstr>
  </property>
  <property fmtid="{D5CDD505-2E9C-101B-9397-08002B2CF9AE}" pid="3" name="eBook-author">
    <vt:lpwstr>Воронков Василий</vt:lpwstr>
  </property>
  <property fmtid="{D5CDD505-2E9C-101B-9397-08002B2CF9AE}" pid="4" name="eBook-filename">
    <vt:lpwstr>HEVA.lit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