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맑은 고딕" w:hAnsi="맑은 고딕" w:eastAsia="맑은 고딕"/>
          <w:b/>
          <w:color w:val="1A1A2E"/>
          <w:sz w:val="48"/>
        </w:rPr>
        <w:t>슈파(SUPA)</w:t>
      </w:r>
    </w:p>
    <w:p>
      <w:pPr>
        <w:spacing w:after="480"/>
        <w:jc w:val="center"/>
      </w:pPr>
      <w:r>
        <w:rPr>
          <w:rFonts w:ascii="맑은 고딕" w:hAnsi="맑은 고딕" w:eastAsia="맑은 고딕"/>
          <w:color w:val="666666"/>
          <w:sz w:val="24"/>
        </w:rPr>
        <w:t>사장님이 장사에만 집중할 수 있게, 나머지를 같이 해주는 서비스</w:t>
      </w:r>
    </w:p>
    <w:p>
      <w:pPr>
        <w:spacing w:after="240"/>
        <w:jc w:val="center"/>
      </w:pPr>
      <w:r>
        <w:rPr>
          <w:rFonts w:ascii="맑은 고딕" w:hAnsi="맑은 고딕" w:eastAsia="맑은 고딕"/>
          <w:color w:val="CCCCCC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rFonts w:ascii="맑은 고딕" w:hAnsi="맑은 고딕" w:eastAsia="맑은 고딕"/>
          <w:color w:val="1A1A2E"/>
        </w:rPr>
        <w:t>사장님, 장사 말고 해야 할 일이 너무 많지 않으십니까?</w:t>
      </w:r>
    </w:p>
    <w:p>
      <w:pPr>
        <w:spacing w:after="40"/>
      </w:pPr>
      <w:r>
        <w:rPr>
          <w:rFonts w:ascii="맑은 고딕" w:hAnsi="맑은 고딕" w:eastAsia="맑은 고딕"/>
        </w:rPr>
        <w:t>가게 문 열기 전에 식자재 주문.</w:t>
      </w:r>
    </w:p>
    <w:p>
      <w:pPr>
        <w:spacing w:after="160"/>
      </w:pPr>
      <w:r>
        <w:rPr>
          <w:rFonts w:ascii="맑은 고딕" w:hAnsi="맑은 고딕" w:eastAsia="맑은 고딕"/>
        </w:rPr>
        <w:t>가게 문 닫고 나서 리뷰 답변, SNS 올리기, 장부 정리.</w:t>
      </w:r>
    </w:p>
    <w:p>
      <w:pPr>
        <w:spacing w:after="120"/>
      </w:pPr>
      <w:r>
        <w:rPr>
          <w:rFonts w:ascii="맑은 고딕" w:hAnsi="맑은 고딕" w:eastAsia="맑은 고딕"/>
        </w:rPr>
        <w:t xml:space="preserve">사장님이 진짜 잘하시는 건 </w:t>
      </w:r>
      <w:r>
        <w:rPr>
          <w:rFonts w:ascii="맑은 고딕" w:hAnsi="맑은 고딕" w:eastAsia="맑은 고딕"/>
          <w:b/>
        </w:rPr>
        <w:t>요리</w:t>
      </w:r>
      <w:r>
        <w:rPr>
          <w:rFonts w:ascii="맑은 고딕" w:hAnsi="맑은 고딕" w:eastAsia="맑은 고딕"/>
        </w:rPr>
        <w:t xml:space="preserve">이고 </w:t>
      </w:r>
      <w:r>
        <w:rPr>
          <w:rFonts w:ascii="맑은 고딕" w:hAnsi="맑은 고딕" w:eastAsia="맑은 고딕"/>
          <w:b/>
        </w:rPr>
        <w:t>손님 맞이</w:t>
      </w:r>
      <w:r>
        <w:rPr>
          <w:rFonts w:ascii="맑은 고딕" w:hAnsi="맑은 고딕" w:eastAsia="맑은 고딕"/>
        </w:rPr>
        <w:t>인데,</w:t>
      </w:r>
    </w:p>
    <w:p>
      <w:pPr>
        <w:spacing w:after="240"/>
      </w:pPr>
      <w:r>
        <w:rPr>
          <w:rFonts w:ascii="맑은 고딕" w:hAnsi="맑은 고딕" w:eastAsia="맑은 고딕"/>
        </w:rPr>
        <w:t>정작 그 시간은 줄고 잡무 시간만 늘어갑니다.</w:t>
      </w:r>
    </w:p>
    <w:p>
      <w:pPr>
        <w:spacing w:after="160"/>
      </w:pPr>
      <w:r>
        <w:rPr>
          <w:rFonts w:ascii="맑은 고딕" w:hAnsi="맑은 고딕" w:eastAsia="맑은 고딕"/>
          <w:b/>
        </w:rPr>
        <w:t>혼자가 아닙니다.</w:t>
      </w:r>
    </w:p>
    <w:p>
      <w:pPr>
        <w:spacing w:after="40"/>
      </w:pPr>
      <w:r>
        <w:rPr>
          <w:rFonts w:ascii="맑은 고딕" w:hAnsi="맑은 고딕" w:eastAsia="맑은 고딕"/>
        </w:rPr>
        <w:t>매출의 절반 가까이가 재료비로 나가고, 남는 건 월 200만 원 남짓이라고 합니다.</w:t>
      </w:r>
    </w:p>
    <w:p>
      <w:pPr>
        <w:spacing w:after="200"/>
      </w:pPr>
      <w:r>
        <w:rPr>
          <w:rFonts w:ascii="맑은 고딕" w:hAnsi="맑은 고딕" w:eastAsia="맑은 고딕"/>
        </w:rPr>
        <w:t>문 닫으신 사장님 절반이 "재료비 때문"이라고 하셨습니다.</w:t>
      </w:r>
    </w:p>
    <w:p>
      <w:pPr>
        <w:spacing w:after="240"/>
      </w:pPr>
      <w:r>
        <w:rPr>
          <w:rFonts w:ascii="맑은 고딕" w:hAnsi="맑은 고딕" w:eastAsia="맑은 고딕"/>
        </w:rPr>
        <w:t>혼자서 가격 비교하고, 혼자서 주문하고, 혼자서 관리하고 계십니다.</w:t>
      </w:r>
    </w:p>
    <w:p>
      <w:pPr>
        <w:spacing w:after="320"/>
      </w:pPr>
      <w:r>
        <w:rPr>
          <w:rFonts w:ascii="맑은 고딕" w:hAnsi="맑은 고딕" w:eastAsia="맑은 고딕"/>
          <w:b/>
          <w:color w:val="1A1A2E"/>
          <w:sz w:val="24"/>
        </w:rPr>
        <w:t>"같이 하면 어떨까?" — 여기서 슈파가 시작됐습니다.</w:t>
      </w:r>
    </w:p>
    <w:p>
      <w:pPr>
        <w:pStyle w:val="Heading2"/>
      </w:pPr>
      <w:r>
        <w:rPr>
          <w:rFonts w:ascii="맑은 고딕" w:hAnsi="맑은 고딕" w:eastAsia="맑은 고딕"/>
          <w:color w:val="1A1A2E"/>
        </w:rPr>
        <w:t>슈파는 사장님 옆에서 같이 일합니다</w:t>
      </w:r>
    </w:p>
    <w:p>
      <w:pPr>
        <w:spacing w:after="160"/>
      </w:pPr>
      <w:r>
        <w:rPr>
          <w:rFonts w:ascii="맑은 고딕" w:hAnsi="맑은 고딕" w:eastAsia="맑은 고딕"/>
        </w:rPr>
        <w:t>슈파(SUPA)는 IT 회사가 만든 서비스가 아닙니다.</w:t>
      </w:r>
    </w:p>
    <w:p>
      <w:pPr>
        <w:spacing w:after="160"/>
      </w:pPr>
      <w:r>
        <w:rPr>
          <w:rFonts w:ascii="맑은 고딕" w:hAnsi="맑은 고딕" w:eastAsia="맑은 고딕"/>
          <w:b/>
        </w:rPr>
        <w:t>공존공간</w:t>
      </w:r>
      <w:r>
        <w:rPr>
          <w:rFonts w:ascii="맑은 고딕" w:hAnsi="맑은 고딕" w:eastAsia="맑은 고딕"/>
        </w:rPr>
        <w:t xml:space="preserve">이라는 이름으로 지난 2년간 수원에서 사장님들과 </w:t>
      </w:r>
      <w:r>
        <w:rPr>
          <w:rFonts w:ascii="맑은 고딕" w:hAnsi="맑은 고딕" w:eastAsia="맑은 고딕"/>
          <w:b/>
        </w:rPr>
        <w:t>142번</w:t>
      </w:r>
      <w:r>
        <w:rPr>
          <w:rFonts w:ascii="맑은 고딕" w:hAnsi="맑은 고딕" w:eastAsia="맑은 고딕"/>
        </w:rPr>
        <w:t xml:space="preserve"> 직접 만나고, 같이 일하고, 문제를 풀면서 만든 서비스입니다.</w:t>
      </w:r>
    </w:p>
    <w:p>
      <w:pPr>
        <w:spacing w:after="240"/>
      </w:pPr>
      <w:r>
        <w:rPr>
          <w:rFonts w:ascii="맑은 고딕" w:hAnsi="맑은 고딕" w:eastAsia="맑은 고딕"/>
          <w:b/>
          <w:i/>
        </w:rPr>
        <w:t>프레젠테이션이 아니라 주방 옆에서 시작했습니다.</w:t>
      </w:r>
    </w:p>
    <w:p>
      <w:pPr>
        <w:spacing w:after="80"/>
      </w:pPr>
      <w:r>
        <w:rPr>
          <w:rFonts w:ascii="맑은 고딕" w:hAnsi="맑은 고딕" w:eastAsia="맑은 고딕"/>
        </w:rPr>
        <w:t>그 결과, 함께한 사장님들의 매출이 올랐습니다.</w:t>
      </w:r>
    </w:p>
    <w:p>
      <w:pPr>
        <w:spacing w:after="240"/>
      </w:pPr>
      <w:r>
        <w:rPr>
          <w:rFonts w:ascii="맑은 고딕" w:hAnsi="맑은 고딕" w:eastAsia="맑은 고딕"/>
        </w:rPr>
        <w:t xml:space="preserve">행궁동에서 2년간 같이 일한 가게들의 </w:t>
      </w:r>
      <w:r>
        <w:rPr>
          <w:rFonts w:ascii="맑은 고딕" w:hAnsi="맑은 고딕" w:eastAsia="맑은 고딕"/>
          <w:b/>
        </w:rPr>
        <w:t>고객 소비액이 2.5배</w:t>
      </w:r>
      <w:r>
        <w:rPr>
          <w:rFonts w:ascii="맑은 고딕" w:hAnsi="맑은 고딕" w:eastAsia="맑은 고딕"/>
        </w:rPr>
        <w:t xml:space="preserve">, </w:t>
      </w:r>
      <w:r>
        <w:rPr>
          <w:rFonts w:ascii="맑은 고딕" w:hAnsi="맑은 고딕" w:eastAsia="맑은 고딕"/>
          <w:b/>
        </w:rPr>
        <w:t>사장님 만족도가 64점에서 89점</w:t>
      </w:r>
      <w:r>
        <w:rPr>
          <w:rFonts w:ascii="맑은 고딕" w:hAnsi="맑은 고딕" w:eastAsia="맑은 고딕"/>
        </w:rPr>
        <w:t>으로 올랐습니다.</w:t>
      </w:r>
    </w:p>
    <w:p>
      <w:pPr>
        <w:spacing w:after="80"/>
      </w:pPr>
      <w:r>
        <w:rPr>
          <w:rFonts w:ascii="맑은 고딕" w:hAnsi="맑은 고딕" w:eastAsia="맑은 고딕"/>
        </w:rPr>
        <w:t>이 경험을 식자재 구매와 가게 운영으로 확장한 것이 슈파입니다.</w:t>
      </w:r>
    </w:p>
    <w:p>
      <w:pPr>
        <w:spacing w:after="240"/>
      </w:pPr>
      <w:r>
        <w:rPr>
          <w:rFonts w:ascii="맑은 고딕" w:hAnsi="맑은 고딕" w:eastAsia="맑은 고딕"/>
          <w:b/>
        </w:rPr>
        <w:t>사장님이 장사에만 집중할 수 있게, 나머지를 같이 해주는 서비스입니다.</w:t>
      </w:r>
    </w:p>
    <w:p>
      <w:pPr>
        <w:spacing w:after="40"/>
      </w:pPr>
      <w:r>
        <w:rPr>
          <w:rFonts w:ascii="맑은 고딕" w:hAnsi="맑은 고딕" w:eastAsia="맑은 고딕"/>
        </w:rPr>
        <w:t>그래서 저희는 압니다.</w:t>
      </w:r>
    </w:p>
    <w:p>
      <w:pPr>
        <w:spacing w:after="320"/>
      </w:pPr>
      <w:r>
        <w:rPr>
          <w:rFonts w:ascii="맑은 고딕" w:hAnsi="맑은 고딕" w:eastAsia="맑은 고딕"/>
        </w:rPr>
        <w:t xml:space="preserve">사장님한테 필요한 건 "최신 기술"이 아니라 </w:t>
      </w:r>
      <w:r>
        <w:rPr>
          <w:rFonts w:ascii="맑은 고딕" w:hAnsi="맑은 고딕" w:eastAsia="맑은 고딕"/>
          <w:b/>
        </w:rPr>
        <w:t>"당장 도움 되는 것"</w:t>
      </w:r>
      <w:r>
        <w:rPr>
          <w:rFonts w:ascii="맑은 고딕" w:hAnsi="맑은 고딕" w:eastAsia="맑은 고딕"/>
        </w:rPr>
        <w:t>이라는 걸.</w:t>
      </w:r>
    </w:p>
    <w:p>
      <w:pPr>
        <w:spacing w:after="120"/>
      </w:pPr>
      <w:r>
        <w:rPr>
          <w:rFonts w:ascii="맑은 고딕" w:hAnsi="맑은 고딕" w:eastAsia="맑은 고딕"/>
          <w:b/>
          <w:color w:val="1A1A2E"/>
          <w:sz w:val="22"/>
        </w:rPr>
        <w:t>지금 쓸 수 있는 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1A2E" w:color="auto" w:val="clea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사장님이 하시던 일</w:t>
            </w:r>
          </w:p>
        </w:tc>
        <w:tc>
          <w:tcPr>
            <w:tcW w:type="dxa" w:w="4703"/>
            <w:shd w:fill="1A1A2E" w:color="auto" w:val="clea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슈파가 도와드리는 방식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sz w:val="20"/>
              </w:rPr>
              <w:t>식자재 가격 비교, 개별 주문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sz w:val="20"/>
              </w:rPr>
              <w:t>공동구매로 같이 사서 단가를 낮춥니다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sz w:val="20"/>
              </w:rPr>
              <w:t>거래명세서 정리, 장부 기록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sz w:val="20"/>
              </w:rPr>
              <w:t>엑셀 넣으면 자동 분석해 드립니다</w:t>
            </w:r>
          </w:p>
        </w:tc>
      </w:tr>
    </w:tbl>
    <w:p/>
    <w:p>
      <w:pPr>
        <w:spacing w:after="120"/>
      </w:pPr>
      <w:r>
        <w:rPr>
          <w:rFonts w:ascii="맑은 고딕" w:hAnsi="맑은 고딕" w:eastAsia="맑은 고딕"/>
          <w:b/>
          <w:color w:val="666666"/>
          <w:sz w:val="22"/>
        </w:rPr>
        <w:t>곧 함께 만들어갈 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1A2E" w:color="auto" w:val="clea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사장님이 하시던 일</w:t>
            </w:r>
          </w:p>
        </w:tc>
        <w:tc>
          <w:tcPr>
            <w:tcW w:type="dxa" w:w="4703"/>
            <w:shd w:fill="1A1A2E" w:color="auto" w:val="clea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슈파가 도와드리는 방식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sz w:val="20"/>
              </w:rPr>
              <w:t>리뷰 답변 하나하나 쓰기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sz w:val="20"/>
              </w:rPr>
              <w:t>사장님 말투로 답변 초안을 만들어 드립니다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sz w:val="20"/>
              </w:rPr>
              <w:t>SNS 포스팅 고민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sz w:val="20"/>
              </w:rPr>
              <w:t>가게 소식 자동 포스팅을 세팅해 드립니다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  <w:color w:val="1A1A2E"/>
        </w:rPr>
        <w:t>사장님 가게가 이렇게 달라집니다</w:t>
      </w:r>
    </w:p>
    <w:p>
      <w:pPr>
        <w:spacing w:after="80"/>
      </w:pPr>
      <w:r>
        <w:rPr>
          <w:rFonts w:ascii="맑은 고딕" w:hAnsi="맑은 고딕" w:eastAsia="맑은 고딕"/>
        </w:rPr>
        <w:t>사장님께서 혹시 이런 경험 있으시지 않습니까.</w:t>
      </w:r>
    </w:p>
    <w:p>
      <w:pPr>
        <w:spacing w:after="200"/>
      </w:pPr>
      <w:r>
        <w:rPr>
          <w:rFonts w:ascii="맑은 고딕" w:hAnsi="맑은 고딕" w:eastAsia="맑은 고딕"/>
          <w:i/>
        </w:rPr>
        <w:t>"무료"라고 해서 써봤더니, 나중에 수수료 붙고, 결국 또 돈 나가는.</w:t>
      </w:r>
    </w:p>
    <w:p>
      <w:pPr>
        <w:spacing w:after="160"/>
      </w:pPr>
      <w:r>
        <w:rPr>
          <w:rFonts w:ascii="맑은 고딕" w:hAnsi="맑은 고딕" w:eastAsia="맑은 고딕"/>
        </w:rPr>
        <w:t>그래서 먼저 결과를 보여드리겠습니다.</w:t>
      </w:r>
    </w:p>
    <w:p>
      <w:pPr>
        <w:spacing w:after="200"/>
      </w:pPr>
      <w:r>
        <w:rPr>
          <w:rFonts w:ascii="맑은 고딕" w:hAnsi="맑은 고딕" w:eastAsia="맑은 고딕"/>
          <w:b/>
          <w:color w:val="1A1A2E"/>
          <w:sz w:val="24"/>
        </w:rPr>
        <w:t>가게 하나가 달라지는 모습을 그려보겠습니다.</w:t>
      </w:r>
    </w:p>
    <w:p>
      <w:pPr>
        <w:spacing w:after="120"/>
      </w:pPr>
      <w:r>
        <w:rPr>
          <w:rFonts w:ascii="맑은 고딕" w:hAnsi="맑은 고딕" w:eastAsia="맑은 고딕"/>
        </w:rPr>
        <w:t>아까 그 200만 원, 어디서 나온 숫자인지 한번 보겠습니다.</w:t>
      </w:r>
    </w:p>
    <w:p>
      <w:pPr>
        <w:spacing w:after="40"/>
      </w:pPr>
      <w:r>
        <w:rPr>
          <w:rFonts w:ascii="맑은 고딕" w:hAnsi="맑은 고딕" w:eastAsia="맑은 고딕"/>
        </w:rPr>
        <w:t>월 매출 2,700만 원짜리 가게가 있습니다.</w:t>
      </w:r>
    </w:p>
    <w:p>
      <w:pPr>
        <w:spacing w:after="40"/>
      </w:pPr>
      <w:r>
        <w:rPr>
          <w:rFonts w:ascii="맑은 고딕" w:hAnsi="맑은 고딕" w:eastAsia="맑은 고딕"/>
        </w:rPr>
        <w:t>이 중 절반 가까이, 약 1,100만 원이 식재료비입니다.</w:t>
      </w:r>
    </w:p>
    <w:p>
      <w:pPr>
        <w:spacing w:after="40"/>
      </w:pPr>
      <w:r>
        <w:rPr>
          <w:rFonts w:ascii="맑은 고딕" w:hAnsi="맑은 고딕" w:eastAsia="맑은 고딕"/>
        </w:rPr>
        <w:t xml:space="preserve">공동구매로 </w:t>
      </w:r>
      <w:r>
        <w:rPr>
          <w:rFonts w:ascii="맑은 고딕" w:hAnsi="맑은 고딕" w:eastAsia="맑은 고딕"/>
          <w:b/>
        </w:rPr>
        <w:t>5%만 줄이면 월 55만 원, 연 660만 원</w:t>
      </w:r>
      <w:r>
        <w:rPr>
          <w:rFonts w:ascii="맑은 고딕" w:hAnsi="맑은 고딕" w:eastAsia="맑은 고딕"/>
        </w:rPr>
        <w:t>이 남습니다.</w:t>
      </w:r>
    </w:p>
    <w:p>
      <w:pPr>
        <w:spacing w:after="240"/>
      </w:pPr>
      <w:r>
        <w:rPr>
          <w:rFonts w:ascii="맑은 고딕" w:hAnsi="맑은 고딕" w:eastAsia="맑은 고딕"/>
        </w:rPr>
        <w:t xml:space="preserve">이 가게 순이익이 200만 원대라면, 55만 원은 </w:t>
      </w:r>
      <w:r>
        <w:rPr>
          <w:rFonts w:ascii="맑은 고딕" w:hAnsi="맑은 고딕" w:eastAsia="맑은 고딕"/>
          <w:b/>
        </w:rPr>
        <w:t>순이익 25% 증가</w:t>
      </w:r>
      <w:r>
        <w:rPr>
          <w:rFonts w:ascii="맑은 고딕" w:hAnsi="맑은 고딕" w:eastAsia="맑은 고딕"/>
        </w:rPr>
        <w:t>입니다.</w:t>
      </w:r>
    </w:p>
    <w:p>
      <w:pPr>
        <w:spacing w:after="40"/>
      </w:pPr>
      <w:r>
        <w:rPr>
          <w:rFonts w:ascii="맑은 고딕" w:hAnsi="맑은 고딕" w:eastAsia="맑은 고딕"/>
        </w:rPr>
        <w:t>리뷰 답변에 매일 30분 쓰셨다면, 슈파가 사장님 말투로 초안을 만들어 드립니다.</w:t>
      </w:r>
    </w:p>
    <w:p>
      <w:pPr>
        <w:spacing w:after="240"/>
      </w:pPr>
      <w:r>
        <w:rPr>
          <w:rFonts w:ascii="맑은 고딕" w:hAnsi="맑은 고딕" w:eastAsia="맑은 고딕"/>
        </w:rPr>
        <w:t xml:space="preserve">확인하고 전송만 누르시면 됩니다. </w:t>
      </w:r>
      <w:r>
        <w:rPr>
          <w:rFonts w:ascii="맑은 고딕" w:hAnsi="맑은 고딕" w:eastAsia="맑은 고딕"/>
          <w:b/>
        </w:rPr>
        <w:t>그 30분을 손님한테 쓰실 수 있습니다.</w:t>
      </w:r>
    </w:p>
    <w:p>
      <w:pPr>
        <w:spacing w:after="40"/>
      </w:pPr>
      <w:r>
        <w:rPr>
          <w:rFonts w:ascii="맑은 고딕" w:hAnsi="맑은 고딕" w:eastAsia="맑은 고딕"/>
        </w:rPr>
        <w:t>지금 비용을 받지 않는 이유는 분명합니다.</w:t>
      </w:r>
    </w:p>
    <w:p>
      <w:pPr>
        <w:spacing w:after="320"/>
      </w:pPr>
      <w:r>
        <w:rPr>
          <w:rFonts w:ascii="맑은 고딕" w:hAnsi="맑은 고딕" w:eastAsia="맑은 고딕"/>
        </w:rPr>
        <w:t xml:space="preserve">저희가 수원에서 먼저 검증하는 단계이고, </w:t>
      </w:r>
      <w:r>
        <w:rPr>
          <w:rFonts w:ascii="맑은 고딕" w:hAnsi="맑은 고딕" w:eastAsia="맑은 고딕"/>
          <w:b/>
        </w:rPr>
        <w:t>사장님들과 같이 만들어가야 하는 서비스</w:t>
      </w:r>
      <w:r>
        <w:rPr>
          <w:rFonts w:ascii="맑은 고딕" w:hAnsi="맑은 고딕" w:eastAsia="맑은 고딕"/>
        </w:rPr>
        <w:t>이기 때문입니다.</w:t>
      </w:r>
    </w:p>
    <w:p>
      <w:pPr>
        <w:pStyle w:val="Heading2"/>
      </w:pPr>
      <w:r>
        <w:rPr>
          <w:rFonts w:ascii="맑은 고딕" w:hAnsi="맑은 고딕" w:eastAsia="맑은 고딕"/>
          <w:color w:val="1A1A2E"/>
        </w:rPr>
        <w:t>지금 시작하는 30곳이 가장 큰 혜택을 받습니다</w:t>
      </w:r>
    </w:p>
    <w:p>
      <w:pPr>
        <w:spacing w:after="240"/>
      </w:pPr>
      <w:r>
        <w:rPr>
          <w:rFonts w:ascii="맑은 고딕" w:hAnsi="맑은 고딕" w:eastAsia="맑은 고딕"/>
        </w:rPr>
        <w:t xml:space="preserve">슈파는 </w:t>
      </w:r>
      <w:r>
        <w:rPr>
          <w:rFonts w:ascii="맑은 고딕" w:hAnsi="맑은 고딕" w:eastAsia="맑은 고딕"/>
          <w:b/>
        </w:rPr>
        <w:t>수원 지역 시범 파트너 30곳</w:t>
      </w:r>
      <w:r>
        <w:rPr>
          <w:rFonts w:ascii="맑은 고딕" w:hAnsi="맑은 고딕" w:eastAsia="맑은 고딕"/>
        </w:rPr>
        <w:t>을 모집합니다.</w:t>
      </w:r>
    </w:p>
    <w:p>
      <w:pPr>
        <w:spacing w:after="120"/>
      </w:pPr>
      <w:r>
        <w:rPr>
          <w:rFonts w:ascii="맑은 고딕" w:hAnsi="맑은 고딕" w:eastAsia="맑은 고딕"/>
          <w:b/>
        </w:rPr>
        <w:t>시범 파트너에게 드리는 것:</w:t>
      </w:r>
    </w:p>
    <w:p>
      <w:pPr>
        <w:spacing w:after="60"/>
      </w:pPr>
      <w:r>
        <w:rPr>
          <w:rFonts w:ascii="맑은 고딕" w:hAnsi="맑은 고딕" w:eastAsia="맑은 고딕"/>
          <w:b/>
        </w:rPr>
        <w:t>1. 시범 기간 완전 무료</w:t>
      </w:r>
      <w:r>
        <w:rPr>
          <w:rFonts w:ascii="맑은 고딕" w:hAnsi="맑은 고딕" w:eastAsia="맑은 고딕"/>
        </w:rPr>
        <w:t xml:space="preserve"> — 비용 부담 없이 써보실 수 있습니다</w:t>
      </w:r>
    </w:p>
    <w:p>
      <w:pPr>
        <w:spacing w:after="60"/>
      </w:pPr>
      <w:r>
        <w:rPr>
          <w:rFonts w:ascii="맑은 고딕" w:hAnsi="맑은 고딕" w:eastAsia="맑은 고딕"/>
          <w:b/>
        </w:rPr>
        <w:t>2. 가게 맞춤 세팅</w:t>
      </w:r>
      <w:r>
        <w:rPr>
          <w:rFonts w:ascii="맑은 고딕" w:hAnsi="맑은 고딕" w:eastAsia="맑은 고딕"/>
        </w:rPr>
        <w:t xml:space="preserve"> — 사장님 가게 상황을 듣고, 필요한 것부터 세팅해 드립니다</w:t>
      </w:r>
    </w:p>
    <w:p>
      <w:pPr>
        <w:spacing w:after="60"/>
      </w:pPr>
      <w:r>
        <w:rPr>
          <w:rFonts w:ascii="맑은 고딕" w:hAnsi="맑은 고딕" w:eastAsia="맑은 고딕"/>
          <w:b/>
        </w:rPr>
        <w:t>3. 우선 반영</w:t>
      </w:r>
      <w:r>
        <w:rPr>
          <w:rFonts w:ascii="맑은 고딕" w:hAnsi="맑은 고딕" w:eastAsia="맑은 고딕"/>
        </w:rPr>
        <w:t xml:space="preserve"> — 사장님의 의견이 서비스에 바로 반영됩니다</w:t>
      </w:r>
    </w:p>
    <w:p/>
    <w:p>
      <w:pPr>
        <w:spacing w:after="200"/>
      </w:pPr>
      <w:r>
        <w:rPr>
          <w:rFonts w:ascii="맑은 고딕" w:hAnsi="맑은 고딕" w:eastAsia="맑은 고딕"/>
          <w:b/>
          <w:sz w:val="24"/>
        </w:rPr>
        <w:t>시작은 이렇게 간단합니다</w:t>
      </w:r>
    </w:p>
    <w:p>
      <w:pPr>
        <w:spacing w:after="200"/>
        <w:jc w:val="center"/>
      </w:pPr>
      <w:r>
        <w:rPr>
          <w:rFonts w:ascii="맑은 고딕" w:hAnsi="맑은 고딕" w:eastAsia="맑은 고딕"/>
          <w:b/>
          <w:sz w:val="24"/>
        </w:rPr>
        <w:t>카카오톡에서 '슈파'를 검색하시고, '상담'이라고 한 마디만 보내주세요.</w:t>
      </w:r>
    </w:p>
    <w:p>
      <w:pPr>
        <w:spacing w:after="40"/>
        <w:jc w:val="center"/>
      </w:pPr>
      <w:r>
        <w:rPr>
          <w:rFonts w:ascii="맑은 고딕" w:hAnsi="맑은 고딕" w:eastAsia="맑은 고딕"/>
        </w:rPr>
        <w:t>사장님 가게에 직접 찾아갑니다. 30분이면 됩니다 — 영업 중에도 괜찮습니다.</w:t>
      </w:r>
    </w:p>
    <w:p>
      <w:pPr>
        <w:spacing w:after="160"/>
        <w:jc w:val="center"/>
      </w:pPr>
      <w:r>
        <w:rPr>
          <w:rFonts w:ascii="맑은 고딕" w:hAnsi="맑은 고딕" w:eastAsia="맑은 고딕"/>
        </w:rPr>
        <w:t>그 자리에서 바로 세팅해 드립니다.</w:t>
      </w:r>
    </w:p>
    <w:p>
      <w:pPr>
        <w:spacing w:after="320"/>
        <w:jc w:val="center"/>
      </w:pPr>
      <w:r>
        <w:rPr>
          <w:rFonts w:ascii="맑은 고딕" w:hAnsi="맑은 고딕" w:eastAsia="맑은 고딕"/>
          <w:i/>
          <w:color w:val="999999"/>
          <w:sz w:val="18"/>
        </w:rPr>
        <w:t>(전화를 선호하시면 000-0000-0000으로 편하게 연락 주십시오)</w:t>
      </w:r>
    </w:p>
    <w:p>
      <w:pPr>
        <w:spacing w:after="240"/>
        <w:jc w:val="center"/>
      </w:pPr>
      <w:r>
        <w:rPr>
          <w:rFonts w:ascii="맑은 고딕" w:hAnsi="맑은 고딕" w:eastAsia="맑은 고딕"/>
          <w:color w:val="CCCCCC"/>
        </w:rPr>
        <w:t>━━━━━━━━━━━━━━━━━━━━━━━━━━━━━━━━━━━━━━━━━━━━━━━━━━</w:t>
      </w:r>
    </w:p>
    <w:p>
      <w:pPr>
        <w:spacing w:after="40"/>
        <w:jc w:val="center"/>
      </w:pPr>
      <w:r>
        <w:rPr>
          <w:rFonts w:ascii="맑은 고딕" w:hAnsi="맑은 고딕" w:eastAsia="맑은 고딕"/>
          <w:b/>
          <w:color w:val="1A1A2E"/>
          <w:sz w:val="28"/>
        </w:rPr>
        <w:t>가게 이야기, 편하게 들려주세요.</w:t>
      </w:r>
    </w:p>
    <w:p>
      <w:pPr>
        <w:spacing w:after="480"/>
        <w:jc w:val="center"/>
      </w:pPr>
      <w:r>
        <w:rPr>
          <w:rFonts w:ascii="맑은 고딕" w:hAnsi="맑은 고딕" w:eastAsia="맑은 고딕"/>
          <w:b/>
          <w:color w:val="1A1A2E"/>
          <w:sz w:val="28"/>
        </w:rPr>
        <w:t>거기서부터 시작하겠습니다.</w:t>
      </w:r>
    </w:p>
    <w:p>
      <w:pPr>
        <w:spacing w:after="120"/>
        <w:jc w:val="center"/>
      </w:pPr>
      <w:r>
        <w:rPr>
          <w:rFonts w:ascii="맑은 고딕" w:hAnsi="맑은 고딕" w:eastAsia="맑은 고딕"/>
          <w:color w:val="CCCCCC"/>
        </w:rPr>
        <w:t>━━━━━━━━━━━━━━━━━━━━━━━━━━━━━━━━━━━━━━━━━━━━━━━━━━</w:t>
      </w:r>
    </w:p>
    <w:p>
      <w:pPr>
        <w:spacing w:after="60"/>
      </w:pPr>
      <w:r>
        <w:rPr>
          <w:rFonts w:ascii="맑은 고딕" w:hAnsi="맑은 고딕" w:eastAsia="맑은 고딕"/>
          <w:b/>
          <w:color w:val="999999"/>
          <w:sz w:val="16"/>
        </w:rPr>
        <w:t>참고 수치 출처</w:t>
      </w:r>
    </w:p>
    <w:p>
      <w:pPr>
        <w:spacing w:after="20"/>
      </w:pPr>
      <w:r>
        <w:rPr>
          <w:rFonts w:ascii="맑은 고딕" w:hAnsi="맑은 고딕" w:eastAsia="맑은 고딕"/>
          <w:color w:val="AAAAAA"/>
          <w:sz w:val="14"/>
        </w:rPr>
        <w:t>외식업 식재료비 비중 40.4% — 농림축산식품부, 2024 외식업체 경영실태조사</w:t>
      </w:r>
    </w:p>
    <w:p>
      <w:pPr>
        <w:spacing w:after="20"/>
      </w:pPr>
      <w:r>
        <w:rPr>
          <w:rFonts w:ascii="맑은 고딕" w:hAnsi="맑은 고딕" w:eastAsia="맑은 고딕"/>
          <w:color w:val="AAAAAA"/>
          <w:sz w:val="14"/>
        </w:rPr>
        <w:t>외식업 월 영업이익 221만원 — 식품외식경제, 2024</w:t>
      </w:r>
    </w:p>
    <w:p>
      <w:pPr>
        <w:spacing w:after="20"/>
      </w:pPr>
      <w:r>
        <w:rPr>
          <w:rFonts w:ascii="맑은 고딕" w:hAnsi="맑은 고딕" w:eastAsia="맑은 고딕"/>
          <w:color w:val="AAAAAA"/>
          <w:sz w:val="14"/>
        </w:rPr>
        <w:t>폐업 원인 중 원재료비 부담 46% — 중소기업중앙회, 2025 폐업 소상공인 실태조사</w:t>
      </w:r>
    </w:p>
    <w:p>
      <w:pPr>
        <w:spacing w:after="20"/>
      </w:pPr>
      <w:r>
        <w:rPr>
          <w:rFonts w:ascii="맑은 고딕" w:hAnsi="맑은 고딕" w:eastAsia="맑은 고딕"/>
          <w:color w:val="AAAAAA"/>
          <w:sz w:val="14"/>
        </w:rPr>
        <w:t>외식 가맹점 평균 연매출 3억 2,300만원 — 푸드뉴스, 2024</w:t>
      </w:r>
    </w:p>
    <w:p>
      <w:pPr>
        <w:spacing w:after="20"/>
      </w:pPr>
      <w:r>
        <w:rPr>
          <w:rFonts w:ascii="맑은 고딕" w:hAnsi="맑은 고딕" w:eastAsia="맑은 고딕"/>
          <w:color w:val="AAAAAA"/>
          <w:sz w:val="14"/>
        </w:rPr>
        <w:t>공존공간 소상공인 142회 협업·고객 소비액·만족도 — 공존공간 성과보고, 2023~2025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