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A0F11" w14:textId="77777777" w:rsidR="00926A93" w:rsidRPr="004C19BC" w:rsidRDefault="00926A93" w:rsidP="004C19BC">
      <w:pPr>
        <w:spacing w:line="480" w:lineRule="auto"/>
        <w:rPr>
          <w:rFonts w:ascii="Times New Roman" w:hAnsi="Times New Roman" w:cs="Times New Roman"/>
        </w:rPr>
      </w:pPr>
      <w:r w:rsidRPr="004C19BC">
        <w:rPr>
          <w:rFonts w:ascii="Times New Roman" w:hAnsi="Times New Roman" w:cs="Times New Roman"/>
        </w:rPr>
        <w:t>Andrew Galipeau</w:t>
      </w:r>
    </w:p>
    <w:p w14:paraId="19C0B7C0" w14:textId="77777777" w:rsidR="00926A93" w:rsidRPr="004C19BC" w:rsidRDefault="00926A93" w:rsidP="004C19BC">
      <w:pPr>
        <w:spacing w:line="480" w:lineRule="auto"/>
        <w:rPr>
          <w:rFonts w:ascii="Times New Roman" w:hAnsi="Times New Roman" w:cs="Times New Roman"/>
        </w:rPr>
      </w:pPr>
      <w:r w:rsidRPr="004C19BC">
        <w:rPr>
          <w:rFonts w:ascii="Times New Roman" w:hAnsi="Times New Roman" w:cs="Times New Roman"/>
        </w:rPr>
        <w:t>Professor Erin Tirrell</w:t>
      </w:r>
    </w:p>
    <w:p w14:paraId="1155F98D" w14:textId="77777777" w:rsidR="00926A93" w:rsidRPr="004C19BC" w:rsidRDefault="00926A93" w:rsidP="004C19BC">
      <w:pPr>
        <w:spacing w:line="480" w:lineRule="auto"/>
        <w:rPr>
          <w:rFonts w:ascii="Times New Roman" w:hAnsi="Times New Roman" w:cs="Times New Roman"/>
        </w:rPr>
      </w:pPr>
      <w:r w:rsidRPr="004C19BC">
        <w:rPr>
          <w:rFonts w:ascii="Times New Roman" w:hAnsi="Times New Roman" w:cs="Times New Roman"/>
        </w:rPr>
        <w:t>CS 250</w:t>
      </w:r>
    </w:p>
    <w:p w14:paraId="2A535491" w14:textId="49C19029" w:rsidR="00926A93" w:rsidRPr="004C19BC" w:rsidRDefault="00926A93" w:rsidP="004C19BC">
      <w:pPr>
        <w:spacing w:line="480" w:lineRule="auto"/>
        <w:rPr>
          <w:rFonts w:ascii="Times New Roman" w:hAnsi="Times New Roman" w:cs="Times New Roman"/>
        </w:rPr>
      </w:pPr>
      <w:r w:rsidRPr="004C19BC">
        <w:rPr>
          <w:rFonts w:ascii="Times New Roman" w:hAnsi="Times New Roman" w:cs="Times New Roman"/>
        </w:rPr>
        <w:t>1</w:t>
      </w:r>
      <w:r w:rsidR="008D4F20">
        <w:rPr>
          <w:rFonts w:ascii="Times New Roman" w:hAnsi="Times New Roman" w:cs="Times New Roman"/>
        </w:rPr>
        <w:t>9</w:t>
      </w:r>
      <w:r w:rsidRPr="004C19BC">
        <w:rPr>
          <w:rFonts w:ascii="Times New Roman" w:hAnsi="Times New Roman" w:cs="Times New Roman"/>
        </w:rPr>
        <w:t xml:space="preserve"> July 2024</w:t>
      </w:r>
    </w:p>
    <w:p w14:paraId="56A0EE84" w14:textId="7C37ADF8" w:rsidR="00926A93" w:rsidRPr="004C19BC" w:rsidRDefault="0053193E" w:rsidP="0053193E">
      <w:pPr>
        <w:spacing w:line="480" w:lineRule="auto"/>
        <w:jc w:val="center"/>
        <w:rPr>
          <w:rFonts w:ascii="Times New Roman" w:hAnsi="Times New Roman" w:cs="Times New Roman"/>
        </w:rPr>
      </w:pPr>
      <w:r>
        <w:rPr>
          <w:rFonts w:ascii="Times New Roman" w:hAnsi="Times New Roman" w:cs="Times New Roman"/>
        </w:rPr>
        <w:t>Module Three Journal</w:t>
      </w:r>
    </w:p>
    <w:p w14:paraId="30A9A5F9" w14:textId="4913593A" w:rsidR="00926A93" w:rsidRPr="004C19BC" w:rsidRDefault="00926A93" w:rsidP="004C19BC">
      <w:pPr>
        <w:spacing w:line="480" w:lineRule="auto"/>
        <w:rPr>
          <w:rFonts w:ascii="Times New Roman" w:hAnsi="Times New Roman" w:cs="Times New Roman"/>
        </w:rPr>
      </w:pPr>
      <w:r w:rsidRPr="004C19BC">
        <w:rPr>
          <w:rFonts w:ascii="Times New Roman" w:hAnsi="Times New Roman" w:cs="Times New Roman"/>
        </w:rPr>
        <w:tab/>
        <w:t xml:space="preserve">The benefits </w:t>
      </w:r>
      <w:r w:rsidR="00460B19" w:rsidRPr="004C19BC">
        <w:rPr>
          <w:rFonts w:ascii="Times New Roman" w:hAnsi="Times New Roman" w:cs="Times New Roman"/>
        </w:rPr>
        <w:t>of</w:t>
      </w:r>
      <w:r w:rsidRPr="004C19BC">
        <w:rPr>
          <w:rFonts w:ascii="Times New Roman" w:hAnsi="Times New Roman" w:cs="Times New Roman"/>
        </w:rPr>
        <w:t xml:space="preserve"> engaging with </w:t>
      </w:r>
      <w:r w:rsidR="00460B19" w:rsidRPr="004C19BC">
        <w:rPr>
          <w:rFonts w:ascii="Times New Roman" w:hAnsi="Times New Roman" w:cs="Times New Roman"/>
        </w:rPr>
        <w:t xml:space="preserve">the end </w:t>
      </w:r>
      <w:r w:rsidRPr="004C19BC">
        <w:rPr>
          <w:rFonts w:ascii="Times New Roman" w:hAnsi="Times New Roman" w:cs="Times New Roman"/>
        </w:rPr>
        <w:t xml:space="preserve">users would be knowing what they would like to see, their opinions as they are the ones using the </w:t>
      </w:r>
      <w:r w:rsidR="00460B19" w:rsidRPr="004C19BC">
        <w:rPr>
          <w:rFonts w:ascii="Times New Roman" w:hAnsi="Times New Roman" w:cs="Times New Roman"/>
        </w:rPr>
        <w:t>product.</w:t>
      </w:r>
    </w:p>
    <w:p w14:paraId="25A88BDF" w14:textId="77777777" w:rsidR="0019734D" w:rsidRDefault="00460B19" w:rsidP="004C19BC">
      <w:pPr>
        <w:spacing w:line="480" w:lineRule="auto"/>
        <w:rPr>
          <w:rFonts w:ascii="Times New Roman" w:hAnsi="Times New Roman" w:cs="Times New Roman"/>
        </w:rPr>
      </w:pPr>
      <w:r w:rsidRPr="004C19BC">
        <w:rPr>
          <w:rFonts w:ascii="Times New Roman" w:hAnsi="Times New Roman" w:cs="Times New Roman"/>
        </w:rPr>
        <w:tab/>
        <w:t>The User Stories assignment in this module showed me that they don’t have to have pages of written text, instead they are practically summaries of what is expected of the output. It’s also really organized to navigate and understand, saving time. The user stories can help the Scrum Team by keeping everything organized in one place, keeping things short like a gist. It also helps the Scrum Team by showing the priority of each user story, and the size.</w:t>
      </w:r>
    </w:p>
    <w:p w14:paraId="530C4BC3" w14:textId="2F1A7934" w:rsidR="00460B19" w:rsidRPr="004C19BC" w:rsidRDefault="00460B19" w:rsidP="0019734D">
      <w:pPr>
        <w:spacing w:line="480" w:lineRule="auto"/>
        <w:ind w:firstLine="720"/>
        <w:rPr>
          <w:rFonts w:ascii="Times New Roman" w:hAnsi="Times New Roman" w:cs="Times New Roman"/>
        </w:rPr>
      </w:pPr>
      <w:r w:rsidRPr="004C19BC">
        <w:rPr>
          <w:rFonts w:ascii="Times New Roman" w:hAnsi="Times New Roman" w:cs="Times New Roman"/>
        </w:rPr>
        <w:t>The interviews and user meetings helped in writing these user stories by using their ideas of what they want to see, making user story from each, then deciding what is more of a priority of the others.</w:t>
      </w:r>
    </w:p>
    <w:p w14:paraId="4F786F23" w14:textId="43308DEE" w:rsidR="00460B19" w:rsidRPr="004C19BC" w:rsidRDefault="00460B19" w:rsidP="004C19BC">
      <w:pPr>
        <w:spacing w:line="480" w:lineRule="auto"/>
        <w:rPr>
          <w:rFonts w:ascii="Times New Roman" w:hAnsi="Times New Roman" w:cs="Times New Roman"/>
        </w:rPr>
      </w:pPr>
      <w:r w:rsidRPr="004C19BC">
        <w:rPr>
          <w:rFonts w:ascii="Times New Roman" w:hAnsi="Times New Roman" w:cs="Times New Roman"/>
        </w:rPr>
        <w:tab/>
        <w:t xml:space="preserve">The other methods for collecting feedback that are needed to build the user stories would be </w:t>
      </w:r>
      <w:r w:rsidR="004C19BC" w:rsidRPr="004C19BC">
        <w:rPr>
          <w:rFonts w:ascii="Times New Roman" w:hAnsi="Times New Roman" w:cs="Times New Roman"/>
        </w:rPr>
        <w:t xml:space="preserve">to create a prototype and have the user give feedback on what has been created so far. Another method would be </w:t>
      </w:r>
      <w:r w:rsidR="003D0C3D">
        <w:rPr>
          <w:rFonts w:ascii="Times New Roman" w:hAnsi="Times New Roman" w:cs="Times New Roman"/>
        </w:rPr>
        <w:t>to have surveys and polls, using that data to know what is more important to the end user.</w:t>
      </w:r>
    </w:p>
    <w:p w14:paraId="7DCA81B1" w14:textId="77777777" w:rsidR="00926A93" w:rsidRPr="004C19BC" w:rsidRDefault="00926A93" w:rsidP="004C19BC">
      <w:pPr>
        <w:spacing w:line="480" w:lineRule="auto"/>
        <w:rPr>
          <w:rFonts w:ascii="Times New Roman" w:hAnsi="Times New Roman" w:cs="Times New Roman"/>
        </w:rPr>
      </w:pPr>
    </w:p>
    <w:p w14:paraId="59B627F4" w14:textId="77777777" w:rsidR="00926A93" w:rsidRDefault="00926A93" w:rsidP="004C19BC">
      <w:pPr>
        <w:spacing w:line="480" w:lineRule="auto"/>
        <w:rPr>
          <w:rFonts w:ascii="Times New Roman" w:hAnsi="Times New Roman" w:cs="Times New Roman"/>
        </w:rPr>
      </w:pPr>
    </w:p>
    <w:p w14:paraId="2BB6FC7C" w14:textId="2600DDE4" w:rsidR="00004F24" w:rsidRDefault="003D0C3D" w:rsidP="003D0C3D">
      <w:pPr>
        <w:spacing w:line="480" w:lineRule="auto"/>
        <w:rPr>
          <w:rFonts w:ascii="Times New Roman" w:hAnsi="Times New Roman" w:cs="Times New Roman"/>
        </w:rPr>
      </w:pPr>
      <w:r w:rsidRPr="003D0C3D">
        <w:rPr>
          <w:rFonts w:ascii="Times New Roman" w:hAnsi="Times New Roman" w:cs="Times New Roman"/>
        </w:rPr>
        <w:lastRenderedPageBreak/>
        <w:t xml:space="preserve">“How to Gather and Analyze Customer Feedback as a Product Owner.” </w:t>
      </w:r>
      <w:r w:rsidRPr="003D0C3D">
        <w:rPr>
          <w:rFonts w:ascii="Times New Roman" w:hAnsi="Times New Roman" w:cs="Times New Roman"/>
          <w:i/>
          <w:iCs/>
        </w:rPr>
        <w:t>Premier</w:t>
      </w:r>
      <w:r>
        <w:rPr>
          <w:rFonts w:ascii="Times New Roman" w:hAnsi="Times New Roman" w:cs="Times New Roman"/>
          <w:i/>
          <w:iCs/>
        </w:rPr>
        <w:t xml:space="preserve"> </w:t>
      </w:r>
      <w:r w:rsidRPr="003D0C3D">
        <w:rPr>
          <w:rFonts w:ascii="Times New Roman" w:hAnsi="Times New Roman" w:cs="Times New Roman"/>
          <w:i/>
          <w:iCs/>
        </w:rPr>
        <w:t>Agile</w:t>
      </w:r>
      <w:r w:rsidRPr="003D0C3D">
        <w:rPr>
          <w:rFonts w:ascii="Times New Roman" w:hAnsi="Times New Roman" w:cs="Times New Roman"/>
        </w:rPr>
        <w:t>, premieragile.com/how-to-gather-analyze-customer-feedback-product-owner/</w:t>
      </w:r>
    </w:p>
    <w:p w14:paraId="4FBE0C6B" w14:textId="77777777" w:rsidR="00004F24" w:rsidRDefault="00004F24" w:rsidP="003D0C3D">
      <w:pPr>
        <w:spacing w:line="480" w:lineRule="auto"/>
        <w:rPr>
          <w:rFonts w:ascii="Times New Roman" w:hAnsi="Times New Roman" w:cs="Times New Roman"/>
        </w:rPr>
      </w:pPr>
    </w:p>
    <w:p w14:paraId="675AE64D" w14:textId="6E681DDA" w:rsidR="003D0C3D" w:rsidRPr="004C19BC" w:rsidRDefault="003D0C3D" w:rsidP="004C19BC">
      <w:pPr>
        <w:spacing w:line="480" w:lineRule="auto"/>
        <w:rPr>
          <w:rFonts w:ascii="Times New Roman" w:hAnsi="Times New Roman" w:cs="Times New Roman"/>
        </w:rPr>
      </w:pPr>
      <w:r w:rsidRPr="003D0C3D">
        <w:rPr>
          <w:rFonts w:ascii="Times New Roman" w:hAnsi="Times New Roman" w:cs="Times New Roman"/>
        </w:rPr>
        <w:t xml:space="preserve">Scenic West Design Team. </w:t>
      </w:r>
      <w:r w:rsidRPr="003D0C3D">
        <w:rPr>
          <w:rFonts w:ascii="Times New Roman" w:hAnsi="Times New Roman" w:cs="Times New Roman"/>
          <w:i/>
          <w:iCs/>
        </w:rPr>
        <w:t>How to Implement an Agile Customer Feedback Loop | Scenic West Design</w:t>
      </w:r>
      <w:r w:rsidRPr="003D0C3D">
        <w:rPr>
          <w:rFonts w:ascii="Times New Roman" w:hAnsi="Times New Roman" w:cs="Times New Roman"/>
        </w:rPr>
        <w:t xml:space="preserve">. </w:t>
      </w:r>
      <w:hyperlink r:id="rId6" w:history="1">
        <w:r w:rsidRPr="003D0C3D">
          <w:rPr>
            <w:rStyle w:val="Hyperlink"/>
            <w:rFonts w:ascii="Times New Roman" w:hAnsi="Times New Roman" w:cs="Times New Roman"/>
          </w:rPr>
          <w:t>www.scenicwest.co/blog/how-to-implement-an-agile-customer-feedback-loop</w:t>
        </w:r>
      </w:hyperlink>
      <w:r w:rsidRPr="003D0C3D">
        <w:rPr>
          <w:rFonts w:ascii="Times New Roman" w:hAnsi="Times New Roman" w:cs="Times New Roman"/>
        </w:rPr>
        <w:t>.</w:t>
      </w:r>
    </w:p>
    <w:sectPr w:rsidR="003D0C3D" w:rsidRPr="004C1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87EF1"/>
    <w:multiLevelType w:val="multilevel"/>
    <w:tmpl w:val="780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66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93"/>
    <w:rsid w:val="00004F24"/>
    <w:rsid w:val="0019734D"/>
    <w:rsid w:val="003D0C3D"/>
    <w:rsid w:val="00460B19"/>
    <w:rsid w:val="004C19BC"/>
    <w:rsid w:val="0053193E"/>
    <w:rsid w:val="006403F5"/>
    <w:rsid w:val="008D4F20"/>
    <w:rsid w:val="0092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156A"/>
  <w15:chartTrackingRefBased/>
  <w15:docId w15:val="{D68ECF2E-6A07-4423-9A87-38077A6E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A93"/>
    <w:rPr>
      <w:rFonts w:eastAsiaTheme="majorEastAsia" w:cstheme="majorBidi"/>
      <w:color w:val="272727" w:themeColor="text1" w:themeTint="D8"/>
    </w:rPr>
  </w:style>
  <w:style w:type="paragraph" w:styleId="Title">
    <w:name w:val="Title"/>
    <w:basedOn w:val="Normal"/>
    <w:next w:val="Normal"/>
    <w:link w:val="TitleChar"/>
    <w:uiPriority w:val="10"/>
    <w:qFormat/>
    <w:rsid w:val="00926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A93"/>
    <w:pPr>
      <w:spacing w:before="160"/>
      <w:jc w:val="center"/>
    </w:pPr>
    <w:rPr>
      <w:i/>
      <w:iCs/>
      <w:color w:val="404040" w:themeColor="text1" w:themeTint="BF"/>
    </w:rPr>
  </w:style>
  <w:style w:type="character" w:customStyle="1" w:styleId="QuoteChar">
    <w:name w:val="Quote Char"/>
    <w:basedOn w:val="DefaultParagraphFont"/>
    <w:link w:val="Quote"/>
    <w:uiPriority w:val="29"/>
    <w:rsid w:val="00926A93"/>
    <w:rPr>
      <w:i/>
      <w:iCs/>
      <w:color w:val="404040" w:themeColor="text1" w:themeTint="BF"/>
    </w:rPr>
  </w:style>
  <w:style w:type="paragraph" w:styleId="ListParagraph">
    <w:name w:val="List Paragraph"/>
    <w:basedOn w:val="Normal"/>
    <w:uiPriority w:val="34"/>
    <w:qFormat/>
    <w:rsid w:val="00926A93"/>
    <w:pPr>
      <w:ind w:left="720"/>
      <w:contextualSpacing/>
    </w:pPr>
  </w:style>
  <w:style w:type="character" w:styleId="IntenseEmphasis">
    <w:name w:val="Intense Emphasis"/>
    <w:basedOn w:val="DefaultParagraphFont"/>
    <w:uiPriority w:val="21"/>
    <w:qFormat/>
    <w:rsid w:val="00926A93"/>
    <w:rPr>
      <w:i/>
      <w:iCs/>
      <w:color w:val="0F4761" w:themeColor="accent1" w:themeShade="BF"/>
    </w:rPr>
  </w:style>
  <w:style w:type="paragraph" w:styleId="IntenseQuote">
    <w:name w:val="Intense Quote"/>
    <w:basedOn w:val="Normal"/>
    <w:next w:val="Normal"/>
    <w:link w:val="IntenseQuoteChar"/>
    <w:uiPriority w:val="30"/>
    <w:qFormat/>
    <w:rsid w:val="00926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A93"/>
    <w:rPr>
      <w:i/>
      <w:iCs/>
      <w:color w:val="0F4761" w:themeColor="accent1" w:themeShade="BF"/>
    </w:rPr>
  </w:style>
  <w:style w:type="character" w:styleId="IntenseReference">
    <w:name w:val="Intense Reference"/>
    <w:basedOn w:val="DefaultParagraphFont"/>
    <w:uiPriority w:val="32"/>
    <w:qFormat/>
    <w:rsid w:val="00926A93"/>
    <w:rPr>
      <w:b/>
      <w:bCs/>
      <w:smallCaps/>
      <w:color w:val="0F4761" w:themeColor="accent1" w:themeShade="BF"/>
      <w:spacing w:val="5"/>
    </w:rPr>
  </w:style>
  <w:style w:type="character" w:styleId="Hyperlink">
    <w:name w:val="Hyperlink"/>
    <w:basedOn w:val="DefaultParagraphFont"/>
    <w:uiPriority w:val="99"/>
    <w:unhideWhenUsed/>
    <w:rsid w:val="003D0C3D"/>
    <w:rPr>
      <w:color w:val="467886" w:themeColor="hyperlink"/>
      <w:u w:val="single"/>
    </w:rPr>
  </w:style>
  <w:style w:type="character" w:styleId="UnresolvedMention">
    <w:name w:val="Unresolved Mention"/>
    <w:basedOn w:val="DefaultParagraphFont"/>
    <w:uiPriority w:val="99"/>
    <w:semiHidden/>
    <w:unhideWhenUsed/>
    <w:rsid w:val="003D0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132437">
      <w:bodyDiv w:val="1"/>
      <w:marLeft w:val="0"/>
      <w:marRight w:val="0"/>
      <w:marTop w:val="0"/>
      <w:marBottom w:val="0"/>
      <w:divBdr>
        <w:top w:val="none" w:sz="0" w:space="0" w:color="auto"/>
        <w:left w:val="none" w:sz="0" w:space="0" w:color="auto"/>
        <w:bottom w:val="none" w:sz="0" w:space="0" w:color="auto"/>
        <w:right w:val="none" w:sz="0" w:space="0" w:color="auto"/>
      </w:divBdr>
      <w:divsChild>
        <w:div w:id="209994978">
          <w:marLeft w:val="-720"/>
          <w:marRight w:val="0"/>
          <w:marTop w:val="0"/>
          <w:marBottom w:val="0"/>
          <w:divBdr>
            <w:top w:val="none" w:sz="0" w:space="0" w:color="auto"/>
            <w:left w:val="none" w:sz="0" w:space="0" w:color="auto"/>
            <w:bottom w:val="none" w:sz="0" w:space="0" w:color="auto"/>
            <w:right w:val="none" w:sz="0" w:space="0" w:color="auto"/>
          </w:divBdr>
        </w:div>
      </w:divsChild>
    </w:div>
    <w:div w:id="882400887">
      <w:bodyDiv w:val="1"/>
      <w:marLeft w:val="0"/>
      <w:marRight w:val="0"/>
      <w:marTop w:val="0"/>
      <w:marBottom w:val="0"/>
      <w:divBdr>
        <w:top w:val="none" w:sz="0" w:space="0" w:color="auto"/>
        <w:left w:val="none" w:sz="0" w:space="0" w:color="auto"/>
        <w:bottom w:val="none" w:sz="0" w:space="0" w:color="auto"/>
        <w:right w:val="none" w:sz="0" w:space="0" w:color="auto"/>
      </w:divBdr>
      <w:divsChild>
        <w:div w:id="37437539">
          <w:marLeft w:val="-720"/>
          <w:marRight w:val="0"/>
          <w:marTop w:val="0"/>
          <w:marBottom w:val="0"/>
          <w:divBdr>
            <w:top w:val="none" w:sz="0" w:space="0" w:color="auto"/>
            <w:left w:val="none" w:sz="0" w:space="0" w:color="auto"/>
            <w:bottom w:val="none" w:sz="0" w:space="0" w:color="auto"/>
            <w:right w:val="none" w:sz="0" w:space="0" w:color="auto"/>
          </w:divBdr>
        </w:div>
      </w:divsChild>
    </w:div>
    <w:div w:id="1042678223">
      <w:bodyDiv w:val="1"/>
      <w:marLeft w:val="0"/>
      <w:marRight w:val="0"/>
      <w:marTop w:val="0"/>
      <w:marBottom w:val="0"/>
      <w:divBdr>
        <w:top w:val="none" w:sz="0" w:space="0" w:color="auto"/>
        <w:left w:val="none" w:sz="0" w:space="0" w:color="auto"/>
        <w:bottom w:val="none" w:sz="0" w:space="0" w:color="auto"/>
        <w:right w:val="none" w:sz="0" w:space="0" w:color="auto"/>
      </w:divBdr>
    </w:div>
    <w:div w:id="1482379669">
      <w:bodyDiv w:val="1"/>
      <w:marLeft w:val="0"/>
      <w:marRight w:val="0"/>
      <w:marTop w:val="0"/>
      <w:marBottom w:val="0"/>
      <w:divBdr>
        <w:top w:val="none" w:sz="0" w:space="0" w:color="auto"/>
        <w:left w:val="none" w:sz="0" w:space="0" w:color="auto"/>
        <w:bottom w:val="none" w:sz="0" w:space="0" w:color="auto"/>
        <w:right w:val="none" w:sz="0" w:space="0" w:color="auto"/>
      </w:divBdr>
      <w:divsChild>
        <w:div w:id="868689588">
          <w:marLeft w:val="-720"/>
          <w:marRight w:val="0"/>
          <w:marTop w:val="0"/>
          <w:marBottom w:val="0"/>
          <w:divBdr>
            <w:top w:val="none" w:sz="0" w:space="0" w:color="auto"/>
            <w:left w:val="none" w:sz="0" w:space="0" w:color="auto"/>
            <w:bottom w:val="none" w:sz="0" w:space="0" w:color="auto"/>
            <w:right w:val="none" w:sz="0" w:space="0" w:color="auto"/>
          </w:divBdr>
        </w:div>
      </w:divsChild>
    </w:div>
    <w:div w:id="1529027700">
      <w:bodyDiv w:val="1"/>
      <w:marLeft w:val="0"/>
      <w:marRight w:val="0"/>
      <w:marTop w:val="0"/>
      <w:marBottom w:val="0"/>
      <w:divBdr>
        <w:top w:val="none" w:sz="0" w:space="0" w:color="auto"/>
        <w:left w:val="none" w:sz="0" w:space="0" w:color="auto"/>
        <w:bottom w:val="none" w:sz="0" w:space="0" w:color="auto"/>
        <w:right w:val="none" w:sz="0" w:space="0" w:color="auto"/>
      </w:divBdr>
    </w:div>
    <w:div w:id="1828014668">
      <w:bodyDiv w:val="1"/>
      <w:marLeft w:val="0"/>
      <w:marRight w:val="0"/>
      <w:marTop w:val="0"/>
      <w:marBottom w:val="0"/>
      <w:divBdr>
        <w:top w:val="none" w:sz="0" w:space="0" w:color="auto"/>
        <w:left w:val="none" w:sz="0" w:space="0" w:color="auto"/>
        <w:bottom w:val="none" w:sz="0" w:space="0" w:color="auto"/>
        <w:right w:val="none" w:sz="0" w:space="0" w:color="auto"/>
      </w:divBdr>
    </w:div>
    <w:div w:id="2043480326">
      <w:bodyDiv w:val="1"/>
      <w:marLeft w:val="0"/>
      <w:marRight w:val="0"/>
      <w:marTop w:val="0"/>
      <w:marBottom w:val="0"/>
      <w:divBdr>
        <w:top w:val="none" w:sz="0" w:space="0" w:color="auto"/>
        <w:left w:val="none" w:sz="0" w:space="0" w:color="auto"/>
        <w:bottom w:val="none" w:sz="0" w:space="0" w:color="auto"/>
        <w:right w:val="none" w:sz="0" w:space="0" w:color="auto"/>
      </w:divBdr>
      <w:divsChild>
        <w:div w:id="1130635139">
          <w:marLeft w:val="-720"/>
          <w:marRight w:val="0"/>
          <w:marTop w:val="0"/>
          <w:marBottom w:val="0"/>
          <w:divBdr>
            <w:top w:val="none" w:sz="0" w:space="0" w:color="auto"/>
            <w:left w:val="none" w:sz="0" w:space="0" w:color="auto"/>
            <w:bottom w:val="none" w:sz="0" w:space="0" w:color="auto"/>
            <w:right w:val="none" w:sz="0" w:space="0" w:color="auto"/>
          </w:divBdr>
        </w:div>
      </w:divsChild>
    </w:div>
    <w:div w:id="21076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enicwest.co/blog/how-to-implement-an-agile-customer-feedback-lo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5569F47-6654-4531-88CC-B7D8A0A0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Galipeau</dc:creator>
  <cp:keywords/>
  <dc:description/>
  <cp:lastModifiedBy>Andrew Galipeau</cp:lastModifiedBy>
  <cp:revision>4</cp:revision>
  <dcterms:created xsi:type="dcterms:W3CDTF">2024-07-19T21:44:00Z</dcterms:created>
  <dcterms:modified xsi:type="dcterms:W3CDTF">2024-07-19T23:04:00Z</dcterms:modified>
</cp:coreProperties>
</file>