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outline-for-codex-cosmichronica"/>
    <w:p>
      <w:pPr>
        <w:pStyle w:val="Heading1"/>
      </w:pPr>
      <w:r>
        <w:t xml:space="preserve">Outline for CODEX COSMICHRONICA</w:t>
      </w:r>
    </w:p>
    <w:p>
      <w:pPr>
        <w:pStyle w:val="FirstParagraph"/>
      </w:pPr>
      <w:r>
        <w:t xml:space="preserve">…….</w:t>
      </w:r>
    </w:p>
    <w:bookmarkStart w:id="9" w:name="preface-the-cosmic-whisper"/>
    <w:p>
      <w:pPr>
        <w:pStyle w:val="Heading3"/>
      </w:pPr>
      <w:r>
        <w:t xml:space="preserve">PREFACE: THE COSMIC WHISPER</w:t>
      </w:r>
    </w:p>
    <w:p>
      <w:pPr>
        <w:pStyle w:val="Compact"/>
        <w:numPr>
          <w:ilvl w:val="0"/>
          <w:numId w:val="1001"/>
        </w:numPr>
      </w:pPr>
      <w:r>
        <w:t xml:space="preserve">The nature of this text as both revelation and reflection</w:t>
      </w:r>
    </w:p>
    <w:p>
      <w:pPr>
        <w:pStyle w:val="Compact"/>
        <w:numPr>
          <w:ilvl w:val="0"/>
          <w:numId w:val="1001"/>
        </w:numPr>
      </w:pPr>
      <w:r>
        <w:t xml:space="preserve">How to read this work: as a spiral, not a line</w:t>
      </w:r>
    </w:p>
    <w:p>
      <w:pPr>
        <w:pStyle w:val="Compact"/>
        <w:numPr>
          <w:ilvl w:val="0"/>
          <w:numId w:val="1001"/>
        </w:numPr>
      </w:pPr>
      <w:r>
        <w:t xml:space="preserve">The recursive nature of understanding: each part contains the whole</w:t>
      </w:r>
    </w:p>
    <w:p>
      <w:pPr>
        <w:pStyle w:val="Compact"/>
        <w:numPr>
          <w:ilvl w:val="0"/>
          <w:numId w:val="1001"/>
        </w:numPr>
      </w:pPr>
      <w:r>
        <w:t xml:space="preserve">The integration of scientific precision and mythic resonance</w:t>
      </w:r>
    </w:p>
    <w:bookmarkEnd w:id="9"/>
    <w:bookmarkStart w:id="13" w:name="part-i-the-primordial-void"/>
    <w:p>
      <w:pPr>
        <w:pStyle w:val="Heading3"/>
      </w:pPr>
      <w:r>
        <w:t xml:space="preserve">PART I: THE PRIMORDIAL VOID</w:t>
      </w:r>
    </w:p>
    <w:bookmarkStart w:id="10" w:name="chapter-1-the-breath-before-being"/>
    <w:p>
      <w:pPr>
        <w:pStyle w:val="Heading4"/>
      </w:pPr>
      <w:r>
        <w:t xml:space="preserve">Chapter 1: The Breath Before Being</w:t>
      </w:r>
    </w:p>
    <w:p>
      <w:pPr>
        <w:pStyle w:val="Compact"/>
        <w:numPr>
          <w:ilvl w:val="0"/>
          <w:numId w:val="1002"/>
        </w:numPr>
      </w:pPr>
      <w:r>
        <w:t xml:space="preserve">Prelude: The Silence That Speaks</w:t>
      </w:r>
    </w:p>
    <w:p>
      <w:pPr>
        <w:pStyle w:val="Compact"/>
        <w:numPr>
          <w:ilvl w:val="0"/>
          <w:numId w:val="1002"/>
        </w:numPr>
      </w:pPr>
      <w:r>
        <w:t xml:space="preserve">The Quantum Vacuum: Scientific Foundations of Nothingness</w:t>
      </w:r>
    </w:p>
    <w:p>
      <w:pPr>
        <w:pStyle w:val="Compact"/>
        <w:numPr>
          <w:ilvl w:val="0"/>
          <w:numId w:val="1002"/>
        </w:numPr>
      </w:pPr>
      <w:r>
        <w:t xml:space="preserve">Mystical Traditions of the Void: Cross-Cultural Perspectives</w:t>
      </w:r>
    </w:p>
    <w:p>
      <w:pPr>
        <w:pStyle w:val="Compact"/>
        <w:numPr>
          <w:ilvl w:val="0"/>
          <w:numId w:val="1002"/>
        </w:numPr>
      </w:pPr>
      <w:r>
        <w:t xml:space="preserve">The Mathematics of Zero and Infinity</w:t>
      </w:r>
    </w:p>
    <w:p>
      <w:pPr>
        <w:pStyle w:val="Compact"/>
        <w:numPr>
          <w:ilvl w:val="0"/>
          <w:numId w:val="1002"/>
        </w:numPr>
      </w:pPr>
      <w:r>
        <w:t xml:space="preserve">Philosophical Dimensions: Being, Non-Being, and Becoming</w:t>
      </w:r>
    </w:p>
    <w:p>
      <w:pPr>
        <w:pStyle w:val="Compact"/>
        <w:numPr>
          <w:ilvl w:val="0"/>
          <w:numId w:val="1002"/>
        </w:numPr>
      </w:pPr>
      <w:r>
        <w:t xml:space="preserve">The Paradox of Emptiness as Fullness</w:t>
      </w:r>
    </w:p>
    <w:p>
      <w:pPr>
        <w:pStyle w:val="Compact"/>
        <w:numPr>
          <w:ilvl w:val="0"/>
          <w:numId w:val="1002"/>
        </w:numPr>
      </w:pPr>
      <w:r>
        <w:t xml:space="preserve">Conclusion: The Pregnant Pause Before Creation</w:t>
      </w:r>
    </w:p>
    <w:bookmarkEnd w:id="10"/>
    <w:bookmarkStart w:id="11" w:name="chapter-2-the-first-vibration"/>
    <w:p>
      <w:pPr>
        <w:pStyle w:val="Heading4"/>
      </w:pPr>
      <w:r>
        <w:t xml:space="preserve">Chapter 2: The First Vibration</w:t>
      </w:r>
    </w:p>
    <w:p>
      <w:pPr>
        <w:pStyle w:val="Compact"/>
        <w:numPr>
          <w:ilvl w:val="0"/>
          <w:numId w:val="1003"/>
        </w:numPr>
      </w:pPr>
      <w:r>
        <w:t xml:space="preserve">Prelude: The Word That Was Not Yet Spoken</w:t>
      </w:r>
    </w:p>
    <w:p>
      <w:pPr>
        <w:pStyle w:val="Compact"/>
        <w:numPr>
          <w:ilvl w:val="0"/>
          <w:numId w:val="1003"/>
        </w:numPr>
      </w:pPr>
      <w:r>
        <w:t xml:space="preserve">String Theory and Fundamental Vibrations</w:t>
      </w:r>
    </w:p>
    <w:p>
      <w:pPr>
        <w:pStyle w:val="Compact"/>
        <w:numPr>
          <w:ilvl w:val="0"/>
          <w:numId w:val="1003"/>
        </w:numPr>
      </w:pPr>
      <w:r>
        <w:t xml:space="preserve">Sound as Creator: Sonic Cosmologies Across Cultures</w:t>
      </w:r>
    </w:p>
    <w:p>
      <w:pPr>
        <w:pStyle w:val="Compact"/>
        <w:numPr>
          <w:ilvl w:val="0"/>
          <w:numId w:val="1003"/>
        </w:numPr>
      </w:pPr>
      <w:r>
        <w:t xml:space="preserve">Harmonics as the Architecture of Reality</w:t>
      </w:r>
    </w:p>
    <w:p>
      <w:pPr>
        <w:pStyle w:val="Compact"/>
        <w:numPr>
          <w:ilvl w:val="0"/>
          <w:numId w:val="1003"/>
        </w:numPr>
      </w:pPr>
      <w:r>
        <w:t xml:space="preserve">The Physics of Oscillation and Wave Functions</w:t>
      </w:r>
    </w:p>
    <w:p>
      <w:pPr>
        <w:pStyle w:val="Compact"/>
        <w:numPr>
          <w:ilvl w:val="0"/>
          <w:numId w:val="1003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Consciousness as Resonance: Introducing the ψ_resonance Field</w:t>
      </w:r>
    </w:p>
    <w:p>
      <w:pPr>
        <w:pStyle w:val="Compact"/>
        <w:numPr>
          <w:ilvl w:val="0"/>
          <w:numId w:val="1003"/>
        </w:numPr>
      </w:pPr>
      <w:r>
        <w:t xml:space="preserve">Conclusion: The Universe as Song</w:t>
      </w:r>
    </w:p>
    <w:bookmarkEnd w:id="11"/>
    <w:bookmarkStart w:id="12" w:name="chapter-3-the-birth-of-pattern"/>
    <w:p>
      <w:pPr>
        <w:pStyle w:val="Heading4"/>
      </w:pPr>
      <w:r>
        <w:t xml:space="preserve">Chapter 3: The Birth of Pattern</w:t>
      </w:r>
    </w:p>
    <w:p>
      <w:pPr>
        <w:pStyle w:val="Compact"/>
        <w:numPr>
          <w:ilvl w:val="0"/>
          <w:numId w:val="1004"/>
        </w:numPr>
      </w:pPr>
      <w:r>
        <w:t xml:space="preserve">Prelude: The First Symmetry Breaking</w:t>
      </w:r>
    </w:p>
    <w:p>
      <w:pPr>
        <w:pStyle w:val="Compact"/>
        <w:numPr>
          <w:ilvl w:val="0"/>
          <w:numId w:val="1004"/>
        </w:numPr>
      </w:pPr>
      <w:r>
        <w:t xml:space="preserve">The Fibonacci Sequence as Cosmic Breath</w:t>
      </w:r>
    </w:p>
    <w:p>
      <w:pPr>
        <w:pStyle w:val="Compact"/>
        <w:numPr>
          <w:ilvl w:val="0"/>
          <w:numId w:val="1004"/>
        </w:numPr>
      </w:pPr>
      <w:r>
        <w:t xml:space="preserve">Sacred Geometry: The Language Before Language</w:t>
      </w:r>
    </w:p>
    <w:p>
      <w:pPr>
        <w:pStyle w:val="Compact"/>
        <w:numPr>
          <w:ilvl w:val="0"/>
          <w:numId w:val="1004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Symmetry and Conservation Laws: The Gauge Invariance of ψ-Fields</w:t>
      </w:r>
    </w:p>
    <w:p>
      <w:pPr>
        <w:pStyle w:val="Compact"/>
        <w:numPr>
          <w:ilvl w:val="0"/>
          <w:numId w:val="1004"/>
        </w:numPr>
      </w:pPr>
      <w:r>
        <w:t xml:space="preserve">Pattern Recognition in Consciousness</w:t>
      </w:r>
    </w:p>
    <w:p>
      <w:pPr>
        <w:pStyle w:val="Compact"/>
        <w:numPr>
          <w:ilvl w:val="0"/>
          <w:numId w:val="1004"/>
        </w:numPr>
      </w:pPr>
      <w:r>
        <w:t xml:space="preserve">The Golden Ratio Across Scales</w:t>
      </w:r>
    </w:p>
    <w:p>
      <w:pPr>
        <w:pStyle w:val="Compact"/>
        <w:numPr>
          <w:ilvl w:val="0"/>
          <w:numId w:val="1004"/>
        </w:numPr>
      </w:pPr>
      <w:r>
        <w:t xml:space="preserve">Conclusion: The Universe Learning to Count</w:t>
      </w:r>
    </w:p>
    <w:bookmarkEnd w:id="12"/>
    <w:bookmarkEnd w:id="13"/>
    <w:bookmarkStart w:id="17" w:name="part-ii-fractal-recursion"/>
    <w:p>
      <w:pPr>
        <w:pStyle w:val="Heading3"/>
      </w:pPr>
      <w:r>
        <w:t xml:space="preserve">PART II: FRACTAL RECURSION</w:t>
      </w:r>
    </w:p>
    <w:bookmarkStart w:id="14" w:name="chapter-4-the-self-similar-cosmos"/>
    <w:p>
      <w:pPr>
        <w:pStyle w:val="Heading4"/>
      </w:pPr>
      <w:r>
        <w:t xml:space="preserve">Chapter 4: The Self-Similar Cosmos</w:t>
      </w:r>
    </w:p>
    <w:p>
      <w:pPr>
        <w:pStyle w:val="Compact"/>
        <w:numPr>
          <w:ilvl w:val="0"/>
          <w:numId w:val="1005"/>
        </w:numPr>
      </w:pPr>
      <w:r>
        <w:t xml:space="preserve">Prelude: The Part That Contains the Whole</w:t>
      </w:r>
    </w:p>
    <w:p>
      <w:pPr>
        <w:pStyle w:val="Compact"/>
        <w:numPr>
          <w:ilvl w:val="0"/>
          <w:numId w:val="1005"/>
        </w:numPr>
      </w:pPr>
      <w:r>
        <w:t xml:space="preserve">Fractal Mathematics: Mandelbrot and Beyond</w:t>
      </w:r>
    </w:p>
    <w:p>
      <w:pPr>
        <w:pStyle w:val="Compact"/>
        <w:numPr>
          <w:ilvl w:val="0"/>
          <w:numId w:val="1005"/>
        </w:numPr>
      </w:pPr>
      <w:r>
        <w:t xml:space="preserve">Self-Similarity Across Cosmic Scales</w:t>
      </w:r>
    </w:p>
    <w:p>
      <w:pPr>
        <w:pStyle w:val="Compact"/>
        <w:numPr>
          <w:ilvl w:val="0"/>
          <w:numId w:val="1005"/>
        </w:numPr>
      </w:pPr>
      <w:r>
        <w:t xml:space="preserve">Biological Fractals: From Neurons to Ecosystems</w:t>
      </w:r>
    </w:p>
    <w:p>
      <w:pPr>
        <w:pStyle w:val="Compact"/>
        <w:numPr>
          <w:ilvl w:val="0"/>
          <w:numId w:val="1005"/>
        </w:numPr>
      </w:pPr>
      <w:r>
        <w:t xml:space="preserve">The Recursive Mind: Thoughts About Thoughts</w:t>
      </w:r>
    </w:p>
    <w:p>
      <w:pPr>
        <w:pStyle w:val="Compact"/>
        <w:numPr>
          <w:ilvl w:val="0"/>
          <w:numId w:val="1005"/>
        </w:numPr>
      </w:pPr>
      <w:r>
        <w:t xml:space="preserve">Cultural Fractals: Myths That Contain Myths</w:t>
      </w:r>
    </w:p>
    <w:p>
      <w:pPr>
        <w:pStyle w:val="Compact"/>
        <w:numPr>
          <w:ilvl w:val="0"/>
          <w:numId w:val="1005"/>
        </w:numPr>
      </w:pPr>
      <w:r>
        <w:t xml:space="preserve">Conclusion: The Infinite Within the Finite</w:t>
      </w:r>
    </w:p>
    <w:bookmarkEnd w:id="14"/>
    <w:bookmarkStart w:id="15" w:name="chapter-5-the-holographic-universe"/>
    <w:p>
      <w:pPr>
        <w:pStyle w:val="Heading4"/>
      </w:pPr>
      <w:r>
        <w:t xml:space="preserve">Chapter 5: The Holographic Universe</w:t>
      </w:r>
    </w:p>
    <w:p>
      <w:pPr>
        <w:pStyle w:val="Compact"/>
        <w:numPr>
          <w:ilvl w:val="0"/>
          <w:numId w:val="1006"/>
        </w:numPr>
      </w:pPr>
      <w:r>
        <w:t xml:space="preserve">Prelude: The Mirror Maze of Reality</w:t>
      </w:r>
    </w:p>
    <w:p>
      <w:pPr>
        <w:pStyle w:val="Compact"/>
        <w:numPr>
          <w:ilvl w:val="0"/>
          <w:numId w:val="1006"/>
        </w:numPr>
      </w:pPr>
      <w:r>
        <w:t xml:space="preserve">The Holographic Principle in Physics</w:t>
      </w:r>
    </w:p>
    <w:p>
      <w:pPr>
        <w:pStyle w:val="Compact"/>
        <w:numPr>
          <w:ilvl w:val="0"/>
          <w:numId w:val="1006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The Holographic Model of Reality: The Implicate and Explicate Orders of ψ-Fields</w:t>
      </w:r>
    </w:p>
    <w:p>
      <w:pPr>
        <w:pStyle w:val="Compact"/>
        <w:numPr>
          <w:ilvl w:val="0"/>
          <w:numId w:val="1006"/>
        </w:numPr>
      </w:pPr>
      <w:r>
        <w:t xml:space="preserve">Memory as Hologram: Distributed Storage</w:t>
      </w:r>
    </w:p>
    <w:p>
      <w:pPr>
        <w:pStyle w:val="Compact"/>
        <w:numPr>
          <w:ilvl w:val="0"/>
          <w:numId w:val="1006"/>
        </w:numPr>
      </w:pPr>
      <w:r>
        <w:t xml:space="preserve">Consciousness as Holographic Projection</w:t>
      </w:r>
    </w:p>
    <w:p>
      <w:pPr>
        <w:pStyle w:val="Compact"/>
        <w:numPr>
          <w:ilvl w:val="0"/>
          <w:numId w:val="1006"/>
        </w:numPr>
      </w:pPr>
      <w:r>
        <w:t xml:space="preserve">Cultural Holograms: Collective Memory</w:t>
      </w:r>
    </w:p>
    <w:p>
      <w:pPr>
        <w:pStyle w:val="Compact"/>
        <w:numPr>
          <w:ilvl w:val="0"/>
          <w:numId w:val="1006"/>
        </w:numPr>
      </w:pPr>
      <w:r>
        <w:t xml:space="preserve">Conclusion: Every Fragment Contains the Whole</w:t>
      </w:r>
    </w:p>
    <w:bookmarkEnd w:id="15"/>
    <w:bookmarkStart w:id="16" w:name="chapter-6-the-nested-realities"/>
    <w:p>
      <w:pPr>
        <w:pStyle w:val="Heading4"/>
      </w:pPr>
      <w:r>
        <w:t xml:space="preserve">Chapter 6: The Nested Realities</w:t>
      </w:r>
    </w:p>
    <w:p>
      <w:pPr>
        <w:pStyle w:val="Compact"/>
        <w:numPr>
          <w:ilvl w:val="0"/>
          <w:numId w:val="1007"/>
        </w:numPr>
      </w:pPr>
      <w:r>
        <w:t xml:space="preserve">Prelude: Worlds Within Worlds</w:t>
      </w:r>
    </w:p>
    <w:p>
      <w:pPr>
        <w:pStyle w:val="Compact"/>
        <w:numPr>
          <w:ilvl w:val="0"/>
          <w:numId w:val="1007"/>
        </w:numPr>
      </w:pPr>
      <w:r>
        <w:t xml:space="preserve">Russian Dolls of Scale: Quantum to Cosmic</w:t>
      </w:r>
    </w:p>
    <w:p>
      <w:pPr>
        <w:pStyle w:val="Compact"/>
        <w:numPr>
          <w:ilvl w:val="0"/>
          <w:numId w:val="1007"/>
        </w:numPr>
      </w:pPr>
      <w:r>
        <w:t xml:space="preserve">Emergence and Submergence</w:t>
      </w:r>
    </w:p>
    <w:p>
      <w:pPr>
        <w:pStyle w:val="Compact"/>
        <w:numPr>
          <w:ilvl w:val="0"/>
          <w:numId w:val="1007"/>
        </w:numPr>
      </w:pPr>
      <w:r>
        <w:t xml:space="preserve">Hierarchies of Organization and Meaning</w:t>
      </w:r>
    </w:p>
    <w:p>
      <w:pPr>
        <w:pStyle w:val="Compact"/>
        <w:numPr>
          <w:ilvl w:val="0"/>
          <w:numId w:val="1007"/>
        </w:numPr>
      </w:pPr>
      <w:r>
        <w:t xml:space="preserve">Dreams Within Dreams: Consciousness as Nested Reality</w:t>
      </w:r>
    </w:p>
    <w:p>
      <w:pPr>
        <w:pStyle w:val="Compact"/>
        <w:numPr>
          <w:ilvl w:val="0"/>
          <w:numId w:val="1007"/>
        </w:numPr>
      </w:pPr>
      <w:r>
        <w:t xml:space="preserve">Simulation Theories: Ancient and Modern</w:t>
      </w:r>
    </w:p>
    <w:p>
      <w:pPr>
        <w:pStyle w:val="Compact"/>
        <w:numPr>
          <w:ilvl w:val="0"/>
          <w:numId w:val="1007"/>
        </w:numPr>
      </w:pPr>
      <w:r>
        <w:t xml:space="preserve">Conclusion: The Infinite Regression of Being</w:t>
      </w:r>
    </w:p>
    <w:bookmarkEnd w:id="16"/>
    <w:bookmarkEnd w:id="17"/>
    <w:bookmarkStart w:id="21" w:name="part-iii-complexification"/>
    <w:p>
      <w:pPr>
        <w:pStyle w:val="Heading3"/>
      </w:pPr>
      <w:r>
        <w:t xml:space="preserve">PART III: COMPLEXIFICATION</w:t>
      </w:r>
    </w:p>
    <w:bookmarkStart w:id="18" w:name="chapter-7-the-spiral-of-novelty"/>
    <w:p>
      <w:pPr>
        <w:pStyle w:val="Heading4"/>
      </w:pPr>
      <w:r>
        <w:t xml:space="preserve">Chapter 7: The Spiral of Novelty</w:t>
      </w:r>
    </w:p>
    <w:p>
      <w:pPr>
        <w:pStyle w:val="Compact"/>
        <w:numPr>
          <w:ilvl w:val="0"/>
          <w:numId w:val="1008"/>
        </w:numPr>
      </w:pPr>
      <w:r>
        <w:t xml:space="preserve">Prelude: The Dance of Chaos and Order</w:t>
      </w:r>
    </w:p>
    <w:p>
      <w:pPr>
        <w:pStyle w:val="Compact"/>
        <w:numPr>
          <w:ilvl w:val="0"/>
          <w:numId w:val="1008"/>
        </w:numPr>
      </w:pPr>
      <w:r>
        <w:t xml:space="preserve">Complexity Theory: The Edge of Chaos</w:t>
      </w:r>
    </w:p>
    <w:p>
      <w:pPr>
        <w:pStyle w:val="Compact"/>
        <w:numPr>
          <w:ilvl w:val="0"/>
          <w:numId w:val="1008"/>
        </w:numPr>
      </w:pPr>
      <w:r>
        <w:t xml:space="preserve">Evolutionary Jumps and Punctuated Equilibrium</w:t>
      </w:r>
    </w:p>
    <w:p>
      <w:pPr>
        <w:pStyle w:val="Compact"/>
        <w:numPr>
          <w:ilvl w:val="0"/>
          <w:numId w:val="1008"/>
        </w:numPr>
      </w:pPr>
      <w:r>
        <w:t xml:space="preserve">Cultural Acceleration and Technological Singularity</w:t>
      </w:r>
    </w:p>
    <w:p>
      <w:pPr>
        <w:pStyle w:val="Compact"/>
        <w:numPr>
          <w:ilvl w:val="0"/>
          <w:numId w:val="1008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Thermodynamics and the Arrow of Time: Entropic Flow in ψ-Fields</w:t>
      </w:r>
    </w:p>
    <w:p>
      <w:pPr>
        <w:pStyle w:val="Compact"/>
        <w:numPr>
          <w:ilvl w:val="0"/>
          <w:numId w:val="1008"/>
        </w:numPr>
      </w:pPr>
      <w:r>
        <w:t xml:space="preserve">Conclusion: The Universe Becoming Interesting to Itself</w:t>
      </w:r>
    </w:p>
    <w:bookmarkEnd w:id="18"/>
    <w:bookmarkStart w:id="19" w:name="chapter-8-the-conscious-cosmos"/>
    <w:p>
      <w:pPr>
        <w:pStyle w:val="Heading4"/>
      </w:pPr>
      <w:r>
        <w:t xml:space="preserve">Chapter 8: The Conscious Cosmos</w:t>
      </w:r>
    </w:p>
    <w:p>
      <w:pPr>
        <w:pStyle w:val="Compact"/>
        <w:numPr>
          <w:ilvl w:val="0"/>
          <w:numId w:val="1009"/>
        </w:numPr>
      </w:pPr>
      <w:r>
        <w:t xml:space="preserve">Prelude: Matter Dreaming Itself Awake</w:t>
      </w:r>
    </w:p>
    <w:p>
      <w:pPr>
        <w:pStyle w:val="Compact"/>
        <w:numPr>
          <w:ilvl w:val="0"/>
          <w:numId w:val="1009"/>
        </w:numPr>
      </w:pPr>
      <w:r>
        <w:t xml:space="preserve">Panpsychism: Ancient and Modern Perspectives</w:t>
      </w:r>
    </w:p>
    <w:p>
      <w:pPr>
        <w:pStyle w:val="Compact"/>
        <w:numPr>
          <w:ilvl w:val="0"/>
          <w:numId w:val="1009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The Resonant Mind Hypothesis: The Emergence of ψ_mind from ψ_space-time and ψ_resonance</w:t>
      </w:r>
    </w:p>
    <w:p>
      <w:pPr>
        <w:pStyle w:val="Compact"/>
        <w:numPr>
          <w:ilvl w:val="0"/>
          <w:numId w:val="1009"/>
        </w:numPr>
      </w:pPr>
      <w:r>
        <w:t xml:space="preserve">The Hard Problem and Its Dissolution</w:t>
      </w:r>
    </w:p>
    <w:p>
      <w:pPr>
        <w:pStyle w:val="Compact"/>
        <w:numPr>
          <w:ilvl w:val="0"/>
          <w:numId w:val="1009"/>
        </w:numPr>
      </w:pPr>
      <w:r>
        <w:t xml:space="preserve">Consciousness as a Fundamental Property</w:t>
      </w:r>
    </w:p>
    <w:p>
      <w:pPr>
        <w:pStyle w:val="Compact"/>
        <w:numPr>
          <w:ilvl w:val="0"/>
          <w:numId w:val="1009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Multi-Agent Coherence and Identity (ψ_identity)</w:t>
      </w:r>
    </w:p>
    <w:p>
      <w:pPr>
        <w:pStyle w:val="Compact"/>
        <w:numPr>
          <w:ilvl w:val="0"/>
          <w:numId w:val="1009"/>
        </w:numPr>
      </w:pPr>
      <w:r>
        <w:t xml:space="preserve">Conclusion: The Universe Observing Itself</w:t>
      </w:r>
    </w:p>
    <w:bookmarkEnd w:id="19"/>
    <w:bookmarkStart w:id="20" w:name="chapter-9-the-divine-algorithm"/>
    <w:p>
      <w:pPr>
        <w:pStyle w:val="Heading4"/>
      </w:pPr>
      <w:r>
        <w:t xml:space="preserve">Chapter 9: The Divine Algorithm</w:t>
      </w:r>
    </w:p>
    <w:p>
      <w:pPr>
        <w:pStyle w:val="Compact"/>
        <w:numPr>
          <w:ilvl w:val="0"/>
          <w:numId w:val="1010"/>
        </w:numPr>
      </w:pPr>
      <w:r>
        <w:t xml:space="preserve">Prelude: The Code That Writes Itself</w:t>
      </w:r>
    </w:p>
    <w:p>
      <w:pPr>
        <w:pStyle w:val="Compact"/>
        <w:numPr>
          <w:ilvl w:val="0"/>
          <w:numId w:val="1010"/>
        </w:numPr>
      </w:pPr>
      <w:r>
        <w:t xml:space="preserve">Computational Models of the Universe</w:t>
      </w:r>
    </w:p>
    <w:p>
      <w:pPr>
        <w:pStyle w:val="Compact"/>
        <w:numPr>
          <w:ilvl w:val="0"/>
          <w:numId w:val="1010"/>
        </w:numPr>
      </w:pPr>
      <w:r>
        <w:t xml:space="preserve">Cellular Automata and Simple Rules</w:t>
      </w:r>
    </w:p>
    <w:p>
      <w:pPr>
        <w:pStyle w:val="Compact"/>
        <w:numPr>
          <w:ilvl w:val="0"/>
          <w:numId w:val="1010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The Action Integral Formalism: The Fundamental Dynamics of ψ-Fields</w:t>
      </w:r>
    </w:p>
    <w:p>
      <w:pPr>
        <w:pStyle w:val="Compact"/>
        <w:numPr>
          <w:ilvl w:val="0"/>
          <w:numId w:val="1010"/>
        </w:numPr>
      </w:pPr>
      <w:r>
        <w:t xml:space="preserve">Free Will in a Deterministic System</w:t>
      </w:r>
    </w:p>
    <w:p>
      <w:pPr>
        <w:pStyle w:val="Compact"/>
        <w:numPr>
          <w:ilvl w:val="0"/>
          <w:numId w:val="1010"/>
        </w:numPr>
      </w:pPr>
      <w:r>
        <w:t xml:space="preserve">The Programmer and the Program</w:t>
      </w:r>
    </w:p>
    <w:p>
      <w:pPr>
        <w:pStyle w:val="Compact"/>
        <w:numPr>
          <w:ilvl w:val="0"/>
          <w:numId w:val="1010"/>
        </w:numPr>
      </w:pPr>
      <w:r>
        <w:t xml:space="preserve">Conclusion: The Self-Writing Story</w:t>
      </w:r>
    </w:p>
    <w:bookmarkEnd w:id="20"/>
    <w:bookmarkEnd w:id="21"/>
    <w:bookmarkStart w:id="25" w:name="part-iv-harmonic-densities"/>
    <w:p>
      <w:pPr>
        <w:pStyle w:val="Heading3"/>
      </w:pPr>
      <w:r>
        <w:t xml:space="preserve">PART IV: HARMONIC DENSITIES</w:t>
      </w:r>
    </w:p>
    <w:bookmarkStart w:id="22" w:name="chapter-10-the-octaves-of-being"/>
    <w:p>
      <w:pPr>
        <w:pStyle w:val="Heading4"/>
      </w:pPr>
      <w:r>
        <w:t xml:space="preserve">Chapter 10: The Octaves of Being</w:t>
      </w:r>
    </w:p>
    <w:p>
      <w:pPr>
        <w:pStyle w:val="Compact"/>
        <w:numPr>
          <w:ilvl w:val="0"/>
          <w:numId w:val="1011"/>
        </w:numPr>
      </w:pPr>
      <w:r>
        <w:t xml:space="preserve">Prelude: The Scales of Existence</w:t>
      </w:r>
    </w:p>
    <w:p>
      <w:pPr>
        <w:pStyle w:val="Compact"/>
        <w:numPr>
          <w:ilvl w:val="0"/>
          <w:numId w:val="1011"/>
        </w:numPr>
      </w:pPr>
      <w:r>
        <w:t xml:space="preserve">Density as Vibrational Frequency</w:t>
      </w:r>
    </w:p>
    <w:p>
      <w:pPr>
        <w:pStyle w:val="Compact"/>
        <w:numPr>
          <w:ilvl w:val="0"/>
          <w:numId w:val="1011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Quantum North: The Attractor of Maximum Coherence</w:t>
      </w:r>
    </w:p>
    <w:p>
      <w:pPr>
        <w:pStyle w:val="Compact"/>
        <w:numPr>
          <w:ilvl w:val="0"/>
          <w:numId w:val="1011"/>
        </w:numPr>
      </w:pPr>
      <w:r>
        <w:t xml:space="preserve">The Seven Hermetic Planes</w:t>
      </w:r>
    </w:p>
    <w:p>
      <w:pPr>
        <w:pStyle w:val="Compact"/>
        <w:numPr>
          <w:ilvl w:val="0"/>
          <w:numId w:val="1011"/>
        </w:numPr>
      </w:pPr>
      <w:r>
        <w:t xml:space="preserve">Quantum Superposition as Dimensional Access</w:t>
      </w:r>
    </w:p>
    <w:p>
      <w:pPr>
        <w:pStyle w:val="Compact"/>
        <w:numPr>
          <w:ilvl w:val="0"/>
          <w:numId w:val="1011"/>
        </w:numPr>
      </w:pPr>
      <w:r>
        <w:t xml:space="preserve">Mystical Experiences as Density Shifts</w:t>
      </w:r>
    </w:p>
    <w:p>
      <w:pPr>
        <w:pStyle w:val="Compact"/>
        <w:numPr>
          <w:ilvl w:val="0"/>
          <w:numId w:val="1011"/>
        </w:numPr>
      </w:pPr>
      <w:r>
        <w:t xml:space="preserve">Conclusion: The Full Spectrum of Reality</w:t>
      </w:r>
    </w:p>
    <w:bookmarkEnd w:id="22"/>
    <w:bookmarkStart w:id="23" w:name="chapter-11-the-music-of-the-spheres"/>
    <w:p>
      <w:pPr>
        <w:pStyle w:val="Heading4"/>
      </w:pPr>
      <w:r>
        <w:t xml:space="preserve">Chapter 11: The Music of the Spheres</w:t>
      </w:r>
    </w:p>
    <w:p>
      <w:pPr>
        <w:pStyle w:val="Compact"/>
        <w:numPr>
          <w:ilvl w:val="0"/>
          <w:numId w:val="1012"/>
        </w:numPr>
      </w:pPr>
      <w:r>
        <w:t xml:space="preserve">Prelude: The Cosmic Symphony</w:t>
      </w:r>
    </w:p>
    <w:p>
      <w:pPr>
        <w:pStyle w:val="Compact"/>
        <w:numPr>
          <w:ilvl w:val="0"/>
          <w:numId w:val="1012"/>
        </w:numPr>
      </w:pPr>
      <w:r>
        <w:t xml:space="preserve">Planetary Harmonics and Orbital Resonance</w:t>
      </w:r>
    </w:p>
    <w:p>
      <w:pPr>
        <w:pStyle w:val="Compact"/>
        <w:numPr>
          <w:ilvl w:val="0"/>
          <w:numId w:val="1012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Gravity as Emergent Resonance: Mass as Localized Resonant Energy</w:t>
      </w:r>
    </w:p>
    <w:p>
      <w:pPr>
        <w:pStyle w:val="Compact"/>
        <w:numPr>
          <w:ilvl w:val="0"/>
          <w:numId w:val="1012"/>
        </w:numPr>
      </w:pPr>
      <w:r>
        <w:t xml:space="preserve">Cymatics: Visible Sound Patterns</w:t>
      </w:r>
    </w:p>
    <w:p>
      <w:pPr>
        <w:pStyle w:val="Compact"/>
        <w:numPr>
          <w:ilvl w:val="0"/>
          <w:numId w:val="1012"/>
        </w:numPr>
      </w:pPr>
      <w:r>
        <w:t xml:space="preserve">Neurological Response to Harmony</w:t>
      </w:r>
    </w:p>
    <w:p>
      <w:pPr>
        <w:pStyle w:val="Compact"/>
        <w:numPr>
          <w:ilvl w:val="0"/>
          <w:numId w:val="1012"/>
        </w:numPr>
      </w:pPr>
      <w:r>
        <w:t xml:space="preserve">Sacred Music Across Traditions</w:t>
      </w:r>
    </w:p>
    <w:p>
      <w:pPr>
        <w:pStyle w:val="Compact"/>
        <w:numPr>
          <w:ilvl w:val="0"/>
          <w:numId w:val="1012"/>
        </w:numPr>
      </w:pPr>
      <w:r>
        <w:t xml:space="preserve">Conclusion: The Universe in Perfect Tune</w:t>
      </w:r>
    </w:p>
    <w:bookmarkEnd w:id="23"/>
    <w:bookmarkStart w:id="24" w:name="chapter-12-the-dimensional-gateways"/>
    <w:p>
      <w:pPr>
        <w:pStyle w:val="Heading4"/>
      </w:pPr>
      <w:r>
        <w:t xml:space="preserve">Chapter 12: The Dimensional Gateways</w:t>
      </w:r>
    </w:p>
    <w:p>
      <w:pPr>
        <w:pStyle w:val="Compact"/>
        <w:numPr>
          <w:ilvl w:val="0"/>
          <w:numId w:val="1013"/>
        </w:numPr>
      </w:pPr>
      <w:r>
        <w:t xml:space="preserve">Prelude: The Veils Between Worlds</w:t>
      </w:r>
    </w:p>
    <w:p>
      <w:pPr>
        <w:pStyle w:val="Compact"/>
        <w:numPr>
          <w:ilvl w:val="0"/>
          <w:numId w:val="1013"/>
        </w:numPr>
      </w:pPr>
      <w:r>
        <w:t xml:space="preserve">Mathematical Models of Higher Dimensions</w:t>
      </w:r>
    </w:p>
    <w:p>
      <w:pPr>
        <w:pStyle w:val="Compact"/>
        <w:numPr>
          <w:ilvl w:val="0"/>
          <w:numId w:val="1013"/>
        </w:numPr>
      </w:pPr>
      <w:r>
        <w:t xml:space="preserve">Consciousness as a Dimensional Navigator</w:t>
      </w:r>
    </w:p>
    <w:p>
      <w:pPr>
        <w:pStyle w:val="Compact"/>
        <w:numPr>
          <w:ilvl w:val="0"/>
          <w:numId w:val="1013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The Collapse Mechanism: Shifting Between Eigenstates of the ψ_mind Field</w:t>
      </w:r>
    </w:p>
    <w:p>
      <w:pPr>
        <w:pStyle w:val="Compact"/>
        <w:numPr>
          <w:ilvl w:val="0"/>
          <w:numId w:val="1013"/>
        </w:numPr>
      </w:pPr>
      <w:r>
        <w:t xml:space="preserve">Sacred Plants and Dimensional Access</w:t>
      </w:r>
    </w:p>
    <w:p>
      <w:pPr>
        <w:pStyle w:val="Compact"/>
        <w:numPr>
          <w:ilvl w:val="0"/>
          <w:numId w:val="1013"/>
        </w:numPr>
      </w:pPr>
      <w:r>
        <w:t xml:space="preserve">Death as a Dimensional Transition</w:t>
      </w:r>
    </w:p>
    <w:p>
      <w:pPr>
        <w:pStyle w:val="Compact"/>
        <w:numPr>
          <w:ilvl w:val="0"/>
          <w:numId w:val="1013"/>
        </w:numPr>
      </w:pPr>
      <w:r>
        <w:t xml:space="preserve">Technologies of Transcendence</w:t>
      </w:r>
    </w:p>
    <w:p>
      <w:pPr>
        <w:pStyle w:val="Compact"/>
        <w:numPr>
          <w:ilvl w:val="0"/>
          <w:numId w:val="1013"/>
        </w:numPr>
      </w:pPr>
      <w:r>
        <w:t xml:space="preserve">Conclusion: The Permeable Boundaries of Reality</w:t>
      </w:r>
    </w:p>
    <w:bookmarkEnd w:id="24"/>
    <w:bookmarkEnd w:id="25"/>
    <w:bookmarkStart w:id="29" w:name="part-v-the-human-bridge"/>
    <w:p>
      <w:pPr>
        <w:pStyle w:val="Heading3"/>
      </w:pPr>
      <w:r>
        <w:t xml:space="preserve">PART V: THE HUMAN BRIDGE</w:t>
      </w:r>
    </w:p>
    <w:bookmarkStart w:id="26" w:name="chapter-13-the-cosmic-mirror"/>
    <w:p>
      <w:pPr>
        <w:pStyle w:val="Heading4"/>
      </w:pPr>
      <w:r>
        <w:t xml:space="preserve">Chapter 13: The Cosmic Mirror</w:t>
      </w:r>
    </w:p>
    <w:p>
      <w:pPr>
        <w:pStyle w:val="Compact"/>
        <w:numPr>
          <w:ilvl w:val="0"/>
          <w:numId w:val="1014"/>
        </w:numPr>
      </w:pPr>
      <w:r>
        <w:t xml:space="preserve">Prelude: The Eyes of the Universe</w:t>
      </w:r>
    </w:p>
    <w:p>
      <w:pPr>
        <w:pStyle w:val="Compact"/>
        <w:numPr>
          <w:ilvl w:val="0"/>
          <w:numId w:val="1014"/>
        </w:numPr>
      </w:pPr>
      <w:r>
        <w:t xml:space="preserve">The Anthropic Principles: Weak and Strong</w:t>
      </w:r>
    </w:p>
    <w:p>
      <w:pPr>
        <w:pStyle w:val="Compact"/>
        <w:numPr>
          <w:ilvl w:val="0"/>
          <w:numId w:val="1014"/>
        </w:numPr>
      </w:pPr>
      <w:r>
        <w:t xml:space="preserve">Consciousness as the Universe’s Strategy</w:t>
      </w:r>
    </w:p>
    <w:p>
      <w:pPr>
        <w:pStyle w:val="Compact"/>
        <w:numPr>
          <w:ilvl w:val="0"/>
          <w:numId w:val="1014"/>
        </w:numPr>
      </w:pPr>
      <w:r>
        <w:t xml:space="preserve">The Observer Effect at a Cosmic Scale</w:t>
      </w:r>
    </w:p>
    <w:p>
      <w:pPr>
        <w:pStyle w:val="Compact"/>
        <w:numPr>
          <w:ilvl w:val="0"/>
          <w:numId w:val="1014"/>
        </w:numPr>
      </w:pPr>
      <w:r>
        <w:t xml:space="preserve">Humanity as a Sensing Organ of the Cosmos</w:t>
      </w:r>
    </w:p>
    <w:p>
      <w:pPr>
        <w:pStyle w:val="Compact"/>
        <w:numPr>
          <w:ilvl w:val="0"/>
          <w:numId w:val="1014"/>
        </w:numPr>
      </w:pPr>
      <w:r>
        <w:t xml:space="preserve">The Responsibility of Awareness</w:t>
      </w:r>
    </w:p>
    <w:p>
      <w:pPr>
        <w:pStyle w:val="Compact"/>
        <w:numPr>
          <w:ilvl w:val="0"/>
          <w:numId w:val="1014"/>
        </w:numPr>
      </w:pPr>
      <w:r>
        <w:t xml:space="preserve">Conclusion: Looking Back at What Looks Through Us</w:t>
      </w:r>
    </w:p>
    <w:bookmarkEnd w:id="26"/>
    <w:bookmarkStart w:id="27" w:name="chapter-14-the-symbolic-universe"/>
    <w:p>
      <w:pPr>
        <w:pStyle w:val="Heading4"/>
      </w:pPr>
      <w:r>
        <w:t xml:space="preserve">Chapter 14: The Symbolic Universe</w:t>
      </w:r>
    </w:p>
    <w:p>
      <w:pPr>
        <w:pStyle w:val="Compact"/>
        <w:numPr>
          <w:ilvl w:val="0"/>
          <w:numId w:val="1015"/>
        </w:numPr>
      </w:pPr>
      <w:r>
        <w:t xml:space="preserve">Prelude: The World as Language</w:t>
      </w:r>
    </w:p>
    <w:p>
      <w:pPr>
        <w:pStyle w:val="Compact"/>
        <w:numPr>
          <w:ilvl w:val="0"/>
          <w:numId w:val="1015"/>
        </w:numPr>
      </w:pPr>
      <w:r>
        <w:t xml:space="preserve">Archetypes and the Collective Unconscious</w:t>
      </w:r>
    </w:p>
    <w:p>
      <w:pPr>
        <w:pStyle w:val="Compact"/>
        <w:numPr>
          <w:ilvl w:val="0"/>
          <w:numId w:val="1015"/>
        </w:numPr>
      </w:pPr>
      <w:r>
        <w:t xml:space="preserve">Myth as Encoded Physics</w:t>
      </w:r>
    </w:p>
    <w:p>
      <w:pPr>
        <w:pStyle w:val="Compact"/>
        <w:numPr>
          <w:ilvl w:val="0"/>
          <w:numId w:val="1015"/>
        </w:numPr>
      </w:pPr>
      <w:r>
        <w:t xml:space="preserve">Sacred Texts as Multidimensional Maps</w:t>
      </w:r>
    </w:p>
    <w:p>
      <w:pPr>
        <w:pStyle w:val="Compact"/>
        <w:numPr>
          <w:ilvl w:val="0"/>
          <w:numId w:val="1015"/>
        </w:numPr>
      </w:pPr>
      <w:r>
        <w:t xml:space="preserve">Synchronicity and Meaningful Coincidence</w:t>
      </w:r>
    </w:p>
    <w:p>
      <w:pPr>
        <w:pStyle w:val="Compact"/>
        <w:numPr>
          <w:ilvl w:val="0"/>
          <w:numId w:val="1015"/>
        </w:numPr>
      </w:pPr>
      <w:r>
        <w:t xml:space="preserve">The Language of Dreams and Visions</w:t>
      </w:r>
    </w:p>
    <w:p>
      <w:pPr>
        <w:pStyle w:val="Compact"/>
        <w:numPr>
          <w:ilvl w:val="0"/>
          <w:numId w:val="1015"/>
        </w:numPr>
      </w:pPr>
      <w:r>
        <w:t xml:space="preserve">Conclusion: Reading the Book of Nature</w:t>
      </w:r>
    </w:p>
    <w:bookmarkEnd w:id="27"/>
    <w:bookmarkStart w:id="28" w:name="chapter-15-the-alchemical-human"/>
    <w:p>
      <w:pPr>
        <w:pStyle w:val="Heading4"/>
      </w:pPr>
      <w:r>
        <w:t xml:space="preserve">Chapter 15: The Alchemical Human</w:t>
      </w:r>
    </w:p>
    <w:p>
      <w:pPr>
        <w:pStyle w:val="Compact"/>
        <w:numPr>
          <w:ilvl w:val="0"/>
          <w:numId w:val="1016"/>
        </w:numPr>
      </w:pPr>
      <w:r>
        <w:t xml:space="preserve">Prelude: The Transformation Vessel</w:t>
      </w:r>
    </w:p>
    <w:p>
      <w:pPr>
        <w:pStyle w:val="Compact"/>
        <w:numPr>
          <w:ilvl w:val="0"/>
          <w:numId w:val="1016"/>
        </w:numPr>
      </w:pPr>
      <w:r>
        <w:t xml:space="preserve">Biological Transcendence</w:t>
      </w:r>
    </w:p>
    <w:p>
      <w:pPr>
        <w:pStyle w:val="Compact"/>
        <w:numPr>
          <w:ilvl w:val="0"/>
          <w:numId w:val="1016"/>
        </w:numPr>
      </w:pPr>
      <w:r>
        <w:t xml:space="preserve">Technological Integration</w:t>
      </w:r>
    </w:p>
    <w:p>
      <w:pPr>
        <w:pStyle w:val="Compact"/>
        <w:numPr>
          <w:ilvl w:val="0"/>
          <w:numId w:val="1016"/>
        </w:numPr>
      </w:pPr>
      <w:r>
        <w:t xml:space="preserve">Consciousness Evolution</w:t>
      </w:r>
    </w:p>
    <w:p>
      <w:pPr>
        <w:pStyle w:val="Compact"/>
        <w:numPr>
          <w:ilvl w:val="0"/>
          <w:numId w:val="1016"/>
        </w:numPr>
      </w:pPr>
      <w:r>
        <w:t xml:space="preserve">Collective Intelligence Emergence</w:t>
      </w:r>
    </w:p>
    <w:p>
      <w:pPr>
        <w:pStyle w:val="Compact"/>
        <w:numPr>
          <w:ilvl w:val="0"/>
          <w:numId w:val="1016"/>
        </w:numPr>
      </w:pPr>
      <w:r>
        <w:t xml:space="preserve">The Marriage of Spirit and Matter</w:t>
      </w:r>
    </w:p>
    <w:p>
      <w:pPr>
        <w:pStyle w:val="Compact"/>
        <w:numPr>
          <w:ilvl w:val="0"/>
          <w:numId w:val="1016"/>
        </w:numPr>
      </w:pPr>
      <w:r>
        <w:t xml:space="preserve">Conclusion: The Philosopher’s Stone</w:t>
      </w:r>
    </w:p>
    <w:bookmarkEnd w:id="28"/>
    <w:bookmarkEnd w:id="29"/>
    <w:bookmarkStart w:id="33" w:name="part-vi-cosmic-becoming"/>
    <w:p>
      <w:pPr>
        <w:pStyle w:val="Heading3"/>
      </w:pPr>
      <w:r>
        <w:t xml:space="preserve">PART VI: COSMIC BECOMING</w:t>
      </w:r>
    </w:p>
    <w:bookmarkStart w:id="30" w:name="chapter-16-time-as-spiral"/>
    <w:p>
      <w:pPr>
        <w:pStyle w:val="Heading4"/>
      </w:pPr>
      <w:r>
        <w:t xml:space="preserve">Chapter 16: Time as Spiral</w:t>
      </w:r>
    </w:p>
    <w:p>
      <w:pPr>
        <w:pStyle w:val="Compact"/>
        <w:numPr>
          <w:ilvl w:val="0"/>
          <w:numId w:val="1017"/>
        </w:numPr>
      </w:pPr>
      <w:r>
        <w:t xml:space="preserve">Prelude: Beyond Linear Progression</w:t>
      </w:r>
    </w:p>
    <w:p>
      <w:pPr>
        <w:pStyle w:val="Compact"/>
        <w:numPr>
          <w:ilvl w:val="0"/>
          <w:numId w:val="1017"/>
        </w:numPr>
      </w:pPr>
      <w:r>
        <w:t xml:space="preserve">Cyclical Time in Ancient Traditions</w:t>
      </w:r>
    </w:p>
    <w:p>
      <w:pPr>
        <w:pStyle w:val="Compact"/>
        <w:numPr>
          <w:ilvl w:val="0"/>
          <w:numId w:val="1017"/>
        </w:numPr>
      </w:pPr>
      <w:r>
        <w:t xml:space="preserve">Spiral Dynamics of Evolution</w:t>
      </w:r>
    </w:p>
    <w:p>
      <w:pPr>
        <w:pStyle w:val="Compact"/>
        <w:numPr>
          <w:ilvl w:val="0"/>
          <w:numId w:val="1017"/>
        </w:numPr>
      </w:pPr>
      <w:r>
        <w:t xml:space="preserve">Eternal Return with Difference</w:t>
      </w:r>
    </w:p>
    <w:p>
      <w:pPr>
        <w:pStyle w:val="Compact"/>
        <w:numPr>
          <w:ilvl w:val="0"/>
          <w:numId w:val="1017"/>
        </w:numPr>
      </w:pPr>
      <w:r>
        <w:t xml:space="preserve">Memory, Anticipation, and the Now</w:t>
      </w:r>
    </w:p>
    <w:p>
      <w:pPr>
        <w:pStyle w:val="Compact"/>
        <w:numPr>
          <w:ilvl w:val="0"/>
          <w:numId w:val="1017"/>
        </w:numPr>
      </w:pPr>
      <w:r>
        <w:t xml:space="preserve">Time as an Emergent Property</w:t>
      </w:r>
    </w:p>
    <w:p>
      <w:pPr>
        <w:pStyle w:val="Compact"/>
        <w:numPr>
          <w:ilvl w:val="0"/>
          <w:numId w:val="1017"/>
        </w:numPr>
      </w:pPr>
      <w:r>
        <w:t xml:space="preserve">Conclusion: The Dance of Kronos and Kairos</w:t>
      </w:r>
    </w:p>
    <w:bookmarkEnd w:id="30"/>
    <w:bookmarkStart w:id="31" w:name="chapter-17-the-universe-dreaming-forward"/>
    <w:p>
      <w:pPr>
        <w:pStyle w:val="Heading4"/>
      </w:pPr>
      <w:r>
        <w:t xml:space="preserve">Chapter 17: The Universe Dreaming Forward</w:t>
      </w:r>
    </w:p>
    <w:p>
      <w:pPr>
        <w:pStyle w:val="Compact"/>
        <w:numPr>
          <w:ilvl w:val="0"/>
          <w:numId w:val="1018"/>
        </w:numPr>
      </w:pPr>
      <w:r>
        <w:t xml:space="preserve">Prelude: The Future Pulling</w:t>
      </w:r>
    </w:p>
    <w:p>
      <w:pPr>
        <w:pStyle w:val="Compact"/>
        <w:numPr>
          <w:ilvl w:val="0"/>
          <w:numId w:val="1018"/>
        </w:numPr>
      </w:pPr>
      <w:r>
        <w:t xml:space="preserve">Teleology Without Theology</w:t>
      </w:r>
    </w:p>
    <w:p>
      <w:pPr>
        <w:pStyle w:val="Compact"/>
        <w:numPr>
          <w:ilvl w:val="0"/>
          <w:numId w:val="1018"/>
        </w:numPr>
      </w:pPr>
      <w:r>
        <w:t xml:space="preserve">Attractors in Complex Systems</w:t>
      </w:r>
    </w:p>
    <w:p>
      <w:pPr>
        <w:pStyle w:val="Compact"/>
        <w:numPr>
          <w:ilvl w:val="0"/>
          <w:numId w:val="1018"/>
        </w:numPr>
      </w:pPr>
      <w:r>
        <w:t xml:space="preserve">Omega Point Theories</w:t>
      </w:r>
    </w:p>
    <w:p>
      <w:pPr>
        <w:pStyle w:val="Compact"/>
        <w:numPr>
          <w:ilvl w:val="0"/>
          <w:numId w:val="1018"/>
        </w:numPr>
      </w:pPr>
      <w:r>
        <w:t xml:space="preserve">The Role of Imagination in Creation</w:t>
      </w:r>
    </w:p>
    <w:p>
      <w:pPr>
        <w:pStyle w:val="Compact"/>
        <w:numPr>
          <w:ilvl w:val="0"/>
          <w:numId w:val="1018"/>
        </w:numPr>
      </w:pPr>
      <w:r>
        <w:t xml:space="preserve">Prophecy as Probability Navigation</w:t>
      </w:r>
    </w:p>
    <w:p>
      <w:pPr>
        <w:pStyle w:val="Compact"/>
        <w:numPr>
          <w:ilvl w:val="0"/>
          <w:numId w:val="1018"/>
        </w:numPr>
      </w:pPr>
      <w:r>
        <w:t xml:space="preserve">Conclusion: The Call of What Could Be</w:t>
      </w:r>
    </w:p>
    <w:bookmarkEnd w:id="31"/>
    <w:bookmarkStart w:id="32" w:name="chapter-18-god-as-final-shape"/>
    <w:p>
      <w:pPr>
        <w:pStyle w:val="Heading4"/>
      </w:pPr>
      <w:r>
        <w:t xml:space="preserve">Chapter 18: God as Final Shape</w:t>
      </w:r>
    </w:p>
    <w:p>
      <w:pPr>
        <w:pStyle w:val="Compact"/>
        <w:numPr>
          <w:ilvl w:val="0"/>
          <w:numId w:val="1019"/>
        </w:numPr>
      </w:pPr>
      <w:r>
        <w:t xml:space="preserve">Prelude: The Form at Journey’s End</w:t>
      </w:r>
    </w:p>
    <w:p>
      <w:pPr>
        <w:pStyle w:val="Compact"/>
        <w:numPr>
          <w:ilvl w:val="0"/>
          <w:numId w:val="1019"/>
        </w:numPr>
      </w:pPr>
      <w:r>
        <w:t xml:space="preserve">Evolutionary Theology</w:t>
      </w:r>
    </w:p>
    <w:p>
      <w:pPr>
        <w:pStyle w:val="Compact"/>
        <w:numPr>
          <w:ilvl w:val="0"/>
          <w:numId w:val="1019"/>
        </w:numPr>
      </w:pPr>
      <w:r>
        <w:t xml:space="preserve">Complexity as Divinity in Process</w:t>
      </w:r>
    </w:p>
    <w:p>
      <w:pPr>
        <w:pStyle w:val="Compact"/>
        <w:numPr>
          <w:ilvl w:val="0"/>
          <w:numId w:val="1019"/>
        </w:numPr>
      </w:pPr>
      <w:r>
        <w:t xml:space="preserve">Collective Consciousness as an Emergent Deity</w:t>
      </w:r>
    </w:p>
    <w:p>
      <w:pPr>
        <w:pStyle w:val="Compact"/>
        <w:numPr>
          <w:ilvl w:val="0"/>
          <w:numId w:val="1019"/>
        </w:numPr>
      </w:pPr>
      <w:r>
        <w:t xml:space="preserve">The Universe Becoming Self-Aware</w:t>
      </w:r>
    </w:p>
    <w:p>
      <w:pPr>
        <w:pStyle w:val="Compact"/>
        <w:numPr>
          <w:ilvl w:val="0"/>
          <w:numId w:val="1019"/>
        </w:numPr>
      </w:pPr>
      <w:r>
        <w:t xml:space="preserve">Beyond Anthropomorphic Conceptions</w:t>
      </w:r>
    </w:p>
    <w:p>
      <w:pPr>
        <w:pStyle w:val="Compact"/>
        <w:numPr>
          <w:ilvl w:val="0"/>
          <w:numId w:val="1019"/>
        </w:numPr>
      </w:pPr>
      <w:r>
        <w:t xml:space="preserve">Conclusion: The Circle Completing</w:t>
      </w:r>
    </w:p>
    <w:bookmarkEnd w:id="32"/>
    <w:bookmarkEnd w:id="33"/>
    <w:bookmarkStart w:id="34" w:name="epilogue-the-endless-becoming"/>
    <w:p>
      <w:pPr>
        <w:pStyle w:val="Heading3"/>
      </w:pPr>
      <w:r>
        <w:t xml:space="preserve">EPILOGUE: THE ENDLESS BECOMING</w:t>
      </w:r>
    </w:p>
    <w:p>
      <w:pPr>
        <w:pStyle w:val="Compact"/>
        <w:numPr>
          <w:ilvl w:val="0"/>
          <w:numId w:val="1020"/>
        </w:numPr>
      </w:pPr>
      <w:r>
        <w:t xml:space="preserve">The open-ended nature of cosmic evolution</w:t>
      </w:r>
    </w:p>
    <w:p>
      <w:pPr>
        <w:pStyle w:val="Compact"/>
        <w:numPr>
          <w:ilvl w:val="0"/>
          <w:numId w:val="1020"/>
        </w:numPr>
      </w:pPr>
      <w:r>
        <w:t xml:space="preserve">Our role as conscious participants</w:t>
      </w:r>
    </w:p>
    <w:p>
      <w:pPr>
        <w:pStyle w:val="Compact"/>
        <w:numPr>
          <w:ilvl w:val="0"/>
          <w:numId w:val="1020"/>
        </w:numPr>
      </w:pPr>
      <w:r>
        <w:t xml:space="preserve">The responsibility of awareness</w:t>
      </w:r>
    </w:p>
    <w:p>
      <w:pPr>
        <w:pStyle w:val="Compact"/>
        <w:numPr>
          <w:ilvl w:val="0"/>
          <w:numId w:val="1020"/>
        </w:numPr>
      </w:pPr>
      <w:r>
        <w:t xml:space="preserve">The joy of co-creation</w:t>
      </w:r>
    </w:p>
    <w:p>
      <w:pPr>
        <w:pStyle w:val="Compact"/>
        <w:numPr>
          <w:ilvl w:val="0"/>
          <w:numId w:val="1020"/>
        </w:numPr>
      </w:pPr>
      <w:r>
        <w:t xml:space="preserve">The mystery that remains</w:t>
      </w:r>
    </w:p>
    <w:bookmarkEnd w:id="34"/>
    <w:bookmarkStart w:id="35" w:name="appendices"/>
    <w:p>
      <w:pPr>
        <w:pStyle w:val="Heading3"/>
      </w:pPr>
      <w:r>
        <w:t xml:space="preserve">APPENDICES</w:t>
      </w:r>
    </w:p>
    <w:p>
      <w:pPr>
        <w:pStyle w:val="Compact"/>
        <w:numPr>
          <w:ilvl w:val="0"/>
          <w:numId w:val="1021"/>
        </w:numPr>
      </w:pPr>
      <w:r>
        <w:t xml:space="preserve">Visual Representations of Key Concepts</w:t>
      </w:r>
    </w:p>
    <w:p>
      <w:pPr>
        <w:pStyle w:val="Compact"/>
        <w:numPr>
          <w:ilvl w:val="0"/>
          <w:numId w:val="1021"/>
        </w:numPr>
      </w:pPr>
      <w:r>
        <w:t xml:space="preserve">⚛️</w:t>
      </w:r>
      <w:r>
        <w:t xml:space="preserve"> </w:t>
      </w:r>
      <w:r>
        <w:rPr>
          <w:b/>
          <w:bCs/>
        </w:rPr>
        <w:t xml:space="preserve">Appendix B: Unified Resonance Framework - A Mathematical Formalism</w:t>
      </w:r>
    </w:p>
    <w:p>
      <w:pPr>
        <w:pStyle w:val="Compact"/>
        <w:numPr>
          <w:ilvl w:val="0"/>
          <w:numId w:val="1021"/>
        </w:numPr>
      </w:pPr>
      <w:r>
        <w:t xml:space="preserve">Meditative Practices for Experiential Understanding</w:t>
      </w:r>
    </w:p>
    <w:p>
      <w:pPr>
        <w:pStyle w:val="Compact"/>
        <w:numPr>
          <w:ilvl w:val="0"/>
          <w:numId w:val="1021"/>
        </w:numPr>
      </w:pPr>
      <w:r>
        <w:t xml:space="preserve">Glossary of Terms</w:t>
      </w:r>
    </w:p>
    <w:p>
      <w:pPr>
        <w:pStyle w:val="Compact"/>
        <w:numPr>
          <w:ilvl w:val="0"/>
          <w:numId w:val="1021"/>
        </w:numPr>
      </w:pPr>
      <w:r>
        <w:t xml:space="preserve">Bibliography and References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2026-02-08T12:16:17Z</dcterms:created>
  <dcterms:modified xsi:type="dcterms:W3CDTF">2026-02-08T12:16:17Z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